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560B5A7F" w:rsidR="00730F00" w:rsidRPr="008E3CD2" w:rsidRDefault="00730F00" w:rsidP="00F5495F">
      <w:pPr>
        <w:rPr>
          <w:lang w:val="en-US"/>
        </w:rPr>
      </w:pPr>
      <w:r w:rsidRPr="008E3CD2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10337B589BD7BB077FC63341B4181B51">
        <w:fldChar w:fldCharType="begin"/>
      </w:r>
      <w:r w:rsidR="10337B589BD7BB077FC63341B4181B51">
        <w:instrText xml:space="preserve"> REF Art1 \n \h </w:instrText>
      </w:r>
      <w:r w:rsidR="10337B589BD7BB077FC63341B4181B51">
        <w:fldChar w:fldCharType="separate"/>
      </w:r>
      <w:r w:rsidR="10337B589BD7BB077FC63341B4181B51">
        <w:rPr>
          <w:noProof/>
          <w:b w:val="on"/>
        </w:rPr>
        <w:t xsi:nil="true"/>
      </w:r>
      <w:r w:rsidR="10337B589BD7BB077FC63341B4181B51">
        <w:fldChar w:fldCharType="end"/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  <w:r>
        <w:t/>
      </w: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0B1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BA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