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EBC31" w14:textId="77777777" w:rsidR="00791A6F" w:rsidRPr="002209F8" w:rsidRDefault="00460434" w:rsidP="00F5495F">
      <w:pPr>
        <w:rPr>
          <w:lang w:val="en-US"/>
        </w:rPr>
      </w:pPr>
      <w:r w:rsidRPr="002209F8">
        <w:rPr>
          <w:lang w:val="en-US"/>
        </w:rPr>
        <w:t>A simple demonstration of an http hyperlink</w:t>
      </w:r>
      <w:r w:rsidR="00791A6F" w:rsidRPr="002209F8">
        <w:rPr>
          <w:lang w:val="en-US"/>
        </w:rPr>
        <w:t>:</w:t>
      </w:r>
    </w:p>
    <w:p w14:paraId="55766104" w14:textId="4B8B651B" w:rsidR="00C52979" w:rsidRPr="002209F8" w:rsidRDefault="00C52979" w:rsidP="00F5495F">
      <w:pPr>
        <w:rPr>
          <w:lang w:val="en-US"/>
        </w:rPr>
      </w:pPr>
      <w:hyperlink r:id="rId6" w:tooltip="The Mona Lisa painting">
        <w:r w:rsidR="00E61FB8" w:rsidRPr="002209F8">
          <w:rPr>
            <w:color w:val="E36C0A" w:themeColor="accent6" w:themeShade="BF"/>
            <w:lang w:val="en-US"/>
          </w:rPr>
          <w:t>Mona Lisa</w:t>
        </w:r>
      </w:hyperlink>
    </w:p>
    <w:p w14:paraId="3974BFA7" w14:textId="77777777" w:rsidR="00C52979" w:rsidRDefault="00791A6F" w:rsidP="00F5495F">
      <w:r>
        <w:t>End of demonstration.</w:t>
      </w:r>
    </w:p>
    <w:p w14:paraId="4EE94468" w14:textId="77777777"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09F8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29C2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2DF94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ona_Lisa.jpg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2023-12-01T09:27:00Z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3.3.4</vt:lpwstr>
  </property>
</Properties>
</file>