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P="000C6445" w:rsidR="00E23C29" w:rsidRDefault="00E23C29">
      <w:r>
        <w:fldChar w:fldCharType="begin"/>
      </w:r>
      <w:r>
        <w:instrText xml:space="preserve"> m:p </w:instrText>
      </w:r>
      <w:r>
        <w:fldChar w:fldCharType="end"/>
      </w:r>
    </w:p>
    <w:p w:rsidP="000C6445" w:rsidR="00E23C29" w:rsidRDefault="00E23C29">
      <w:r>
        <w:fldChar w:fldCharType="begin"/>
      </w:r>
      <w:r>
        <w:instrText xml:space="preserve"> m:endfor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F23D0" w:rsidR="00DF23D0" w:rsidRDefault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F23D0" w:rsidR="00C55782" w:rsidRDefault="00C55782" w:rsidRPr="00DF23D0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