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174936">
        <w:rPr>
          <w:lang w:val="en-US"/>
        </w:rPr>
        <w:t>setStyle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B4812">
        <w:rPr>
          <w:lang w:val="en-US"/>
        </w:rPr>
        <w:instrText>NotExisting</w:instrText>
      </w:r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setStyle(org.obeonetwork.m2doc.element.MParagraph,java.lang.String) with arguments [org.obeonetwork.m2doc.element.impl.MParagraphImpl@760f1081, NotExisting] failed:
	no text style NotExisting
java.lang.IllegalArgumentException: no text style NotExisting
	at org.obeonetwork.m2doc.services.PaginationServices.setStyle(PaginationServices.java:366)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jdk.internal.reflect.GeneratedMethodAccessor4.invoke(Unknown Source)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12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