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proofErr w:type="gramStart"/>
    <w:proofErr w:type="gramEnd"/>
    <w:r w:rsidRPr="00976527">
      <w:rPr>
        <w:lang w:val="en-US"/>
      </w:rPr>
      <w:t xml:space="preserve">A simple demonstration of a </w:t>
    </w:r>
    <w:r w:rsidRPr="00976527">
      <w:rPr>
        <w:lang w:val="en-US"/>
      </w:rPr>
      <w:t>query :</w:t>
    </w:r>
  </w:p>
  <w:p w:rsidP="006F083A" w:rsidR="006F083A" w:rsidRDefault="006F083A">
    <w:r>
      <w:t>{m:</w:t>
    </w:r>
    <w:r w:rsidRPr="00872F39">
      <w:rPr>
        <w:color w:themeColor="accent6" w:themeShade="BF" w:val="E36C0A"/>
      </w:rPr>
      <w:t>self</w:t>
    </w:r>
    <w:r>
      <w:t xml:space="preserve">.}</w:t>
    </w:r>
    <w:r>
      <w:rPr>
        <w:b w:val="on"/>
        <w:color w:val="FF0000"/>
      </w:rPr>
      <w:t xml:space="preserve">    &lt;---Invalid query statement: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