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</w:t>
      </w:r>
      <w:r>
        <w:rPr>
          <w:color w:val="E36C0A" w:themeColor="accent6" w:themeShade="bf"/>
        </w:rPr>
        <w:t>self</w:t>
      </w:r>
      <w:r>
        <w:rPr/>
        <w:t>.name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11</Words>
  <Characters>61</Characters>
  <CharactersWithSpaces>69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2025-03-05T14:38:10Z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