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6F5523">
      <w:r>
        <w:t>{</w:t>
      </w:r>
      <w:r w:rsidR="008D51EC">
        <w:t>m</w:t>
      </w:r>
      <w:r>
        <w:t>:v.</w:t>
      </w:r>
      <w:r w:rsidR="00F521C7">
        <w:t>oclIsKindOf(ecore::EClassifier</w:t>
      </w:r>
      <w:bookmarkStart w:id="0" w:name="_GoBack"/>
      <w:bookmarkEnd w:id="0"/>
      <w:r w:rsidR="00F521C7">
        <w:t>)</w:t>
      </w:r>
      <w:r>
        <w:t xml:space="preserve">}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