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CF6B35">
        <w:t>static</w:t>
      </w:r>
      <w:r w:rsidR="00CF6B35">
        <w:t xml:space="preserve"> </w:t>
      </w:r>
      <w:r w:rsidR="00CF6B35">
        <w:t>hyperlink</w:t>
      </w:r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