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themeColor="accent6" w:themeShade="bf" w:val="E36C0A"/>
        </w:rPr>
        <w:t>self</w:t>
      </w:r>
      <w:r>
        <w:rPr/>
        <w:t>.someCustomService()}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someCustomService(pkg:ecore::EPackage)}</w:t>
      </w:r>
    </w:p>
    <w:p>
      <w:pPr>
        <w:pStyle w:val="Normal"/>
        <w:rPr>
          <w:lang w:val="en-US"/>
        </w:rPr>
      </w:pPr>
      <w:r>
        <w:rPr>
          <w:lang w:val="en-US"/>
        </w:rPr>
        <w:t>OVERRIDEN: {m: pkg.name}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End w:id="0"/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Application>LibreOffice/24.2.7.2$Linux_X86_64 LibreOffice_project/420$Build-2</Application>
  <AppVersion>15.0000</AppVersion>
  <Pages>1</Pages>
  <Words>18</Words>
  <Characters>169</Characters>
  <CharactersWithSpaces>181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2025-10-10T12:47:20Z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extend">
    <vt:lpwstr>org.obeonetwork.m2doc.tests.services.ServicePackage1</vt:lpwstr>
  </property>
  <property fmtid="{D5CDD505-2E9C-101B-9397-08002B2CF9AE}" pid="4" name="m:var:self">
    <vt:lpwstr>ecore::EPackage</vt:lpwstr>
  </property>
</Properties>
</file>