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C8079EB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Call1 :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p w14:paraId="7494BA1D" w14:textId="443EC80F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2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 :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10B77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310F0"/>
    <w:rsid w:val="00761B92"/>
    <w:rsid w:val="007852EF"/>
    <w:rsid w:val="00796046"/>
    <w:rsid w:val="007D333A"/>
    <w:rsid w:val="007D4E7C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15BFB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2025-04-23T09:34:00Z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emf/2002/Ecore">
    <vt:lpwstr/>
  </property>
</Properties>
</file>