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t xml:space="preserve">{m: 2.myTemplate()}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 w:rsidR="002E57C0">
        <w:rPr>
          <w:lang w:val="en-US"/>
        </w:rPr>
        <w:t>{m:template public myTemplate(</w:t>
      </w:r>
      <w:bookmarkStart w:id="0" w:name="_GoBack"/>
      <w:bookmarkEnd w:id="0"/>
      <w:r>
        <w:rPr>
          <w:lang w:val="en-US"/>
        </w:rPr>
        <w:t xml:space="preserve">:Integer)}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Malformed parameter no name specified.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t xml:space="preserve">{m: a + a}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'a' variable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'a' variable</w:t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t xml:space="preserve">{m:endtemplate}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7C0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127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2018-01-31T16:26:00Z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