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{1, 2, 3, 4, 5}-&gt;</w:instrText>
      </w:r>
      <w:r>
        <w:rPr>
          <w:lang w:val="en-US"/>
        </w:rPr>
        <w:instrText xml:space="preserve">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</w:instrText>
      </w:r>
      <w:r w:rsidR="00BA683C">
        <w:rPr>
          <w:lang w:val="en-US"/>
        </w:rPr>
        <w:instrText>OrderedSet</w:instrText>
      </w:r>
      <w:r w:rsidR="00CF2B98">
        <w:rPr>
          <w:lang w:val="en-US"/>
        </w:rPr>
        <w:instrText>(Integer)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</w:instrText>
      </w:r>
      <w:r w:rsidR="00CF2B98">
        <w:rPr>
          <w:lang w:val="en-US"/>
        </w:rPr>
        <w:instrText>-&gt;sep('[', '|', ']')</w:instrText>
      </w:r>
      <w:r>
        <w:rPr>
          <w:lang w:val="en-US"/>
        </w:rPr>
        <w:instrText xml:space="preserve">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683C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2B98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2021-11-04T15:29:00Z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