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664F43">
        <w:instrText>AsciiDoc</w:instrText>
      </w:r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2019-12-20T13:25:00Z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