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C5B2" w14:textId="0B4B0F95" w:rsidR="00AE2576" w:rsidRPr="004F598E" w:rsidRDefault="004F598E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598E">
        <w:rPr>
          <w:rFonts w:ascii="Times New Roman" w:hAnsi="Times New Roman" w:cs="Times New Roman"/>
          <w:b/>
          <w:bCs/>
          <w:sz w:val="28"/>
          <w:szCs w:val="28"/>
        </w:rPr>
        <w:t>HOW TO APPLY FOR HELB AND UNIVERSITY FUNDING IN KENYA</w:t>
      </w:r>
    </w:p>
    <w:p w14:paraId="3E8A3925" w14:textId="6FF8CDC0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Paying for university or college can be difficult. The Kenyan government supports eligible students through the Higher Education Loans Board (HELB) and the Higher Education Funding (HEF) program</w:t>
      </w:r>
      <w:r w:rsidR="004F598E">
        <w:rPr>
          <w:rFonts w:ascii="Times New Roman" w:hAnsi="Times New Roman" w:cs="Times New Roman"/>
          <w:sz w:val="28"/>
          <w:szCs w:val="28"/>
        </w:rPr>
        <w:t>.</w:t>
      </w:r>
    </w:p>
    <w:p w14:paraId="57BF2777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The funding may cover tuition, accommodation, books and upkeep. Apply as soon as the application window opens.</w:t>
      </w:r>
    </w:p>
    <w:p w14:paraId="5B59F711" w14:textId="36E6C410" w:rsidR="00AE2576" w:rsidRPr="004F598E" w:rsidRDefault="00AE2576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598E">
        <w:rPr>
          <w:rFonts w:ascii="Times New Roman" w:hAnsi="Times New Roman" w:cs="Times New Roman"/>
          <w:b/>
          <w:bCs/>
          <w:sz w:val="28"/>
          <w:szCs w:val="28"/>
        </w:rPr>
        <w:t xml:space="preserve">What </w:t>
      </w:r>
      <w:r w:rsidR="004F598E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4F598E">
        <w:rPr>
          <w:rFonts w:ascii="Times New Roman" w:hAnsi="Times New Roman" w:cs="Times New Roman"/>
          <w:b/>
          <w:bCs/>
          <w:sz w:val="28"/>
          <w:szCs w:val="28"/>
        </w:rPr>
        <w:t>s HELB?</w:t>
      </w:r>
    </w:p>
    <w:p w14:paraId="2568242A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HELB supports students pursuing higher education. Under the Student-</w:t>
      </w:r>
      <w:proofErr w:type="spellStart"/>
      <w:r w:rsidRPr="00946248">
        <w:rPr>
          <w:rFonts w:ascii="Times New Roman" w:hAnsi="Times New Roman" w:cs="Times New Roman"/>
          <w:sz w:val="28"/>
          <w:szCs w:val="28"/>
        </w:rPr>
        <w:t>Centred</w:t>
      </w:r>
      <w:proofErr w:type="spellEnd"/>
      <w:r w:rsidRPr="00946248">
        <w:rPr>
          <w:rFonts w:ascii="Times New Roman" w:hAnsi="Times New Roman" w:cs="Times New Roman"/>
          <w:sz w:val="28"/>
          <w:szCs w:val="28"/>
        </w:rPr>
        <w:t xml:space="preserve"> Funding Model, eligible learners may receive scholarships, student loans and bursaries where available.</w:t>
      </w:r>
    </w:p>
    <w:p w14:paraId="274022B2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The amount awarded depends on the student’s assessed financial need and household circumstances.</w:t>
      </w:r>
    </w:p>
    <w:p w14:paraId="627FCC6C" w14:textId="44B13737" w:rsidR="00AE2576" w:rsidRPr="00D13D42" w:rsidRDefault="00AE2576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3D42">
        <w:rPr>
          <w:rFonts w:ascii="Times New Roman" w:hAnsi="Times New Roman" w:cs="Times New Roman"/>
          <w:b/>
          <w:bCs/>
          <w:sz w:val="28"/>
          <w:szCs w:val="28"/>
        </w:rPr>
        <w:t xml:space="preserve">Who </w:t>
      </w:r>
      <w:r w:rsidR="00D13D42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13D42">
        <w:rPr>
          <w:rFonts w:ascii="Times New Roman" w:hAnsi="Times New Roman" w:cs="Times New Roman"/>
          <w:b/>
          <w:bCs/>
          <w:sz w:val="28"/>
          <w:szCs w:val="28"/>
        </w:rPr>
        <w:t xml:space="preserve">an </w:t>
      </w:r>
      <w:r w:rsidR="00D13D42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13D42">
        <w:rPr>
          <w:rFonts w:ascii="Times New Roman" w:hAnsi="Times New Roman" w:cs="Times New Roman"/>
          <w:b/>
          <w:bCs/>
          <w:sz w:val="28"/>
          <w:szCs w:val="28"/>
        </w:rPr>
        <w:t>pply?</w:t>
      </w:r>
    </w:p>
    <w:p w14:paraId="5BD22931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You may qualify if you:</w:t>
      </w:r>
    </w:p>
    <w:p w14:paraId="28833477" w14:textId="77777777" w:rsidR="00AE2576" w:rsidRPr="00D276C1" w:rsidRDefault="00AE2576" w:rsidP="00D276C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6C1">
        <w:rPr>
          <w:rFonts w:ascii="Times New Roman" w:hAnsi="Times New Roman" w:cs="Times New Roman"/>
          <w:sz w:val="28"/>
          <w:szCs w:val="28"/>
        </w:rPr>
        <w:t>Are a Kenyan citizen</w:t>
      </w:r>
    </w:p>
    <w:p w14:paraId="4C806FC7" w14:textId="77777777" w:rsidR="00AE2576" w:rsidRPr="00D276C1" w:rsidRDefault="00AE2576" w:rsidP="00D276C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6C1">
        <w:rPr>
          <w:rFonts w:ascii="Times New Roman" w:hAnsi="Times New Roman" w:cs="Times New Roman"/>
          <w:sz w:val="28"/>
          <w:szCs w:val="28"/>
        </w:rPr>
        <w:t>Have been placed in an eligible public university or approved TVET institution</w:t>
      </w:r>
    </w:p>
    <w:p w14:paraId="764D081F" w14:textId="77777777" w:rsidR="00AE2576" w:rsidRPr="00D276C1" w:rsidRDefault="00AE2576" w:rsidP="00D276C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6C1">
        <w:rPr>
          <w:rFonts w:ascii="Times New Roman" w:hAnsi="Times New Roman" w:cs="Times New Roman"/>
          <w:sz w:val="28"/>
          <w:szCs w:val="28"/>
        </w:rPr>
        <w:t>Are joining as a first-time undergraduate or TVET student</w:t>
      </w:r>
    </w:p>
    <w:p w14:paraId="043D7D82" w14:textId="77777777" w:rsidR="00AE2576" w:rsidRPr="00D276C1" w:rsidRDefault="00AE2576" w:rsidP="00D276C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6C1">
        <w:rPr>
          <w:rFonts w:ascii="Times New Roman" w:hAnsi="Times New Roman" w:cs="Times New Roman"/>
          <w:sz w:val="28"/>
          <w:szCs w:val="28"/>
        </w:rPr>
        <w:t>Have an official admission letter</w:t>
      </w:r>
    </w:p>
    <w:p w14:paraId="46049B99" w14:textId="77777777" w:rsidR="00AE2576" w:rsidRPr="00D276C1" w:rsidRDefault="00AE2576" w:rsidP="00D276C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6C1">
        <w:rPr>
          <w:rFonts w:ascii="Times New Roman" w:hAnsi="Times New Roman" w:cs="Times New Roman"/>
          <w:sz w:val="28"/>
          <w:szCs w:val="28"/>
        </w:rPr>
        <w:t>Meet the HEF assessment requirements</w:t>
      </w:r>
    </w:p>
    <w:p w14:paraId="39D21F57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Some students in approved private institutions may also qualify under government guidelines.</w:t>
      </w:r>
    </w:p>
    <w:p w14:paraId="4D090F84" w14:textId="75436C93" w:rsidR="00AE2576" w:rsidRPr="000A3669" w:rsidRDefault="00AE2576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3669">
        <w:rPr>
          <w:rFonts w:ascii="Times New Roman" w:hAnsi="Times New Roman" w:cs="Times New Roman"/>
          <w:b/>
          <w:bCs/>
          <w:sz w:val="28"/>
          <w:szCs w:val="28"/>
        </w:rPr>
        <w:t xml:space="preserve">Documents </w:t>
      </w:r>
      <w:r w:rsidR="000A3669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0A3669">
        <w:rPr>
          <w:rFonts w:ascii="Times New Roman" w:hAnsi="Times New Roman" w:cs="Times New Roman"/>
          <w:b/>
          <w:bCs/>
          <w:sz w:val="28"/>
          <w:szCs w:val="28"/>
        </w:rPr>
        <w:t>equired</w:t>
      </w:r>
    </w:p>
    <w:p w14:paraId="6FA51CA8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Prepare your documents before starting the HELB application. You may need:</w:t>
      </w:r>
    </w:p>
    <w:p w14:paraId="2C4953D7" w14:textId="77777777" w:rsidR="00AE2576" w:rsidRPr="00D276C1" w:rsidRDefault="00AE2576" w:rsidP="00D276C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6C1">
        <w:rPr>
          <w:rFonts w:ascii="Times New Roman" w:hAnsi="Times New Roman" w:cs="Times New Roman"/>
          <w:sz w:val="28"/>
          <w:szCs w:val="28"/>
        </w:rPr>
        <w:t>National ID or KCSE Index Number if you are a minor</w:t>
      </w:r>
    </w:p>
    <w:p w14:paraId="14222DDC" w14:textId="77777777" w:rsidR="00AE2576" w:rsidRPr="00D276C1" w:rsidRDefault="00AE2576" w:rsidP="00D276C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6C1">
        <w:rPr>
          <w:rFonts w:ascii="Times New Roman" w:hAnsi="Times New Roman" w:cs="Times New Roman"/>
          <w:sz w:val="28"/>
          <w:szCs w:val="28"/>
        </w:rPr>
        <w:t>Email address and mobile phone number</w:t>
      </w:r>
    </w:p>
    <w:p w14:paraId="7E4600B9" w14:textId="77777777" w:rsidR="00AE2576" w:rsidRPr="00D276C1" w:rsidRDefault="00AE2576" w:rsidP="00D276C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6C1">
        <w:rPr>
          <w:rFonts w:ascii="Times New Roman" w:hAnsi="Times New Roman" w:cs="Times New Roman"/>
          <w:sz w:val="28"/>
          <w:szCs w:val="28"/>
        </w:rPr>
        <w:t>Passport photo and birth certificate</w:t>
      </w:r>
    </w:p>
    <w:p w14:paraId="5E96B510" w14:textId="77777777" w:rsidR="00AE2576" w:rsidRPr="00D276C1" w:rsidRDefault="00AE2576" w:rsidP="00D276C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6C1">
        <w:rPr>
          <w:rFonts w:ascii="Times New Roman" w:hAnsi="Times New Roman" w:cs="Times New Roman"/>
          <w:sz w:val="28"/>
          <w:szCs w:val="28"/>
        </w:rPr>
        <w:t>Admission letter</w:t>
      </w:r>
    </w:p>
    <w:p w14:paraId="56AD0A64" w14:textId="77777777" w:rsidR="00AE2576" w:rsidRPr="00D276C1" w:rsidRDefault="00AE2576" w:rsidP="00D276C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6C1">
        <w:rPr>
          <w:rFonts w:ascii="Times New Roman" w:hAnsi="Times New Roman" w:cs="Times New Roman"/>
          <w:sz w:val="28"/>
          <w:szCs w:val="28"/>
        </w:rPr>
        <w:t>KCPE and KCSE index numbers</w:t>
      </w:r>
    </w:p>
    <w:p w14:paraId="47748787" w14:textId="77777777" w:rsidR="00AE2576" w:rsidRPr="00D276C1" w:rsidRDefault="00AE2576" w:rsidP="00D276C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6C1">
        <w:rPr>
          <w:rFonts w:ascii="Times New Roman" w:hAnsi="Times New Roman" w:cs="Times New Roman"/>
          <w:sz w:val="28"/>
          <w:szCs w:val="28"/>
        </w:rPr>
        <w:lastRenderedPageBreak/>
        <w:t>Parents’ or guardians’ IDs and contacts</w:t>
      </w:r>
    </w:p>
    <w:p w14:paraId="5C8020C8" w14:textId="77777777" w:rsidR="00AE2576" w:rsidRPr="00D276C1" w:rsidRDefault="00AE2576" w:rsidP="00D276C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6C1">
        <w:rPr>
          <w:rFonts w:ascii="Times New Roman" w:hAnsi="Times New Roman" w:cs="Times New Roman"/>
          <w:sz w:val="28"/>
          <w:szCs w:val="28"/>
        </w:rPr>
        <w:t>Death certificate if a parent is deceased</w:t>
      </w:r>
    </w:p>
    <w:p w14:paraId="44702D73" w14:textId="77777777" w:rsidR="00AE2576" w:rsidRPr="00D276C1" w:rsidRDefault="00AE2576" w:rsidP="00D276C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6C1">
        <w:rPr>
          <w:rFonts w:ascii="Times New Roman" w:hAnsi="Times New Roman" w:cs="Times New Roman"/>
          <w:sz w:val="28"/>
          <w:szCs w:val="28"/>
        </w:rPr>
        <w:t>Bank or mobile payment details</w:t>
      </w:r>
    </w:p>
    <w:p w14:paraId="1E8C5CA3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Ensure all scanned documents are clear.</w:t>
      </w:r>
    </w:p>
    <w:p w14:paraId="09CA941D" w14:textId="36E82659" w:rsidR="00AE2576" w:rsidRPr="002666C2" w:rsidRDefault="002666C2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2666C2">
        <w:rPr>
          <w:rFonts w:ascii="Times New Roman" w:hAnsi="Times New Roman" w:cs="Times New Roman"/>
          <w:b/>
          <w:bCs/>
          <w:sz w:val="28"/>
          <w:szCs w:val="28"/>
        </w:rPr>
        <w:t>ow to create an account</w:t>
      </w:r>
    </w:p>
    <w:p w14:paraId="3BA0C72C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First-time applicants must register through the HEF student portal.</w:t>
      </w:r>
    </w:p>
    <w:p w14:paraId="2205A406" w14:textId="77777777" w:rsidR="00AE2576" w:rsidRPr="00946248" w:rsidRDefault="00AE2576" w:rsidP="00946248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Open the portal and select Register.</w:t>
      </w:r>
    </w:p>
    <w:p w14:paraId="4D724721" w14:textId="77777777" w:rsidR="00AE2576" w:rsidRPr="00946248" w:rsidRDefault="00AE2576" w:rsidP="00946248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Enter your National ID or KCSE Index Number.</w:t>
      </w:r>
    </w:p>
    <w:p w14:paraId="341FABBC" w14:textId="77777777" w:rsidR="00AE2576" w:rsidRPr="00946248" w:rsidRDefault="00AE2576" w:rsidP="00946248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Add your email address and create a password.</w:t>
      </w:r>
    </w:p>
    <w:p w14:paraId="3E0C109B" w14:textId="77777777" w:rsidR="00AE2576" w:rsidRPr="00946248" w:rsidRDefault="00AE2576" w:rsidP="00946248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Verify your email and phone number.</w:t>
      </w:r>
    </w:p>
    <w:p w14:paraId="6FE5E4D2" w14:textId="77777777" w:rsidR="00AE2576" w:rsidRPr="00946248" w:rsidRDefault="00AE2576" w:rsidP="00946248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Complete your profile and accept the consent terms.</w:t>
      </w:r>
    </w:p>
    <w:p w14:paraId="61883650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Use active contacts because updates may be sent by email or SMS.</w:t>
      </w:r>
    </w:p>
    <w:p w14:paraId="419875CD" w14:textId="7F8F641D" w:rsidR="00AE2576" w:rsidRPr="00C45441" w:rsidRDefault="00AE2576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5441">
        <w:rPr>
          <w:rFonts w:ascii="Times New Roman" w:hAnsi="Times New Roman" w:cs="Times New Roman"/>
          <w:b/>
          <w:bCs/>
          <w:sz w:val="28"/>
          <w:szCs w:val="28"/>
        </w:rPr>
        <w:t xml:space="preserve">How to </w:t>
      </w:r>
      <w:r w:rsidR="00C4544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C45441">
        <w:rPr>
          <w:rFonts w:ascii="Times New Roman" w:hAnsi="Times New Roman" w:cs="Times New Roman"/>
          <w:b/>
          <w:bCs/>
          <w:sz w:val="28"/>
          <w:szCs w:val="28"/>
        </w:rPr>
        <w:t>pply for HELB</w:t>
      </w:r>
    </w:p>
    <w:p w14:paraId="10EC120B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After registration, log in and complete these steps.</w:t>
      </w:r>
    </w:p>
    <w:p w14:paraId="4B7CD7EF" w14:textId="5840B574" w:rsidR="00AE2576" w:rsidRPr="00C45441" w:rsidRDefault="00C45441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5441">
        <w:rPr>
          <w:rFonts w:ascii="Times New Roman" w:hAnsi="Times New Roman" w:cs="Times New Roman"/>
          <w:b/>
          <w:bCs/>
          <w:sz w:val="28"/>
          <w:szCs w:val="28"/>
        </w:rPr>
        <w:t>1. Complete your profile</w:t>
      </w:r>
    </w:p>
    <w:p w14:paraId="0F74BE8C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Enter your names, date of birth, ID details, contacts and home address. Ensure they match your documents.</w:t>
      </w:r>
    </w:p>
    <w:p w14:paraId="0CBEC8B8" w14:textId="1A8E99E9" w:rsidR="00AE2576" w:rsidRPr="00C45441" w:rsidRDefault="00C45441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5441">
        <w:rPr>
          <w:rFonts w:ascii="Times New Roman" w:hAnsi="Times New Roman" w:cs="Times New Roman"/>
          <w:b/>
          <w:bCs/>
          <w:sz w:val="28"/>
          <w:szCs w:val="28"/>
        </w:rPr>
        <w:t>2. Add education details</w:t>
      </w:r>
    </w:p>
    <w:p w14:paraId="0E26F5BE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Provide your institution, course, admission number, academic year and admission letter details.</w:t>
      </w:r>
    </w:p>
    <w:p w14:paraId="07AE24A9" w14:textId="77777777" w:rsidR="00AE2576" w:rsidRPr="00C45441" w:rsidRDefault="00AE2576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5441">
        <w:rPr>
          <w:rFonts w:ascii="Times New Roman" w:hAnsi="Times New Roman" w:cs="Times New Roman"/>
          <w:b/>
          <w:bCs/>
          <w:sz w:val="28"/>
          <w:szCs w:val="28"/>
        </w:rPr>
        <w:t>3. Enter Parent or Guardian Information</w:t>
      </w:r>
    </w:p>
    <w:p w14:paraId="3EC1286F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 xml:space="preserve">Add their names, ID numbers, contacts, employment details and income information where requested. This helps assess household income, family circumstances, </w:t>
      </w:r>
      <w:proofErr w:type="spellStart"/>
      <w:r w:rsidRPr="00946248">
        <w:rPr>
          <w:rFonts w:ascii="Times New Roman" w:hAnsi="Times New Roman" w:cs="Times New Roman"/>
          <w:sz w:val="28"/>
          <w:szCs w:val="28"/>
        </w:rPr>
        <w:t>dependants</w:t>
      </w:r>
      <w:proofErr w:type="spellEnd"/>
      <w:r w:rsidRPr="00946248">
        <w:rPr>
          <w:rFonts w:ascii="Times New Roman" w:hAnsi="Times New Roman" w:cs="Times New Roman"/>
          <w:sz w:val="28"/>
          <w:szCs w:val="28"/>
        </w:rPr>
        <w:t xml:space="preserve"> and ability to pay. Incorrect details may affect the decision.</w:t>
      </w:r>
    </w:p>
    <w:p w14:paraId="1338F747" w14:textId="45EC1E26" w:rsidR="00AE2576" w:rsidRPr="002E1FE3" w:rsidRDefault="002E1FE3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1FE3">
        <w:rPr>
          <w:rFonts w:ascii="Times New Roman" w:hAnsi="Times New Roman" w:cs="Times New Roman"/>
          <w:b/>
          <w:bCs/>
          <w:sz w:val="28"/>
          <w:szCs w:val="28"/>
        </w:rPr>
        <w:t>4. Add guarantor details</w:t>
      </w:r>
    </w:p>
    <w:p w14:paraId="0B73272D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lastRenderedPageBreak/>
        <w:t>Loan applicants may be asked to provide guarantors. A parent or guardian may sometimes act as one.</w:t>
      </w:r>
    </w:p>
    <w:p w14:paraId="5BB2AEA8" w14:textId="4E3B3F86" w:rsidR="00AE2576" w:rsidRPr="002E1FE3" w:rsidRDefault="002E1FE3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1FE3">
        <w:rPr>
          <w:rFonts w:ascii="Times New Roman" w:hAnsi="Times New Roman" w:cs="Times New Roman"/>
          <w:b/>
          <w:bCs/>
          <w:sz w:val="28"/>
          <w:szCs w:val="28"/>
        </w:rPr>
        <w:t>5. Upload documents</w:t>
      </w:r>
    </w:p>
    <w:p w14:paraId="70E33D8B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Upload every requested document in the correct format. Avoid blurred or incomplete copies.</w:t>
      </w:r>
    </w:p>
    <w:p w14:paraId="58BCE785" w14:textId="054D232A" w:rsidR="00AE2576" w:rsidRPr="002E1FE3" w:rsidRDefault="00AE2576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1FE3">
        <w:rPr>
          <w:rFonts w:ascii="Times New Roman" w:hAnsi="Times New Roman" w:cs="Times New Roman"/>
          <w:b/>
          <w:bCs/>
          <w:sz w:val="28"/>
          <w:szCs w:val="28"/>
        </w:rPr>
        <w:t xml:space="preserve">6. Review and </w:t>
      </w:r>
      <w:r w:rsidR="002E1FE3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2E1FE3">
        <w:rPr>
          <w:rFonts w:ascii="Times New Roman" w:hAnsi="Times New Roman" w:cs="Times New Roman"/>
          <w:b/>
          <w:bCs/>
          <w:sz w:val="28"/>
          <w:szCs w:val="28"/>
        </w:rPr>
        <w:t>ubmit</w:t>
      </w:r>
    </w:p>
    <w:p w14:paraId="4FAA55A7" w14:textId="4A2BCF53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 xml:space="preserve">Check names, ID numbers, contacts and uploads. Read and accept the loan terms, then </w:t>
      </w:r>
      <w:proofErr w:type="spellStart"/>
      <w:proofErr w:type="gramStart"/>
      <w:r w:rsidRPr="00946248">
        <w:rPr>
          <w:rFonts w:ascii="Times New Roman" w:hAnsi="Times New Roman" w:cs="Times New Roman"/>
          <w:sz w:val="28"/>
          <w:szCs w:val="28"/>
        </w:rPr>
        <w:t>submit.You</w:t>
      </w:r>
      <w:proofErr w:type="spellEnd"/>
      <w:proofErr w:type="gramEnd"/>
      <w:r w:rsidRPr="00946248">
        <w:rPr>
          <w:rFonts w:ascii="Times New Roman" w:hAnsi="Times New Roman" w:cs="Times New Roman"/>
          <w:sz w:val="28"/>
          <w:szCs w:val="28"/>
        </w:rPr>
        <w:t xml:space="preserve"> should receive a confirmation message and application serial number. Applications are paperless, so printed forms are normally not required.</w:t>
      </w:r>
    </w:p>
    <w:p w14:paraId="54A4B5F8" w14:textId="588D5FBD" w:rsidR="00AE2576" w:rsidRPr="005C714F" w:rsidRDefault="00AE2576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714F">
        <w:rPr>
          <w:rFonts w:ascii="Times New Roman" w:hAnsi="Times New Roman" w:cs="Times New Roman"/>
          <w:b/>
          <w:bCs/>
          <w:sz w:val="28"/>
          <w:szCs w:val="28"/>
        </w:rPr>
        <w:t xml:space="preserve">How to </w:t>
      </w:r>
      <w:r w:rsidR="005C714F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5C714F">
        <w:rPr>
          <w:rFonts w:ascii="Times New Roman" w:hAnsi="Times New Roman" w:cs="Times New Roman"/>
          <w:b/>
          <w:bCs/>
          <w:sz w:val="28"/>
          <w:szCs w:val="28"/>
        </w:rPr>
        <w:t xml:space="preserve">heck HELB </w:t>
      </w:r>
      <w:r w:rsidR="005C714F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5C714F">
        <w:rPr>
          <w:rFonts w:ascii="Times New Roman" w:hAnsi="Times New Roman" w:cs="Times New Roman"/>
          <w:b/>
          <w:bCs/>
          <w:sz w:val="28"/>
          <w:szCs w:val="28"/>
        </w:rPr>
        <w:t xml:space="preserve">pplication </w:t>
      </w:r>
      <w:r w:rsidR="005C714F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5C714F">
        <w:rPr>
          <w:rFonts w:ascii="Times New Roman" w:hAnsi="Times New Roman" w:cs="Times New Roman"/>
          <w:b/>
          <w:bCs/>
          <w:sz w:val="28"/>
          <w:szCs w:val="28"/>
        </w:rPr>
        <w:t>tatus</w:t>
      </w:r>
    </w:p>
    <w:p w14:paraId="01AFC2C9" w14:textId="79D1D804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Log in to the portal, open your dashboard and view the current status. Updates may also be sent by SMS or email.</w:t>
      </w:r>
      <w:r w:rsidR="00D15951">
        <w:rPr>
          <w:rFonts w:ascii="Times New Roman" w:hAnsi="Times New Roman" w:cs="Times New Roman"/>
          <w:sz w:val="28"/>
          <w:szCs w:val="28"/>
        </w:rPr>
        <w:t xml:space="preserve"> </w:t>
      </w:r>
      <w:r w:rsidRPr="00946248">
        <w:rPr>
          <w:rFonts w:ascii="Times New Roman" w:hAnsi="Times New Roman" w:cs="Times New Roman"/>
          <w:sz w:val="28"/>
          <w:szCs w:val="28"/>
        </w:rPr>
        <w:t>Processing depends on document verification, institutional confirmation, application numbers and government funding schedules. Apply early to reduce delays.</w:t>
      </w:r>
    </w:p>
    <w:p w14:paraId="4ED053EA" w14:textId="2B46EB8A" w:rsidR="00AE2576" w:rsidRPr="00D15951" w:rsidRDefault="00D15951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5951">
        <w:rPr>
          <w:rFonts w:ascii="Times New Roman" w:hAnsi="Times New Roman" w:cs="Times New Roman"/>
          <w:b/>
          <w:bCs/>
          <w:sz w:val="28"/>
          <w:szCs w:val="28"/>
        </w:rPr>
        <w:t>How funds are disbursed</w:t>
      </w:r>
    </w:p>
    <w:p w14:paraId="29300902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Once approved, tuition funds are usually sent directly to the institution. Upkeep money is sent through the selected payment option.</w:t>
      </w:r>
    </w:p>
    <w:p w14:paraId="32D669C5" w14:textId="328307E2" w:rsidR="00AE2576" w:rsidRPr="00D15951" w:rsidRDefault="00AE2576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5951">
        <w:rPr>
          <w:rFonts w:ascii="Times New Roman" w:hAnsi="Times New Roman" w:cs="Times New Roman"/>
          <w:b/>
          <w:bCs/>
          <w:sz w:val="28"/>
          <w:szCs w:val="28"/>
        </w:rPr>
        <w:t xml:space="preserve">Common </w:t>
      </w:r>
      <w:r w:rsidR="00BB650B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D15951">
        <w:rPr>
          <w:rFonts w:ascii="Times New Roman" w:hAnsi="Times New Roman" w:cs="Times New Roman"/>
          <w:b/>
          <w:bCs/>
          <w:sz w:val="28"/>
          <w:szCs w:val="28"/>
        </w:rPr>
        <w:t xml:space="preserve">istakes to </w:t>
      </w:r>
      <w:r w:rsidR="00D15951">
        <w:rPr>
          <w:rFonts w:ascii="Times New Roman" w:hAnsi="Times New Roman" w:cs="Times New Roman"/>
          <w:b/>
          <w:bCs/>
          <w:sz w:val="28"/>
          <w:szCs w:val="28"/>
        </w:rPr>
        <w:t>av</w:t>
      </w:r>
      <w:r w:rsidRPr="00D15951">
        <w:rPr>
          <w:rFonts w:ascii="Times New Roman" w:hAnsi="Times New Roman" w:cs="Times New Roman"/>
          <w:b/>
          <w:bCs/>
          <w:sz w:val="28"/>
          <w:szCs w:val="28"/>
        </w:rPr>
        <w:t>oid</w:t>
      </w:r>
    </w:p>
    <w:p w14:paraId="66A46E73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Avoid wrong ID or phone numbers, another person’s contact, unclear documents, incomplete fields, incorrect parent details and late applications.</w:t>
      </w:r>
    </w:p>
    <w:p w14:paraId="4D2E2158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Editing may be limited after submission, so review everything carefully.</w:t>
      </w:r>
    </w:p>
    <w:p w14:paraId="7DC21890" w14:textId="4BDBBE03" w:rsidR="00AE2576" w:rsidRPr="00BB650B" w:rsidRDefault="00AE2576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650B">
        <w:rPr>
          <w:rFonts w:ascii="Times New Roman" w:hAnsi="Times New Roman" w:cs="Times New Roman"/>
          <w:b/>
          <w:bCs/>
          <w:sz w:val="28"/>
          <w:szCs w:val="28"/>
        </w:rPr>
        <w:t xml:space="preserve">HELB </w:t>
      </w:r>
      <w:r w:rsidR="00BB650B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BB650B">
        <w:rPr>
          <w:rFonts w:ascii="Times New Roman" w:hAnsi="Times New Roman" w:cs="Times New Roman"/>
          <w:b/>
          <w:bCs/>
          <w:sz w:val="28"/>
          <w:szCs w:val="28"/>
        </w:rPr>
        <w:t xml:space="preserve">oan </w:t>
      </w:r>
      <w:r w:rsidR="00BB650B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BB650B">
        <w:rPr>
          <w:rFonts w:ascii="Times New Roman" w:hAnsi="Times New Roman" w:cs="Times New Roman"/>
          <w:b/>
          <w:bCs/>
          <w:sz w:val="28"/>
          <w:szCs w:val="28"/>
        </w:rPr>
        <w:t>epayment</w:t>
      </w:r>
    </w:p>
    <w:p w14:paraId="1A354639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A HELB loan must be repaid after completing your studies and becoming eligible.</w:t>
      </w:r>
    </w:p>
    <w:p w14:paraId="08D3C091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Employed graduates may repay through salary deductions. Self-employed borrowers can use approved payment channels. Timely repayment helps avoid penalties, protects your credit record and supports future students. Eligible borrowers may also apply for a HELB compliance certificate.</w:t>
      </w:r>
    </w:p>
    <w:p w14:paraId="3E8F3592" w14:textId="69F12E01" w:rsidR="00AE2576" w:rsidRPr="0027514D" w:rsidRDefault="0027514D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514D">
        <w:rPr>
          <w:rFonts w:ascii="Times New Roman" w:hAnsi="Times New Roman" w:cs="Times New Roman"/>
          <w:b/>
          <w:bCs/>
          <w:sz w:val="28"/>
          <w:szCs w:val="28"/>
        </w:rPr>
        <w:t>Frequently asked questions</w:t>
      </w:r>
    </w:p>
    <w:p w14:paraId="1706F30A" w14:textId="347BD12F" w:rsidR="00AE2576" w:rsidRPr="0027514D" w:rsidRDefault="0027514D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514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Can 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27514D">
        <w:rPr>
          <w:rFonts w:ascii="Times New Roman" w:hAnsi="Times New Roman" w:cs="Times New Roman"/>
          <w:b/>
          <w:bCs/>
          <w:sz w:val="28"/>
          <w:szCs w:val="28"/>
        </w:rPr>
        <w:t xml:space="preserve"> apply without a national ID?</w:t>
      </w:r>
    </w:p>
    <w:p w14:paraId="00A687AD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Yes. Minors may use their KCSE Index Number and update their details later where allowed.</w:t>
      </w:r>
    </w:p>
    <w:p w14:paraId="0FAF9E70" w14:textId="77777777" w:rsidR="00AE2576" w:rsidRPr="0027514D" w:rsidRDefault="00AE2576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514D">
        <w:rPr>
          <w:rFonts w:ascii="Times New Roman" w:hAnsi="Times New Roman" w:cs="Times New Roman"/>
          <w:b/>
          <w:bCs/>
          <w:sz w:val="28"/>
          <w:szCs w:val="28"/>
        </w:rPr>
        <w:t>Is the application free?</w:t>
      </w:r>
    </w:p>
    <w:p w14:paraId="5F5DF711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Yes. HELB does not charge an application fee.</w:t>
      </w:r>
    </w:p>
    <w:p w14:paraId="32DC3E5A" w14:textId="77777777" w:rsidR="00AE2576" w:rsidRPr="0027514D" w:rsidRDefault="00AE2576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514D">
        <w:rPr>
          <w:rFonts w:ascii="Times New Roman" w:hAnsi="Times New Roman" w:cs="Times New Roman"/>
          <w:b/>
          <w:bCs/>
          <w:sz w:val="28"/>
          <w:szCs w:val="28"/>
        </w:rPr>
        <w:t>Are printed forms required?</w:t>
      </w:r>
    </w:p>
    <w:p w14:paraId="4650C588" w14:textId="77777777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No. First-time applications are completed online.</w:t>
      </w:r>
    </w:p>
    <w:p w14:paraId="23B6CD25" w14:textId="77777777" w:rsidR="00AE2576" w:rsidRPr="0027514D" w:rsidRDefault="00AE2576" w:rsidP="0094624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514D">
        <w:rPr>
          <w:rFonts w:ascii="Times New Roman" w:hAnsi="Times New Roman" w:cs="Times New Roman"/>
          <w:b/>
          <w:bCs/>
          <w:sz w:val="28"/>
          <w:szCs w:val="28"/>
        </w:rPr>
        <w:t>Can I edit after submitting?</w:t>
      </w:r>
    </w:p>
    <w:p w14:paraId="06CAC561" w14:textId="5238FF91" w:rsidR="00AE2576" w:rsidRPr="00946248" w:rsidRDefault="00AE2576" w:rsidP="0094624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248">
        <w:rPr>
          <w:rFonts w:ascii="Times New Roman" w:hAnsi="Times New Roman" w:cs="Times New Roman"/>
          <w:sz w:val="28"/>
          <w:szCs w:val="28"/>
        </w:rPr>
        <w:t>Editing may be limited, so check all details first.</w:t>
      </w:r>
    </w:p>
    <w:sectPr w:rsidR="00AE2576" w:rsidRPr="00946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6833"/>
    <w:multiLevelType w:val="multilevel"/>
    <w:tmpl w:val="6E7A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8E2118"/>
    <w:multiLevelType w:val="multilevel"/>
    <w:tmpl w:val="919C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76A6A"/>
    <w:multiLevelType w:val="hybridMultilevel"/>
    <w:tmpl w:val="4E8EFB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7935D2"/>
    <w:multiLevelType w:val="multilevel"/>
    <w:tmpl w:val="CFD2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928B6"/>
    <w:multiLevelType w:val="hybridMultilevel"/>
    <w:tmpl w:val="073A8F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6961161">
    <w:abstractNumId w:val="3"/>
  </w:num>
  <w:num w:numId="2" w16cid:durableId="1385300688">
    <w:abstractNumId w:val="1"/>
  </w:num>
  <w:num w:numId="3" w16cid:durableId="541789469">
    <w:abstractNumId w:val="0"/>
  </w:num>
  <w:num w:numId="4" w16cid:durableId="693383903">
    <w:abstractNumId w:val="2"/>
  </w:num>
  <w:num w:numId="5" w16cid:durableId="1140459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76"/>
    <w:rsid w:val="000A3669"/>
    <w:rsid w:val="002666C2"/>
    <w:rsid w:val="0027514D"/>
    <w:rsid w:val="002E1FE3"/>
    <w:rsid w:val="00360634"/>
    <w:rsid w:val="004F598E"/>
    <w:rsid w:val="005C714F"/>
    <w:rsid w:val="007327B5"/>
    <w:rsid w:val="00946248"/>
    <w:rsid w:val="00A347C2"/>
    <w:rsid w:val="00AE2576"/>
    <w:rsid w:val="00BB650B"/>
    <w:rsid w:val="00C45441"/>
    <w:rsid w:val="00CE3C49"/>
    <w:rsid w:val="00D13D42"/>
    <w:rsid w:val="00D15951"/>
    <w:rsid w:val="00D2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8123"/>
  <w15:chartTrackingRefBased/>
  <w15:docId w15:val="{29662E91-4784-4D94-AB7A-AED275ADF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1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651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Carolyne Wangare</dc:creator>
  <cp:keywords/>
  <dc:description/>
  <cp:lastModifiedBy>Carolyne Wangare</cp:lastModifiedBy>
  <cp:revision>15</cp:revision>
  <dcterms:created xsi:type="dcterms:W3CDTF">2026-08-04T23:06:00Z</dcterms:created>
  <dcterms:modified xsi:type="dcterms:W3CDTF">2026-08-04T23:17:00Z</dcterms:modified>
</cp:coreProperties>
</file>