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560"/>
              <w:left w:type="dxa" w:w="480"/>
              <w:bottom w:type="dxa" w:w="560"/>
              <w:right w:type="dxa" w:w="480"/>
            </w:tcMar>
          </w:tcPr>
          <w:p>
            <w:pPr>
              <w:jc w:val="center"/>
            </w:pPr>
            <w:r>
              <w:rPr>
                <w:rFonts w:ascii="Arial" w:cs="Arial" w:eastAsia="Arial" w:hAnsi="Arial"/>
                <w:b/>
                <w:bCs/>
                <w:color w:val="F1BB03"/>
                <w:sz w:val="22"/>
                <w:szCs w:val="22"/>
              </w:rPr>
              <w:t xml:space="preserve">🍌  BANANA PLATFORM</w:t>
            </w:r>
          </w:p>
          <w:p>
            <w:pPr>
              <w:spacing w:before="80" w:after="0"/>
            </w:pPr>
            <w:r>
              <w:t xml:space="preserve"/>
            </w:r>
          </w:p>
          <w:p>
            <w:pPr>
              <w:jc w:val="center"/>
            </w:pPr>
            <w:r>
              <w:rPr>
                <w:rFonts w:ascii="Arial" w:cs="Arial" w:eastAsia="Arial" w:hAnsi="Arial"/>
                <w:b/>
                <w:bCs/>
                <w:color w:val="FFFFFF"/>
                <w:sz w:val="46"/>
                <w:szCs w:val="46"/>
              </w:rPr>
              <w:t xml:space="preserve">BID SYSTEM — FULL ANALYSIS &amp; FIX PROMPT</w:t>
            </w:r>
          </w:p>
          <w:p>
            <w:pPr>
              <w:spacing w:before="60" w:after="0"/>
            </w:pPr>
            <w:r>
              <w:t xml:space="preserve"/>
            </w:r>
          </w:p>
          <w:p>
            <w:pPr>
              <w:jc w:val="center"/>
            </w:pPr>
            <w:r>
              <w:rPr>
                <w:rFonts w:ascii="Arial" w:cs="Arial" w:eastAsia="Arial" w:hAnsi="Arial"/>
                <w:color w:val="94A3B8"/>
                <w:sz w:val="23"/>
                <w:szCs w:val="23"/>
              </w:rPr>
              <w:t xml:space="preserve">Professional Tender Bidding System for Ethiopian Procurement</w:t>
            </w:r>
          </w:p>
          <w:p>
            <w:pPr>
              <w:spacing w:before="100" w:after="0"/>
            </w:pPr>
            <w:r>
              <w:t xml:space="preserve"/>
            </w:r>
          </w:p>
          <w:p>
            <w:pPr>
              <w:jc w:val="center"/>
            </w:pPr>
            <w:r>
              <w:rPr>
                <w:rFonts w:ascii="Arial" w:cs="Arial" w:eastAsia="Arial" w:hAnsi="Arial"/>
                <w:color w:val="64748B"/>
                <w:sz w:val="19"/>
                <w:szCs w:val="19"/>
              </w:rPr>
              <w:t xml:space="preserve">Part 1: Complete Bug &amp; Gap Analysis</w:t>
            </w:r>
          </w:p>
          <w:p>
            <w:pPr>
              <w:jc w:val="center"/>
            </w:pPr>
            <w:r>
              <w:rPr>
                <w:rFonts w:ascii="Arial" w:cs="Arial" w:eastAsia="Arial" w:hAnsi="Arial"/>
                <w:color w:val="64748B"/>
                <w:sz w:val="19"/>
                <w:szCs w:val="19"/>
              </w:rPr>
              <w:t xml:space="preserve">Part 2: Ethiopian Compliance Gaps</w:t>
            </w:r>
          </w:p>
          <w:p>
            <w:pPr>
              <w:jc w:val="center"/>
            </w:pPr>
            <w:r>
              <w:rPr>
                <w:rFonts w:ascii="Arial" w:cs="Arial" w:eastAsia="Arial" w:hAnsi="Arial"/>
                <w:color w:val="64748B"/>
                <w:sz w:val="19"/>
                <w:szCs w:val="19"/>
              </w:rPr>
              <w:t xml:space="preserve">Part 3: Schema Upgrades Required</w:t>
            </w:r>
          </w:p>
          <w:p>
            <w:pPr>
              <w:jc w:val="center"/>
            </w:pPr>
            <w:r>
              <w:rPr>
                <w:rFonts w:ascii="Arial" w:cs="Arial" w:eastAsia="Arial" w:hAnsi="Arial"/>
                <w:color w:val="64748B"/>
                <w:sz w:val="19"/>
                <w:szCs w:val="19"/>
              </w:rPr>
              <w:t xml:space="preserve">Part 4: AI Fix Prompt — Exact Changes</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160"/>
              <w:left w:type="dxa" w:w="280"/>
              <w:bottom w:type="dxa" w:w="160"/>
              <w:right w:type="dxa" w:w="280"/>
            </w:tcMar>
          </w:tcPr>
          <w:p>
            <w:r>
              <w:rPr>
                <w:rFonts w:ascii="Arial" w:cs="Arial" w:eastAsia="Arial" w:hAnsi="Arial"/>
                <w:b/>
                <w:bCs/>
                <w:color w:val="FFFFFF"/>
                <w:sz w:val="28"/>
                <w:szCs w:val="28"/>
              </w:rPr>
              <w:t xml:space="preserve">  PART 1 — COMPLETE BUG &amp; GAP ANALYSIS  </w:t>
            </w:r>
          </w:p>
        </w:tc>
      </w:tr>
    </w:tbl>
    <w:p>
      <w:pPr>
        <w:spacing w:before="60" w:after="0"/>
      </w:pPr>
      <w:r>
        <w:t xml:space="preserve"/>
      </w:r>
    </w:p>
    <w:p>
      <w:pPr>
        <w:pStyle w:val="Heading1"/>
        <w:spacing w:before="360" w:after="160"/>
      </w:pPr>
      <w:r>
        <w:rPr>
          <w:rFonts w:ascii="Arial" w:cs="Arial" w:eastAsia="Arial" w:hAnsi="Arial"/>
          <w:b/>
          <w:bCs/>
          <w:color w:val="0A2540"/>
          <w:sz w:val="40"/>
          <w:szCs w:val="40"/>
        </w:rPr>
        <w:t xml:space="preserve">Part 1: Every Bug &amp; Gap Found — Full Analysis</w:t>
      </w:r>
    </w:p>
    <w:p>
      <w:pPr>
        <w:spacing w:before="56" w:after="56"/>
      </w:pPr>
      <w:r>
        <w:rPr>
          <w:rFonts w:ascii="Arial" w:cs="Arial" w:eastAsia="Arial" w:hAnsi="Arial"/>
          <w:i/>
          <w:iCs/>
          <w:color w:val="475569"/>
          <w:sz w:val="22"/>
          <w:szCs w:val="22"/>
        </w:rPr>
        <w:t xml:space="preserve">After reading all 8 files completely (bidController.js, Bid.js, bidRoutes.js, bidDocumentController.js, index.js, ProfessionalTender.js, professionalTenderController.js, localFileUpload.js) plus the Ethiopian procurement requirements document — here is every issue found.</w:t>
      </w:r>
    </w:p>
    <w:p>
      <w:pPr>
        <w:spacing w:before="40" w:after="0"/>
      </w:pPr>
      <w:r>
        <w:t xml:space="preserve"/>
      </w:r>
    </w:p>
    <w:p>
      <w:pPr>
        <w:pStyle w:val="Heading2"/>
        <w:spacing w:before="280" w:after="120"/>
      </w:pPr>
      <w:r>
        <w:rPr>
          <w:rFonts w:ascii="Arial" w:cs="Arial" w:eastAsia="Arial" w:hAnsi="Arial"/>
          <w:b/>
          <w:bCs/>
          <w:color w:val="DC2626"/>
          <w:sz w:val="30"/>
          <w:szCs w:val="30"/>
        </w:rPr>
        <w:t xml:space="preserve">1.1 — Critical Bugs (System Breaking)</w:t>
      </w:r>
    </w:p>
    <w:p>
      <w:pPr>
        <w:spacing w:before="20" w:after="0"/>
      </w:pPr>
      <w:r>
        <w:t xml:space="preserve"/>
      </w:r>
    </w:p>
    <w:p>
      <w:pPr>
        <w:spacing w:before="200" w:after="80"/>
      </w:pPr>
      <w:r>
        <w:rPr>
          <w:rFonts w:ascii="Arial" w:cs="Arial" w:eastAsia="Arial" w:hAnsi="Arial"/>
          <w:b/>
          <w:bCs/>
          <w:color w:val="DC2626"/>
          <w:sz w:val="24"/>
          <w:szCs w:val="24"/>
        </w:rPr>
        <w:t xml:space="preserve">BUG-01 — downloadUrl is BROKEN for all bid documents (Critical)</w:t>
      </w:r>
    </w:p>
    <w:tbl>
      <w:tblPr>
        <w:tblW w:type="dxa" w:w="9360"/>
        <w:tblBorders>
          <w:top w:val="none" w:color="FFFFFF" w:sz="0"/>
          <w:left w:val="single" w:color="DC2626"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00"/>
              <w:left w:type="dxa" w:w="180"/>
              <w:bottom w:type="dxa" w:w="100"/>
              <w:right w:type="dxa" w:w="180"/>
            </w:tcMar>
          </w:tcPr>
          <w:p>
            <w:pPr>
              <w:spacing w:before="0" w:after="28"/>
            </w:pPr>
            <w:r>
              <w:rPr>
                <w:rFonts w:ascii="Arial" w:cs="Arial" w:eastAsia="Arial" w:hAnsi="Arial"/>
                <w:b/>
                <w:bCs/>
                <w:color w:val="DC2626"/>
                <w:sz w:val="21"/>
                <w:szCs w:val="21"/>
              </w:rPr>
              <w:t xml:space="preserve">Location: bidController.js — buildDocumentObject() — line 29</w:t>
            </w:r>
          </w:p>
          <w:p>
            <w:pPr>
              <w:spacing w:before="28" w:after="28"/>
            </w:pPr>
            <w:r>
              <w:rPr>
                <w:rFonts w:ascii="Arial" w:cs="Arial" w:eastAsia="Arial" w:hAnsi="Arial"/>
                <w:sz w:val="20"/>
                <w:szCs w:val="20"/>
              </w:rPr>
              <w:t xml:space="preserve">CURRENT (broken):</w:t>
            </w:r>
          </w:p>
          <w:p>
            <w:pPr>
              <w:spacing w:before="28" w:after="28"/>
            </w:pPr>
            <w:r>
              <w:rPr>
                <w:rFonts w:ascii="Arial" w:cs="Arial" w:eastAsia="Arial" w:hAnsi="Arial"/>
                <w:sz w:val="20"/>
                <w:szCs w:val="20"/>
              </w:rPr>
              <w:t xml:space="preserve">  downloadUrl: `/api/v1/bids/_/${bidId}/documents/${fileName}/download`</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The literal underscore "_" is hardcoded instead of the actual tenderId.</w:t>
            </w:r>
          </w:p>
          <w:p>
            <w:pPr>
              <w:spacing w:before="28" w:after="28"/>
            </w:pPr>
            <w:r>
              <w:rPr>
                <w:rFonts w:ascii="Arial" w:cs="Arial" w:eastAsia="Arial" w:hAnsi="Arial"/>
                <w:sz w:val="20"/>
                <w:szCs w:val="20"/>
              </w:rPr>
              <w:t xml:space="preserve">Every bid document download URL stored in the database is wrong.</w:t>
            </w:r>
          </w:p>
          <w:p>
            <w:pPr>
              <w:spacing w:before="28" w:after="28"/>
            </w:pPr>
            <w:r>
              <w:rPr>
                <w:rFonts w:ascii="Arial" w:cs="Arial" w:eastAsia="Arial" w:hAnsi="Arial"/>
                <w:sz w:val="20"/>
                <w:szCs w:val="20"/>
              </w:rPr>
              <w:t xml:space="preserve">When a user tries to download any bid document, the URL resolves to:</w:t>
            </w:r>
          </w:p>
          <w:p>
            <w:pPr>
              <w:spacing w:before="28" w:after="28"/>
            </w:pPr>
            <w:r>
              <w:rPr>
                <w:rFonts w:ascii="Arial" w:cs="Arial" w:eastAsia="Arial" w:hAnsi="Arial"/>
                <w:sz w:val="20"/>
                <w:szCs w:val="20"/>
              </w:rPr>
              <w:t xml:space="preserve">  GET /api/v1/bids/_/[bidId]/documents/[fileName]/download</w:t>
            </w:r>
          </w:p>
          <w:p>
            <w:pPr>
              <w:spacing w:before="28" w:after="28"/>
            </w:pPr>
            <w:r>
              <w:rPr>
                <w:rFonts w:ascii="Arial" w:cs="Arial" w:eastAsia="Arial" w:hAnsi="Arial"/>
                <w:sz w:val="20"/>
                <w:szCs w:val="20"/>
              </w:rPr>
              <w:t xml:space="preserve">The route pattern is /:tenderId/:bidId/... so "_" becomes the tenderId parameter.</w:t>
            </w:r>
          </w:p>
          <w:p>
            <w:pPr>
              <w:spacing w:before="28" w:after="28"/>
            </w:pPr>
            <w:r>
              <w:rPr>
                <w:rFonts w:ascii="Arial" w:cs="Arial" w:eastAsia="Arial" w:hAnsi="Arial"/>
                <w:sz w:val="20"/>
                <w:szCs w:val="20"/>
              </w:rPr>
              <w:t xml:space="preserve">bidDocumentController.downloadBidDocument then queries Bid with { _id: bidId, tender: "_" }</w:t>
            </w:r>
          </w:p>
          <w:p>
            <w:pPr>
              <w:spacing w:before="28" w:after="28"/>
            </w:pPr>
            <w:r>
              <w:rPr>
                <w:rFonts w:ascii="Arial" w:cs="Arial" w:eastAsia="Arial" w:hAnsi="Arial"/>
                <w:sz w:val="20"/>
                <w:szCs w:val="20"/>
              </w:rPr>
              <w:t xml:space="preserve">which returns null → 404 "Bid not found" for every single download attempt.</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SEVERITY: All uploaded bid documents are permanently inaccessible.</w:t>
            </w:r>
          </w:p>
          <w:p>
            <w:pPr>
              <w:spacing w:before="28" w:after="28"/>
            </w:pPr>
            <w:r>
              <w:rPr>
                <w:rFonts w:ascii="Arial" w:cs="Arial" w:eastAsia="Arial" w:hAnsi="Arial"/>
                <w:sz w:val="20"/>
                <w:szCs w:val="20"/>
              </w:rPr>
              <w:t xml:space="preserve">FIX: Pass tenderId from the caller and use it in buildDocumentObject().</w:t>
            </w:r>
          </w:p>
        </w:tc>
      </w:tr>
    </w:tbl>
    <w:p>
      <w:pPr>
        <w:spacing w:before="40" w:after="0"/>
      </w:pPr>
      <w:r>
        <w:t xml:space="preserve"/>
      </w:r>
    </w:p>
    <w:p>
      <w:pPr>
        <w:spacing w:before="200" w:after="80"/>
      </w:pPr>
      <w:r>
        <w:rPr>
          <w:rFonts w:ascii="Arial" w:cs="Arial" w:eastAsia="Arial" w:hAnsi="Arial"/>
          <w:b/>
          <w:bCs/>
          <w:color w:val="DC2626"/>
          <w:sz w:val="24"/>
          <w:szCs w:val="24"/>
        </w:rPr>
        <w:t xml:space="preserve">BUG-02 — "bids" upload folder never created in server startup (Critical)</w:t>
      </w:r>
    </w:p>
    <w:tbl>
      <w:tblPr>
        <w:tblW w:type="dxa" w:w="9360"/>
        <w:tblBorders>
          <w:top w:val="none" w:color="FFFFFF" w:sz="0"/>
          <w:left w:val="single" w:color="DC2626"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00"/>
              <w:left w:type="dxa" w:w="180"/>
              <w:bottom w:type="dxa" w:w="100"/>
              <w:right w:type="dxa" w:w="180"/>
            </w:tcMar>
          </w:tcPr>
          <w:p>
            <w:pPr>
              <w:spacing w:before="0" w:after="28"/>
            </w:pPr>
            <w:r>
              <w:rPr>
                <w:rFonts w:ascii="Arial" w:cs="Arial" w:eastAsia="Arial" w:hAnsi="Arial"/>
                <w:b/>
                <w:bCs/>
                <w:color w:val="DC2626"/>
                <w:sz w:val="21"/>
                <w:szCs w:val="21"/>
              </w:rPr>
              <w:t xml:space="preserve">Location: index.js — lines 269, 322, 401, 584, 826</w:t>
            </w:r>
          </w:p>
          <w:p>
            <w:pPr>
              <w:spacing w:before="28" w:after="28"/>
            </w:pPr>
            <w:r>
              <w:rPr>
                <w:rFonts w:ascii="Arial" w:cs="Arial" w:eastAsia="Arial" w:hAnsi="Arial"/>
                <w:sz w:val="20"/>
                <w:szCs w:val="20"/>
              </w:rPr>
              <w:t xml:space="preserve">The server creates subdirectories for: cv, applications, tenders, proposals, documents.</w:t>
            </w:r>
          </w:p>
          <w:p>
            <w:pPr>
              <w:spacing w:before="28" w:after="28"/>
            </w:pPr>
            <w:r>
              <w:rPr>
                <w:rFonts w:ascii="Arial" w:cs="Arial" w:eastAsia="Arial" w:hAnsi="Arial"/>
                <w:sz w:val="20"/>
                <w:szCs w:val="20"/>
              </w:rPr>
              <w:t xml:space="preserve">"bids" is NOT in any of these arrays.</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When a company submits a bid with file uploads, localFileUpload.multiple creates the folder</w:t>
            </w:r>
          </w:p>
          <w:p>
            <w:pPr>
              <w:spacing w:before="28" w:after="28"/>
            </w:pPr>
            <w:r>
              <w:rPr>
                <w:rFonts w:ascii="Arial" w:cs="Arial" w:eastAsia="Arial" w:hAnsi="Arial"/>
                <w:sz w:val="20"/>
                <w:szCs w:val="20"/>
              </w:rPr>
              <w:t xml:space="preserve">dynamically (it uses fs.mkdirSync in getStorage). However:</w:t>
            </w:r>
          </w:p>
          <w:p>
            <w:pPr>
              <w:spacing w:before="28" w:after="28"/>
            </w:pPr>
            <w:r>
              <w:rPr>
                <w:rFonts w:ascii="Arial" w:cs="Arial" w:eastAsia="Arial" w:hAnsi="Arial"/>
                <w:sz w:val="20"/>
                <w:szCs w:val="20"/>
              </w:rPr>
              <w:t xml:space="preserve">1. The /uploads/bids/ static serving is not configured in index.js.</w:t>
            </w:r>
          </w:p>
          <w:p>
            <w:pPr>
              <w:spacing w:before="28" w:after="28"/>
            </w:pPr>
            <w:r>
              <w:rPr>
                <w:rFonts w:ascii="Arial" w:cs="Arial" w:eastAsia="Arial" w:hAnsi="Arial"/>
                <w:sz w:val="20"/>
                <w:szCs w:val="20"/>
              </w:rPr>
              <w:t xml:space="preserve">2. The server health check and cleanup jobs loop over documentFolders — "bids" is excluded.</w:t>
            </w:r>
          </w:p>
          <w:p>
            <w:pPr>
              <w:spacing w:before="28" w:after="28"/>
            </w:pPr>
            <w:r>
              <w:rPr>
                <w:rFonts w:ascii="Arial" w:cs="Arial" w:eastAsia="Arial" w:hAnsi="Arial"/>
                <w:sz w:val="20"/>
                <w:szCs w:val="20"/>
              </w:rPr>
              <w:t xml:space="preserve">3. On some hosting environments mkdirSync may fail without explicit directory creation at startup.</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FIX: Add "bids" to all 4 documentFolders/documentSubdirs arrays in index.js.</w:t>
            </w:r>
          </w:p>
        </w:tc>
      </w:tr>
    </w:tbl>
    <w:p>
      <w:pPr>
        <w:spacing w:before="40" w:after="0"/>
      </w:pPr>
      <w:r>
        <w:t xml:space="preserve"/>
      </w:r>
    </w:p>
    <w:p>
      <w:pPr>
        <w:spacing w:before="200" w:after="80"/>
      </w:pPr>
      <w:r>
        <w:rPr>
          <w:rFonts w:ascii="Arial" w:cs="Arial" w:eastAsia="Arial" w:hAnsi="Arial"/>
          <w:b/>
          <w:bCs/>
          <w:color w:val="DC2626"/>
          <w:sz w:val="24"/>
          <w:szCs w:val="24"/>
        </w:rPr>
        <w:t xml:space="preserve">BUG-03 — localFileUpload blocks images and Excel files that bid documents need</w:t>
      </w:r>
    </w:p>
    <w:tbl>
      <w:tblPr>
        <w:tblW w:type="dxa" w:w="9360"/>
        <w:tblBorders>
          <w:top w:val="none" w:color="FFFFFF" w:sz="0"/>
          <w:left w:val="single" w:color="DC2626"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00"/>
              <w:left w:type="dxa" w:w="180"/>
              <w:bottom w:type="dxa" w:w="100"/>
              <w:right w:type="dxa" w:w="180"/>
            </w:tcMar>
          </w:tcPr>
          <w:p>
            <w:pPr>
              <w:spacing w:before="0" w:after="28"/>
            </w:pPr>
            <w:r>
              <w:rPr>
                <w:rFonts w:ascii="Arial" w:cs="Arial" w:eastAsia="Arial" w:hAnsi="Arial"/>
                <w:b/>
                <w:bCs/>
                <w:color w:val="DC2626"/>
                <w:sz w:val="21"/>
                <w:szCs w:val="21"/>
              </w:rPr>
              <w:t xml:space="preserve">Location: localFileUpload.js — ALLOWED_MIME_TYPES and ALLOWED_EXTENSIONS</w:t>
            </w:r>
          </w:p>
          <w:p>
            <w:pPr>
              <w:spacing w:before="28" w:after="28"/>
            </w:pPr>
            <w:r>
              <w:rPr>
                <w:rFonts w:ascii="Arial" w:cs="Arial" w:eastAsia="Arial" w:hAnsi="Arial"/>
                <w:sz w:val="20"/>
                <w:szCs w:val="20"/>
              </w:rPr>
              <w:t xml:space="preserve">Current allowed types: only pdf, doc, docx, txt</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Ethiopian bid documents include:</w:t>
            </w:r>
          </w:p>
          <w:p>
            <w:pPr>
              <w:spacing w:before="28" w:after="28"/>
            </w:pPr>
            <w:r>
              <w:rPr>
                <w:rFonts w:ascii="Arial" w:cs="Arial" w:eastAsia="Arial" w:hAnsi="Arial"/>
                <w:sz w:val="20"/>
                <w:szCs w:val="20"/>
              </w:rPr>
              <w:t xml:space="preserve">  - Company profile photos (PNG, JPG)</w:t>
            </w:r>
          </w:p>
          <w:p>
            <w:pPr>
              <w:spacing w:before="28" w:after="28"/>
            </w:pPr>
            <w:r>
              <w:rPr>
                <w:rFonts w:ascii="Arial" w:cs="Arial" w:eastAsia="Arial" w:hAnsi="Arial"/>
                <w:sz w:val="20"/>
                <w:szCs w:val="20"/>
              </w:rPr>
              <w:t xml:space="preserve">  - Scanned CPO documents (JPG, PNG)</w:t>
            </w:r>
          </w:p>
          <w:p>
            <w:pPr>
              <w:spacing w:before="28" w:after="28"/>
            </w:pPr>
            <w:r>
              <w:rPr>
                <w:rFonts w:ascii="Arial" w:cs="Arial" w:eastAsia="Arial" w:hAnsi="Arial"/>
                <w:sz w:val="20"/>
                <w:szCs w:val="20"/>
              </w:rPr>
              <w:t xml:space="preserve">  - Excel price schedules / BOQ (xlsx, xls)</w:t>
            </w:r>
          </w:p>
          <w:p>
            <w:pPr>
              <w:spacing w:before="28" w:after="28"/>
            </w:pPr>
            <w:r>
              <w:rPr>
                <w:rFonts w:ascii="Arial" w:cs="Arial" w:eastAsia="Arial" w:hAnsi="Arial"/>
                <w:sz w:val="20"/>
                <w:szCs w:val="20"/>
              </w:rPr>
              <w:t xml:space="preserve">  - Zip archives containing multiple documents (zip)</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Current filter REJECTS all images, Excel, and zip files with: "Invalid document type".</w:t>
            </w:r>
          </w:p>
          <w:p>
            <w:pPr>
              <w:spacing w:before="28" w:after="28"/>
            </w:pPr>
            <w:r>
              <w:rPr>
                <w:rFonts w:ascii="Arial" w:cs="Arial" w:eastAsia="Arial" w:hAnsi="Arial"/>
                <w:sz w:val="20"/>
                <w:szCs w:val="20"/>
              </w:rPr>
              <w:t xml:space="preserve">This means CPO scans, company stamp photos, and BOQ spreadsheets CANNOT be uploaded.</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FIX: Expand ALLOWED_MIME_TYPES to include image/jpeg, image/png, image/gif,</w:t>
            </w:r>
          </w:p>
          <w:p>
            <w:pPr>
              <w:spacing w:before="28" w:after="28"/>
            </w:pPr>
            <w:r>
              <w:rPr>
                <w:rFonts w:ascii="Arial" w:cs="Arial" w:eastAsia="Arial" w:hAnsi="Arial"/>
                <w:sz w:val="20"/>
                <w:szCs w:val="20"/>
              </w:rPr>
              <w:t xml:space="preserve">application/vnd.ms-excel, application/vnd.openxmlformats-officedocument.spreadsheetml.sheet,</w:t>
            </w:r>
          </w:p>
          <w:p>
            <w:pPr>
              <w:spacing w:before="28" w:after="28"/>
            </w:pPr>
            <w:r>
              <w:rPr>
                <w:rFonts w:ascii="Arial" w:cs="Arial" w:eastAsia="Arial" w:hAnsi="Arial"/>
                <w:sz w:val="20"/>
                <w:szCs w:val="20"/>
              </w:rPr>
              <w:t xml:space="preserve">application/zip. Also expand ALLOWED_EXTENSIONS accordingly.</w:t>
            </w:r>
          </w:p>
        </w:tc>
      </w:tr>
    </w:tbl>
    <w:p>
      <w:pPr>
        <w:spacing w:before="40" w:after="0"/>
      </w:pPr>
      <w:r>
        <w:t xml:space="preserve"/>
      </w:r>
    </w:p>
    <w:p>
      <w:pPr>
        <w:spacing w:before="200" w:after="80"/>
      </w:pPr>
      <w:r>
        <w:rPr>
          <w:rFonts w:ascii="Arial" w:cs="Arial" w:eastAsia="Arial" w:hAnsi="Arial"/>
          <w:b/>
          <w:bCs/>
          <w:color w:val="DC2626"/>
          <w:sz w:val="24"/>
          <w:szCs w:val="24"/>
        </w:rPr>
        <w:t xml:space="preserve">BUG-04 — professionalSpecific fields used in controller but don't exist on schema</w:t>
      </w:r>
    </w:p>
    <w:tbl>
      <w:tblPr>
        <w:tblW w:type="dxa" w:w="9360"/>
        <w:tblBorders>
          <w:top w:val="none" w:color="FFFFFF" w:sz="0"/>
          <w:left w:val="single" w:color="DC2626"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00"/>
              <w:left w:type="dxa" w:w="180"/>
              <w:bottom w:type="dxa" w:w="100"/>
              <w:right w:type="dxa" w:w="180"/>
            </w:tcMar>
          </w:tcPr>
          <w:p>
            <w:pPr>
              <w:spacing w:before="0" w:after="28"/>
            </w:pPr>
            <w:r>
              <w:rPr>
                <w:rFonts w:ascii="Arial" w:cs="Arial" w:eastAsia="Arial" w:hAnsi="Arial"/>
                <w:b/>
                <w:bCs/>
                <w:color w:val="DC2626"/>
                <w:sz w:val="21"/>
                <w:szCs w:val="21"/>
              </w:rPr>
              <w:t xml:space="preserve">Location: bidController.js — updateBidStatus — lines 730–731</w:t>
            </w:r>
          </w:p>
          <w:p>
            <w:pPr>
              <w:spacing w:before="28" w:after="28"/>
            </w:pPr>
            <w:r>
              <w:rPr>
                <w:rFonts w:ascii="Arial" w:cs="Arial" w:eastAsia="Arial" w:hAnsi="Arial"/>
                <w:sz w:val="20"/>
                <w:szCs w:val="20"/>
              </w:rPr>
              <w:t xml:space="preserve">The sendBidAwardedEmail call uses:</w:t>
            </w:r>
          </w:p>
          <w:p>
            <w:pPr>
              <w:spacing w:before="28" w:after="28"/>
            </w:pPr>
            <w:r>
              <w:rPr>
                <w:rFonts w:ascii="Arial" w:cs="Arial" w:eastAsia="Arial" w:hAnsi="Arial"/>
                <w:sz w:val="20"/>
                <w:szCs w:val="20"/>
              </w:rPr>
              <w:t xml:space="preserve">  tender.professionalSpecific.performanceBondRequired</w:t>
            </w:r>
          </w:p>
          <w:p>
            <w:pPr>
              <w:spacing w:before="28" w:after="28"/>
            </w:pPr>
            <w:r>
              <w:rPr>
                <w:rFonts w:ascii="Arial" w:cs="Arial" w:eastAsia="Arial" w:hAnsi="Arial"/>
                <w:sz w:val="20"/>
                <w:szCs w:val="20"/>
              </w:rPr>
              <w:t xml:space="preserve">  tender.professionalSpecific.performanceBondPercentage</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ProfessionalTender.js has NO field called "professionalSpecific".</w:t>
            </w:r>
          </w:p>
          <w:p>
            <w:pPr>
              <w:spacing w:before="28" w:after="28"/>
            </w:pPr>
            <w:r>
              <w:rPr>
                <w:rFonts w:ascii="Arial" w:cs="Arial" w:eastAsia="Arial" w:hAnsi="Arial"/>
                <w:sz w:val="20"/>
                <w:szCs w:val="20"/>
              </w:rPr>
              <w:t xml:space="preserve">The actual fields are at root level:</w:t>
            </w:r>
          </w:p>
          <w:p>
            <w:pPr>
              <w:spacing w:before="28" w:after="28"/>
            </w:pPr>
            <w:r>
              <w:rPr>
                <w:rFonts w:ascii="Arial" w:cs="Arial" w:eastAsia="Arial" w:hAnsi="Arial"/>
                <w:sz w:val="20"/>
                <w:szCs w:val="20"/>
              </w:rPr>
              <w:t xml:space="preserve">  tender.performanceBond.required</w:t>
            </w:r>
          </w:p>
          <w:p>
            <w:pPr>
              <w:spacing w:before="28" w:after="28"/>
            </w:pPr>
            <w:r>
              <w:rPr>
                <w:rFonts w:ascii="Arial" w:cs="Arial" w:eastAsia="Arial" w:hAnsi="Arial"/>
                <w:sz w:val="20"/>
                <w:szCs w:val="20"/>
              </w:rPr>
              <w:t xml:space="preserve">  tender.performanceBond.percentage</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These are undefined → always false/undefined → email never includes performance bond info.</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FIX: Change to tender.performanceBond?.required and tender.performanceBond?.percentage.</w:t>
            </w:r>
          </w:p>
          <w:p>
            <w:pPr>
              <w:spacing w:before="28" w:after="28"/>
            </w:pPr>
            <w:r>
              <w:rPr>
                <w:rFonts w:ascii="Arial" w:cs="Arial" w:eastAsia="Arial" w:hAnsi="Arial"/>
                <w:sz w:val="20"/>
                <w:szCs w:val="20"/>
              </w:rPr>
              <w:t xml:space="preserve">Also: updateBidStatus does NOT populate performanceBond from the tender.</w:t>
            </w:r>
          </w:p>
          <w:p>
            <w:pPr>
              <w:spacing w:before="28" w:after="28"/>
            </w:pPr>
            <w:r>
              <w:rPr>
                <w:rFonts w:ascii="Arial" w:cs="Arial" w:eastAsia="Arial" w:hAnsi="Arial"/>
                <w:sz w:val="20"/>
                <w:szCs w:val="20"/>
              </w:rPr>
              <w:t xml:space="preserve">The tender query (line 636) only selects owner._id — must also select performanceBond.</w:t>
            </w:r>
          </w:p>
        </w:tc>
      </w:tr>
    </w:tbl>
    <w:p>
      <w:pPr>
        <w:spacing w:before="60" w:after="0"/>
      </w:pPr>
      <w:r>
        <w:t xml:space="preserve"/>
      </w:r>
    </w:p>
    <w:p>
      <w:pPr>
        <w:pStyle w:val="Heading2"/>
        <w:spacing w:before="280" w:after="120"/>
      </w:pPr>
      <w:r>
        <w:rPr>
          <w:rFonts w:ascii="Arial" w:cs="Arial" w:eastAsia="Arial" w:hAnsi="Arial"/>
          <w:b/>
          <w:bCs/>
          <w:color w:val="B45309"/>
          <w:sz w:val="30"/>
          <w:szCs w:val="30"/>
        </w:rPr>
        <w:t xml:space="preserve">1.2 — Major Bugs (Functional Impact)</w:t>
      </w:r>
    </w:p>
    <w:p>
      <w:pPr>
        <w:spacing w:before="20" w:after="0"/>
      </w:pPr>
      <w:r>
        <w:t xml:space="preserve"/>
      </w:r>
    </w:p>
    <w:p>
      <w:pPr>
        <w:spacing w:before="200" w:after="80"/>
      </w:pPr>
      <w:r>
        <w:rPr>
          <w:rFonts w:ascii="Arial" w:cs="Arial" w:eastAsia="Arial" w:hAnsi="Arial"/>
          <w:b/>
          <w:bCs/>
          <w:color w:val="B45309"/>
          <w:sz w:val="24"/>
          <w:szCs w:val="24"/>
        </w:rPr>
        <w:t xml:space="preserve">BUG-05 — Invitation check only verifies invitedUser, ignores invitedCompany</w:t>
      </w:r>
    </w:p>
    <w:tbl>
      <w:tblPr>
        <w:tblW w:type="dxa" w:w="9360"/>
        <w:tblBorders>
          <w:top w:val="none" w:color="FFFFFF" w:sz="0"/>
          <w:left w:val="single" w:color="B45309"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00"/>
              <w:left w:type="dxa" w:w="180"/>
              <w:bottom w:type="dxa" w:w="100"/>
              <w:right w:type="dxa" w:w="180"/>
            </w:tcMar>
          </w:tcPr>
          <w:p>
            <w:pPr>
              <w:spacing w:before="0" w:after="28"/>
            </w:pPr>
            <w:r>
              <w:rPr>
                <w:rFonts w:ascii="Arial" w:cs="Arial" w:eastAsia="Arial" w:hAnsi="Arial"/>
                <w:b/>
                <w:bCs/>
                <w:color w:val="B45309"/>
                <w:sz w:val="21"/>
                <w:szCs w:val="21"/>
              </w:rPr>
              <w:t xml:space="preserve">Location: bidController.js — submitBid — lines 141–146</w:t>
            </w:r>
          </w:p>
          <w:p>
            <w:pPr>
              <w:spacing w:before="28" w:after="28"/>
            </w:pPr>
            <w:r>
              <w:rPr>
                <w:rFonts w:ascii="Arial" w:cs="Arial" w:eastAsia="Arial" w:hAnsi="Arial"/>
                <w:sz w:val="20"/>
                <w:szCs w:val="20"/>
              </w:rPr>
              <w:t xml:space="preserve">Current check:</w:t>
            </w:r>
          </w:p>
          <w:p>
            <w:pPr>
              <w:spacing w:before="28" w:after="28"/>
            </w:pPr>
            <w:r>
              <w:rPr>
                <w:rFonts w:ascii="Arial" w:cs="Arial" w:eastAsia="Arial" w:hAnsi="Arial"/>
                <w:sz w:val="20"/>
                <w:szCs w:val="20"/>
              </w:rPr>
              <w:t xml:space="preserve">  inv.invitedUser &amp;&amp; inv.invitedUser.toString() === req.user._id.toString() &amp;&amp; status==="accepted"</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The ProfessionalTender InvitationSchema has THREE invitation types: user, company, email.</w:t>
            </w:r>
          </w:p>
          <w:p>
            <w:pPr>
              <w:spacing w:before="28" w:after="28"/>
            </w:pPr>
            <w:r>
              <w:rPr>
                <w:rFonts w:ascii="Arial" w:cs="Arial" w:eastAsia="Arial" w:hAnsi="Arial"/>
                <w:sz w:val="20"/>
                <w:szCs w:val="20"/>
              </w:rPr>
              <w:t xml:space="preserve">Current code ONLY checks invitedUser. A company invited via invitedCompany or email</w:t>
            </w:r>
          </w:p>
          <w:p>
            <w:pPr>
              <w:spacing w:before="28" w:after="28"/>
            </w:pPr>
            <w:r>
              <w:rPr>
                <w:rFonts w:ascii="Arial" w:cs="Arial" w:eastAsia="Arial" w:hAnsi="Arial"/>
                <w:sz w:val="20"/>
                <w:szCs w:val="20"/>
              </w:rPr>
              <w:t xml:space="preserve">will be blocked with "You have not been invited to bid on this tender" even when they were.</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FIX: Check all three invitation paths:</w:t>
            </w:r>
          </w:p>
          <w:p>
            <w:pPr>
              <w:spacing w:before="28" w:after="28"/>
            </w:pPr>
            <w:r>
              <w:rPr>
                <w:rFonts w:ascii="Arial" w:cs="Arial" w:eastAsia="Arial" w:hAnsi="Arial"/>
                <w:sz w:val="20"/>
                <w:szCs w:val="20"/>
              </w:rPr>
              <w:t xml:space="preserve">  1. inv.invitedUser matches userId</w:t>
            </w:r>
          </w:p>
          <w:p>
            <w:pPr>
              <w:spacing w:before="28" w:after="28"/>
            </w:pPr>
            <w:r>
              <w:rPr>
                <w:rFonts w:ascii="Arial" w:cs="Arial" w:eastAsia="Arial" w:hAnsi="Arial"/>
                <w:sz w:val="20"/>
                <w:szCs w:val="20"/>
              </w:rPr>
              <w:t xml:space="preserve">  2. inv.invitedCompany matches userCompany._id</w:t>
            </w:r>
          </w:p>
          <w:p>
            <w:pPr>
              <w:spacing w:before="28" w:after="28"/>
            </w:pPr>
            <w:r>
              <w:rPr>
                <w:rFonts w:ascii="Arial" w:cs="Arial" w:eastAsia="Arial" w:hAnsi="Arial"/>
                <w:sz w:val="20"/>
                <w:szCs w:val="20"/>
              </w:rPr>
              <w:t xml:space="preserve">  3. inv.email matches the user's email (fetch user.email)</w:t>
            </w:r>
          </w:p>
        </w:tc>
      </w:tr>
    </w:tbl>
    <w:p>
      <w:pPr>
        <w:spacing w:before="40" w:after="0"/>
      </w:pPr>
      <w:r>
        <w:t xml:space="preserve"/>
      </w:r>
    </w:p>
    <w:p>
      <w:pPr>
        <w:spacing w:before="200" w:after="80"/>
      </w:pPr>
      <w:r>
        <w:rPr>
          <w:rFonts w:ascii="Arial" w:cs="Arial" w:eastAsia="Arial" w:hAnsi="Arial"/>
          <w:b/>
          <w:bCs/>
          <w:color w:val="B45309"/>
          <w:sz w:val="24"/>
          <w:szCs w:val="24"/>
        </w:rPr>
        <w:t xml:space="preserve">BUG-06 — No status transition validation in updateBidStatus</w:t>
      </w:r>
    </w:p>
    <w:tbl>
      <w:tblPr>
        <w:tblW w:type="dxa" w:w="9360"/>
        <w:tblBorders>
          <w:top w:val="none" w:color="FFFFFF" w:sz="0"/>
          <w:left w:val="single" w:color="B45309"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00"/>
              <w:left w:type="dxa" w:w="180"/>
              <w:bottom w:type="dxa" w:w="100"/>
              <w:right w:type="dxa" w:w="180"/>
            </w:tcMar>
          </w:tcPr>
          <w:p>
            <w:pPr>
              <w:spacing w:before="0" w:after="28"/>
            </w:pPr>
            <w:r>
              <w:rPr>
                <w:rFonts w:ascii="Arial" w:cs="Arial" w:eastAsia="Arial" w:hAnsi="Arial"/>
                <w:b/>
                <w:bCs/>
                <w:color w:val="B45309"/>
                <w:sz w:val="21"/>
                <w:szCs w:val="21"/>
              </w:rPr>
              <w:t xml:space="preserve">Location: bidController.js — updateBidStatus — lines 660–667</w:t>
            </w:r>
          </w:p>
          <w:p>
            <w:pPr>
              <w:spacing w:before="28" w:after="28"/>
            </w:pPr>
            <w:r>
              <w:rPr>
                <w:rFonts w:ascii="Arial" w:cs="Arial" w:eastAsia="Arial" w:hAnsi="Arial"/>
                <w:sz w:val="20"/>
                <w:szCs w:val="20"/>
              </w:rPr>
              <w:t xml:space="preserve">CURRENT: Accepts any of [under_review, shortlisted, awarded, rejected] from any current status.</w:t>
            </w:r>
          </w:p>
          <w:p>
            <w:pPr>
              <w:spacing w:before="28" w:after="28"/>
            </w:pPr>
            <w:r>
              <w:rPr>
                <w:rFonts w:ascii="Arial" w:cs="Arial" w:eastAsia="Arial" w:hAnsi="Arial"/>
                <w:sz w:val="20"/>
                <w:szCs w:val="20"/>
              </w:rPr>
              <w:t xml:space="preserve">Owner can jump from submitted → awarded directly, or from rejected → awarded.</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Ethiopian procurement law requires a strict sequence:</w:t>
            </w:r>
          </w:p>
          <w:p>
            <w:pPr>
              <w:spacing w:before="28" w:after="28"/>
            </w:pPr>
            <w:r>
              <w:rPr>
                <w:rFonts w:ascii="Arial" w:cs="Arial" w:eastAsia="Arial" w:hAnsi="Arial"/>
                <w:sz w:val="20"/>
                <w:szCs w:val="20"/>
              </w:rPr>
              <w:t xml:space="preserve">  submitted → under_review → shortlisted → awarded | rejected</w:t>
            </w:r>
          </w:p>
          <w:p>
            <w:pPr>
              <w:spacing w:before="28" w:after="28"/>
            </w:pPr>
            <w:r>
              <w:rPr>
                <w:rFonts w:ascii="Arial" w:cs="Arial" w:eastAsia="Arial" w:hAnsi="Arial"/>
                <w:sz w:val="20"/>
                <w:szCs w:val="20"/>
              </w:rPr>
              <w:t xml:space="preserve">  submitted → rejected (only)</w:t>
            </w:r>
          </w:p>
          <w:p>
            <w:pPr>
              <w:spacing w:before="28" w:after="28"/>
            </w:pPr>
            <w:r>
              <w:rPr>
                <w:rFonts w:ascii="Arial" w:cs="Arial" w:eastAsia="Arial" w:hAnsi="Arial"/>
                <w:sz w:val="20"/>
                <w:szCs w:val="20"/>
              </w:rPr>
              <w:t xml:space="preserve">  under_review → rejected (only)</w:t>
            </w:r>
          </w:p>
          <w:p>
            <w:pPr>
              <w:spacing w:before="28" w:after="28"/>
            </w:pPr>
            <w:r>
              <w:rPr>
                <w:rFonts w:ascii="Arial" w:cs="Arial" w:eastAsia="Arial" w:hAnsi="Arial"/>
                <w:sz w:val="20"/>
                <w:szCs w:val="20"/>
              </w:rPr>
              <w:t xml:space="preserve">  shortlisted → awarded | rejected</w:t>
            </w:r>
          </w:p>
          <w:p>
            <w:pPr>
              <w:spacing w:before="28" w:after="28"/>
            </w:pPr>
            <w:r>
              <w:rPr>
                <w:rFonts w:ascii="Arial" w:cs="Arial" w:eastAsia="Arial" w:hAnsi="Arial"/>
                <w:sz w:val="20"/>
                <w:szCs w:val="20"/>
              </w:rPr>
              <w:t xml:space="preserve">  shortlisted → interview_scheduled → awarded | rejected (optional step)</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Missing a step (e.g., awarding without shortlisting) creates audit trail gaps.</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FIX: Add ALLOWED_TRANSITIONS map and validate before updating status.</w:t>
            </w:r>
          </w:p>
        </w:tc>
      </w:tr>
    </w:tbl>
    <w:p>
      <w:pPr>
        <w:spacing w:before="40" w:after="0"/>
      </w:pPr>
      <w:r>
        <w:t xml:space="preserve"/>
      </w:r>
    </w:p>
    <w:p>
      <w:pPr>
        <w:spacing w:before="200" w:after="80"/>
      </w:pPr>
      <w:r>
        <w:rPr>
          <w:rFonts w:ascii="Arial" w:cs="Arial" w:eastAsia="Arial" w:hAnsi="Arial"/>
          <w:b/>
          <w:bCs/>
          <w:color w:val="B45309"/>
          <w:sz w:val="24"/>
          <w:szCs w:val="24"/>
        </w:rPr>
        <w:t xml:space="preserve">BUG-07 — getMyAllBids has no pagination (DoS risk on large datasets)</w:t>
      </w:r>
    </w:p>
    <w:tbl>
      <w:tblPr>
        <w:tblW w:type="dxa" w:w="9360"/>
        <w:tblBorders>
          <w:top w:val="none" w:color="FFFFFF" w:sz="0"/>
          <w:left w:val="single" w:color="B45309"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00"/>
              <w:left w:type="dxa" w:w="180"/>
              <w:bottom w:type="dxa" w:w="100"/>
              <w:right w:type="dxa" w:w="180"/>
            </w:tcMar>
          </w:tcPr>
          <w:p>
            <w:pPr>
              <w:spacing w:before="0" w:after="28"/>
            </w:pPr>
            <w:r>
              <w:rPr>
                <w:rFonts w:ascii="Arial" w:cs="Arial" w:eastAsia="Arial" w:hAnsi="Arial"/>
                <w:b/>
                <w:bCs/>
                <w:color w:val="B45309"/>
                <w:sz w:val="21"/>
                <w:szCs w:val="21"/>
              </w:rPr>
              <w:t xml:space="preserve">Location: bidController.js — getMyAllBids — line 760</w:t>
            </w:r>
          </w:p>
          <w:p>
            <w:pPr>
              <w:spacing w:before="28" w:after="28"/>
            </w:pPr>
            <w:r>
              <w:rPr>
                <w:rFonts w:ascii="Arial" w:cs="Arial" w:eastAsia="Arial" w:hAnsi="Arial"/>
                <w:sz w:val="20"/>
                <w:szCs w:val="20"/>
              </w:rPr>
              <w:t xml:space="preserve">Current: Bid.find({ bidder: userId }).sort(-submittedAt) — no skip, no limit.</w:t>
            </w:r>
          </w:p>
          <w:p>
            <w:pPr>
              <w:spacing w:before="28" w:after="28"/>
            </w:pPr>
            <w:r>
              <w:rPr>
                <w:rFonts w:ascii="Arial" w:cs="Arial" w:eastAsia="Arial" w:hAnsi="Arial"/>
                <w:sz w:val="20"/>
                <w:szCs w:val="20"/>
              </w:rPr>
              <w:t xml:space="preserve">A company that has bid on 500 tenders returns all 500 bids in one response.</w:t>
            </w:r>
          </w:p>
          <w:p>
            <w:pPr>
              <w:spacing w:before="28" w:after="28"/>
            </w:pPr>
            <w:r>
              <w:rPr>
                <w:rFonts w:ascii="Arial" w:cs="Arial" w:eastAsia="Arial" w:hAnsi="Arial"/>
                <w:sz w:val="20"/>
                <w:szCs w:val="20"/>
              </w:rPr>
              <w:t xml:space="preserve">No query filters for status, tenderId, date range.</w:t>
            </w:r>
          </w:p>
          <w:p>
            <w:pPr>
              <w:spacing w:before="28" w:after="28"/>
            </w:pPr>
            <w:r>
              <w:rPr>
                <w:rFonts w:ascii="Arial" w:cs="Arial" w:eastAsia="Arial" w:hAnsi="Arial"/>
                <w:sz w:val="20"/>
                <w:szCs w:val="20"/>
              </w:rPr>
              <w:t xml:space="preserve">No pagination response shape (totalPages, currentPage, etc.).</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FIX: Add page/limit query params with default limit=20.</w:t>
            </w:r>
          </w:p>
          <w:p>
            <w:pPr>
              <w:spacing w:before="28" w:after="28"/>
            </w:pPr>
            <w:r>
              <w:rPr>
                <w:rFonts w:ascii="Arial" w:cs="Arial" w:eastAsia="Arial" w:hAnsi="Arial"/>
                <w:sz w:val="20"/>
                <w:szCs w:val="20"/>
              </w:rPr>
              <w:t xml:space="preserve">Add optional status, tenderId, search filters.</w:t>
            </w:r>
          </w:p>
          <w:p>
            <w:pPr>
              <w:spacing w:before="28" w:after="28"/>
            </w:pPr>
            <w:r>
              <w:rPr>
                <w:rFonts w:ascii="Arial" w:cs="Arial" w:eastAsia="Arial" w:hAnsi="Arial"/>
                <w:sz w:val="20"/>
                <w:szCs w:val="20"/>
              </w:rPr>
              <w:t xml:space="preserve">Return { data, pagination: { total, page, limit, totalPages } }.</w:t>
            </w:r>
          </w:p>
        </w:tc>
      </w:tr>
    </w:tbl>
    <w:p>
      <w:pPr>
        <w:spacing w:before="40" w:after="0"/>
      </w:pPr>
      <w:r>
        <w:t xml:space="preserve"/>
      </w:r>
    </w:p>
    <w:p>
      <w:pPr>
        <w:spacing w:before="200" w:after="80"/>
      </w:pPr>
      <w:r>
        <w:rPr>
          <w:rFonts w:ascii="Arial" w:cs="Arial" w:eastAsia="Arial" w:hAnsi="Arial"/>
          <w:b/>
          <w:bCs/>
          <w:color w:val="B45309"/>
          <w:sz w:val="24"/>
          <w:szCs w:val="24"/>
        </w:rPr>
        <w:t xml:space="preserve">BUG-08 — TIN number regex too strict for real Ethiopian TINs</w:t>
      </w:r>
    </w:p>
    <w:tbl>
      <w:tblPr>
        <w:tblW w:type="dxa" w:w="9360"/>
        <w:tblBorders>
          <w:top w:val="none" w:color="FFFFFF" w:sz="0"/>
          <w:left w:val="single" w:color="B45309"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00"/>
              <w:left w:type="dxa" w:w="180"/>
              <w:bottom w:type="dxa" w:w="100"/>
              <w:right w:type="dxa" w:w="180"/>
            </w:tcMar>
          </w:tcPr>
          <w:p>
            <w:pPr>
              <w:spacing w:before="0" w:after="28"/>
            </w:pPr>
            <w:r>
              <w:rPr>
                <w:rFonts w:ascii="Arial" w:cs="Arial" w:eastAsia="Arial" w:hAnsi="Arial"/>
                <w:b/>
                <w:bCs/>
                <w:color w:val="B45309"/>
                <w:sz w:val="21"/>
                <w:szCs w:val="21"/>
              </w:rPr>
              <w:t xml:space="preserve">Location: Bid.js — BidCoverSheetSchema.tinNumber — line 38</w:t>
            </w:r>
          </w:p>
          <w:p>
            <w:pPr>
              <w:spacing w:before="28" w:after="28"/>
            </w:pPr>
            <w:r>
              <w:rPr>
                <w:rFonts w:ascii="Arial" w:cs="Arial" w:eastAsia="Arial" w:hAnsi="Arial"/>
                <w:sz w:val="20"/>
                <w:szCs w:val="20"/>
              </w:rPr>
              <w:t xml:space="preserve">Current regex: /^ETH-\d{8}$/ → requires format ETH-12345678</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Real Ethiopian TIN numbers are issued by the Ethiopian Revenue &amp; Customs Authority (ERCA).</w:t>
            </w:r>
          </w:p>
          <w:p>
            <w:pPr>
              <w:spacing w:before="28" w:after="28"/>
            </w:pPr>
            <w:r>
              <w:rPr>
                <w:rFonts w:ascii="Arial" w:cs="Arial" w:eastAsia="Arial" w:hAnsi="Arial"/>
                <w:sz w:val="20"/>
                <w:szCs w:val="20"/>
              </w:rPr>
              <w:t xml:space="preserve">Format: 10-digit numeric (e.g., 0012345678) OR formatted as TIN-XXXXXXXX.</w:t>
            </w:r>
          </w:p>
          <w:p>
            <w:pPr>
              <w:spacing w:before="28" w:after="28"/>
            </w:pPr>
            <w:r>
              <w:rPr>
                <w:rFonts w:ascii="Arial" w:cs="Arial" w:eastAsia="Arial" w:hAnsi="Arial"/>
                <w:sz w:val="20"/>
                <w:szCs w:val="20"/>
              </w:rPr>
              <w:t xml:space="preserve">The ETH-XXXXXXXX prefix is a platform convention, not the actual ERCA format.</w:t>
            </w:r>
          </w:p>
          <w:p>
            <w:pPr>
              <w:spacing w:before="28" w:after="28"/>
            </w:pPr>
            <w:r>
              <w:rPr>
                <w:rFonts w:ascii="Arial" w:cs="Arial" w:eastAsia="Arial" w:hAnsi="Arial"/>
                <w:sz w:val="20"/>
                <w:szCs w:val="20"/>
              </w:rPr>
              <w:t xml:space="preserve">Real companies will enter their actual TIN (e.g., "0012345678") and get a validation error.</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FIX: Relax to /^[A-Z0-9\-]{5,20}$/ to accept both platform format and real ERCA format.</w:t>
            </w:r>
          </w:p>
          <w:p>
            <w:pPr>
              <w:spacing w:before="28" w:after="28"/>
            </w:pPr>
            <w:r>
              <w:rPr>
                <w:rFonts w:ascii="Arial" w:cs="Arial" w:eastAsia="Arial" w:hAnsi="Arial"/>
                <w:sz w:val="20"/>
                <w:szCs w:val="20"/>
              </w:rPr>
              <w:t xml:space="preserve">Or: strip the required format validation entirely and just validate min/max length.</w:t>
            </w:r>
          </w:p>
        </w:tc>
      </w:tr>
    </w:tbl>
    <w:p>
      <w:pPr>
        <w:spacing w:before="40" w:after="0"/>
      </w:pPr>
      <w:r>
        <w:t xml:space="preserve"/>
      </w:r>
    </w:p>
    <w:p>
      <w:pPr>
        <w:spacing w:before="200" w:after="80"/>
      </w:pPr>
      <w:r>
        <w:rPr>
          <w:rFonts w:ascii="Arial" w:cs="Arial" w:eastAsia="Arial" w:hAnsi="Arial"/>
          <w:b/>
          <w:bCs/>
          <w:color w:val="B45309"/>
          <w:sz w:val="24"/>
          <w:szCs w:val="24"/>
        </w:rPr>
        <w:t xml:space="preserve">BUG-09 — buildDocumentObject called before bid has _id for updateBid</w:t>
      </w:r>
    </w:p>
    <w:tbl>
      <w:tblPr>
        <w:tblW w:type="dxa" w:w="9360"/>
        <w:tblBorders>
          <w:top w:val="none" w:color="FFFFFF" w:sz="0"/>
          <w:left w:val="single" w:color="B45309"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00"/>
              <w:left w:type="dxa" w:w="180"/>
              <w:bottom w:type="dxa" w:w="100"/>
              <w:right w:type="dxa" w:w="180"/>
            </w:tcMar>
          </w:tcPr>
          <w:p>
            <w:pPr>
              <w:spacing w:before="0" w:after="28"/>
            </w:pPr>
            <w:r>
              <w:rPr>
                <w:rFonts w:ascii="Arial" w:cs="Arial" w:eastAsia="Arial" w:hAnsi="Arial"/>
                <w:b/>
                <w:bCs/>
                <w:color w:val="B45309"/>
                <w:sz w:val="21"/>
                <w:szCs w:val="21"/>
              </w:rPr>
              <w:t xml:space="preserve">Location: bidController.js — updateBid — line ~490</w:t>
            </w:r>
          </w:p>
          <w:p>
            <w:pPr>
              <w:spacing w:before="28" w:after="28"/>
            </w:pPr>
            <w:r>
              <w:rPr>
                <w:rFonts w:ascii="Arial" w:cs="Arial" w:eastAsia="Arial" w:hAnsi="Arial"/>
                <w:sz w:val="20"/>
                <w:szCs w:val="20"/>
              </w:rPr>
              <w:t xml:space="preserve">In updateBid, the downloadUrl is built using bid._id (existing bid — correct).</w:t>
            </w:r>
          </w:p>
          <w:p>
            <w:pPr>
              <w:spacing w:before="28" w:after="28"/>
            </w:pPr>
            <w:r>
              <w:rPr>
                <w:rFonts w:ascii="Arial" w:cs="Arial" w:eastAsia="Arial" w:hAnsi="Arial"/>
                <w:sz w:val="20"/>
                <w:szCs w:val="20"/>
              </w:rPr>
              <w:t xml:space="preserve">However the buildDocumentObject helper function still uses the tenderId placeholder "_"</w:t>
            </w:r>
          </w:p>
          <w:p>
            <w:pPr>
              <w:spacing w:before="28" w:after="28"/>
            </w:pPr>
            <w:r>
              <w:rPr>
                <w:rFonts w:ascii="Arial" w:cs="Arial" w:eastAsia="Arial" w:hAnsi="Arial"/>
                <w:sz w:val="20"/>
                <w:szCs w:val="20"/>
              </w:rPr>
              <w:t xml:space="preserve">(BUG-01 is inherited here too). The downloadUrl for documents added in updates is also wrong.</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Additionally, updateBid appends new documents but does not prevent duplicates.</w:t>
            </w:r>
          </w:p>
          <w:p>
            <w:pPr>
              <w:spacing w:before="28" w:after="28"/>
            </w:pPr>
            <w:r>
              <w:rPr>
                <w:rFonts w:ascii="Arial" w:cs="Arial" w:eastAsia="Arial" w:hAnsi="Arial"/>
                <w:sz w:val="20"/>
                <w:szCs w:val="20"/>
              </w:rPr>
              <w:t xml:space="preserve">If the same file is uploaded twice (e.g., user re-uploads CPO), two entries are created.</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FIX: Apply BUG-01 fix here too. Add deduplication check by fileHash before appending.</w:t>
            </w:r>
          </w:p>
        </w:tc>
      </w:tr>
    </w:tbl>
    <w:p>
      <w:pPr>
        <w:spacing w:before="60" w:after="0"/>
      </w:pPr>
      <w:r>
        <w:t xml:space="preserve"/>
      </w:r>
    </w:p>
    <w:p>
      <w:pPr>
        <w:pStyle w:val="Heading2"/>
        <w:spacing w:before="280" w:after="120"/>
      </w:pPr>
      <w:r>
        <w:rPr>
          <w:rFonts w:ascii="Arial" w:cs="Arial" w:eastAsia="Arial" w:hAnsi="Arial"/>
          <w:b/>
          <w:bCs/>
          <w:color w:val="0A2540"/>
          <w:sz w:val="30"/>
          <w:szCs w:val="30"/>
        </w:rPr>
        <w:t xml:space="preserve">1.3 — Minor Bugs &amp; Code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0A2540" w:val="clear"/>
            <w:tcMar>
              <w:top w:type="dxa" w:w="72"/>
              <w:left w:type="dxa" w:w="100"/>
              <w:bottom w:type="dxa" w:w="72"/>
              <w:right w:type="dxa" w:w="100"/>
            </w:tcMar>
          </w:tcPr>
          <w:p>
            <w:r>
              <w:rPr>
                <w:rFonts w:ascii="Arial" w:cs="Arial" w:eastAsia="Arial" w:hAnsi="Arial"/>
                <w:b/>
                <w:bCs/>
                <w:color w:val="FFFFFF"/>
                <w:sz w:val="18"/>
                <w:szCs w:val="18"/>
              </w:rPr>
              <w:t xml:space="preserve">ID</w:t>
            </w:r>
          </w:p>
        </w:tc>
        <w:tc>
          <w:tcPr>
            <w:tcW w:type="dxa" w:w="2400"/>
            <w:tcBorders>
              <w:top w:val="single" w:color="E2E8F0" w:sz="1"/>
              <w:left w:val="single" w:color="E2E8F0" w:sz="1"/>
              <w:bottom w:val="single" w:color="E2E8F0" w:sz="1"/>
              <w:right w:val="single" w:color="E2E8F0" w:sz="1"/>
            </w:tcBorders>
            <w:shd w:fill="0A2540" w:val="clear"/>
            <w:tcMar>
              <w:top w:type="dxa" w:w="72"/>
              <w:left w:type="dxa" w:w="100"/>
              <w:bottom w:type="dxa" w:w="72"/>
              <w:right w:type="dxa" w:w="100"/>
            </w:tcMar>
          </w:tcPr>
          <w:p>
            <w:r>
              <w:rPr>
                <w:rFonts w:ascii="Arial" w:cs="Arial" w:eastAsia="Arial" w:hAnsi="Arial"/>
                <w:b/>
                <w:bCs/>
                <w:color w:val="FFFFFF"/>
                <w:sz w:val="18"/>
                <w:szCs w:val="18"/>
              </w:rPr>
              <w:t xml:space="preserve">Location</w:t>
            </w:r>
          </w:p>
        </w:tc>
        <w:tc>
          <w:tcPr>
            <w:tcW w:type="dxa" w:w="4560"/>
            <w:tcBorders>
              <w:top w:val="single" w:color="E2E8F0" w:sz="1"/>
              <w:left w:val="single" w:color="E2E8F0" w:sz="1"/>
              <w:bottom w:val="single" w:color="E2E8F0" w:sz="1"/>
              <w:right w:val="single" w:color="E2E8F0" w:sz="1"/>
            </w:tcBorders>
            <w:shd w:fill="0A2540" w:val="clear"/>
            <w:tcMar>
              <w:top w:type="dxa" w:w="72"/>
              <w:left w:type="dxa" w:w="100"/>
              <w:bottom w:type="dxa" w:w="72"/>
              <w:right w:type="dxa" w:w="100"/>
            </w:tcMar>
          </w:tcPr>
          <w:p>
            <w:r>
              <w:rPr>
                <w:rFonts w:ascii="Arial" w:cs="Arial" w:eastAsia="Arial" w:hAnsi="Arial"/>
                <w:b/>
                <w:bCs/>
                <w:color w:val="FFFFFF"/>
                <w:sz w:val="18"/>
                <w:szCs w:val="18"/>
              </w:rPr>
              <w:t xml:space="preserve">Issue</w:t>
            </w:r>
          </w:p>
        </w:tc>
      </w:tr>
      <w:tr>
        <w:trPr>
          <w:tblHeader w:val="false"/>
        </w:trPr>
        <w:tc>
          <w:tcPr>
            <w:tcW w:type="dxa" w:w="24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BUG-10</w:t>
            </w:r>
          </w:p>
        </w:tc>
        <w:tc>
          <w:tcPr>
            <w:tcW w:type="dxa" w:w="24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bidController.js updateBid</w:t>
            </w:r>
          </w:p>
        </w:tc>
        <w:tc>
          <w:tcPr>
            <w:tcW w:type="dxa" w:w="45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coverSheet merge: bid.coverSheet.toObject() fails if coverSheet was never set (sealed bid originally without coverSheet). Should check if bid.coverSheet exists first.</w:t>
            </w:r>
          </w:p>
        </w:tc>
      </w:tr>
      <w:tr>
        <w:trPr>
          <w:tblHeader w:val="false"/>
        </w:trPr>
        <w:tc>
          <w:tcPr>
            <w:tcW w:type="dxa" w:w="24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BUG-11</w:t>
            </w:r>
          </w:p>
        </w:tc>
        <w:tc>
          <w:tcPr>
            <w:tcW w:type="dxa" w:w="24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bidController.js submitBid</w:t>
            </w:r>
          </w:p>
        </w:tc>
        <w:tc>
          <w:tcPr>
            <w:tcW w:type="dxa" w:w="45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No validation that bidAmount &gt; 0 beyond isNaN check. Amount of 0 passes the check (isNaN(0)=false, 0&gt;=0=true). Should enforce min: 1.</w:t>
            </w:r>
          </w:p>
        </w:tc>
      </w:tr>
      <w:tr>
        <w:trPr>
          <w:tblHeader w:val="false"/>
        </w:trPr>
        <w:tc>
          <w:tcPr>
            <w:tcW w:type="dxa" w:w="24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BUG-12</w:t>
            </w:r>
          </w:p>
        </w:tc>
        <w:tc>
          <w:tcPr>
            <w:tcW w:type="dxa" w:w="24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Bid.js BidSchema</w:t>
            </w:r>
          </w:p>
        </w:tc>
        <w:tc>
          <w:tcPr>
            <w:tcW w:type="dxa" w:w="45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updatedAt is defined as a plain Date field (line 230) but the schema already has timestamps:true which adds createdAt and updatedAt automatically. Double definition — remove manual updatedAt.</w:t>
            </w:r>
          </w:p>
        </w:tc>
      </w:tr>
      <w:tr>
        <w:trPr>
          <w:tblHeader w:val="false"/>
        </w:trPr>
        <w:tc>
          <w:tcPr>
            <w:tcW w:type="dxa" w:w="24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BUG-13</w:t>
            </w:r>
          </w:p>
        </w:tc>
        <w:tc>
          <w:tcPr>
            <w:tcW w:type="dxa" w:w="24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Bid.js bidNumber</w:t>
            </w:r>
          </w:p>
        </w:tc>
        <w:tc>
          <w:tcPr>
            <w:tcW w:type="dxa" w:w="45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bidNumber auto-gen uses countDocuments on all bids for the tender. If two bids are saved simultaneously, they both get the same sequence number → duplicate bidNumber. Use atomic $inc on a counter document instead.</w:t>
            </w:r>
          </w:p>
        </w:tc>
      </w:tr>
      <w:tr>
        <w:trPr>
          <w:tblHeader w:val="false"/>
        </w:trPr>
        <w:tc>
          <w:tcPr>
            <w:tcW w:type="dxa" w:w="24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BUG-14</w:t>
            </w:r>
          </w:p>
        </w:tc>
        <w:tc>
          <w:tcPr>
            <w:tcW w:type="dxa" w:w="24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bidDocumentController.js</w:t>
            </w:r>
          </w:p>
        </w:tc>
        <w:tc>
          <w:tcPr>
            <w:tcW w:type="dxa" w:w="45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No authentication check that the requester is in fact the bidder OR tender owner. The authoriseDocumentAccess function checks bid.bidder and tender.owner, but if bid.bidder is not populated it compares ObjectId to userId as string → always false → access denied.</w:t>
            </w:r>
          </w:p>
        </w:tc>
      </w:tr>
      <w:tr>
        <w:trPr>
          <w:tblHeader w:val="false"/>
        </w:trPr>
        <w:tc>
          <w:tcPr>
            <w:tcW w:type="dxa" w:w="24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BUG-15</w:t>
            </w:r>
          </w:p>
        </w:tc>
        <w:tc>
          <w:tcPr>
            <w:tcW w:type="dxa" w:w="24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bidRoutes.js</w:t>
            </w:r>
          </w:p>
        </w:tc>
        <w:tc>
          <w:tcPr>
            <w:tcW w:type="dxa" w:w="45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The /my-bid route is registered correctly BEFORE /:tenderId/:bidId. However there is no restrictTo() on any route except submitBid and updateBid. withdrawBid, getBids, getMyBid, getMyAllBids work for any role. Should add appropriate role restrictions.</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160"/>
              <w:left w:type="dxa" w:w="280"/>
              <w:bottom w:type="dxa" w:w="160"/>
              <w:right w:type="dxa" w:w="280"/>
            </w:tcMar>
          </w:tcPr>
          <w:p>
            <w:r>
              <w:rPr>
                <w:rFonts w:ascii="Arial" w:cs="Arial" w:eastAsia="Arial" w:hAnsi="Arial"/>
                <w:b/>
                <w:bCs/>
                <w:color w:val="FFFFFF"/>
                <w:sz w:val="28"/>
                <w:szCs w:val="28"/>
              </w:rPr>
              <w:t xml:space="preserve">  PART 2 — ETHIOPIAN PROCUREMENT COMPLIANCE GAPS  </w:t>
            </w:r>
          </w:p>
        </w:tc>
      </w:tr>
    </w:tbl>
    <w:p>
      <w:pPr>
        <w:spacing w:before="60" w:after="0"/>
      </w:pPr>
      <w:r>
        <w:t xml:space="preserve"/>
      </w:r>
    </w:p>
    <w:p>
      <w:pPr>
        <w:pStyle w:val="Heading1"/>
        <w:spacing w:before="360" w:after="160"/>
      </w:pPr>
      <w:r>
        <w:rPr>
          <w:rFonts w:ascii="Arial" w:cs="Arial" w:eastAsia="Arial" w:hAnsi="Arial"/>
          <w:b/>
          <w:bCs/>
          <w:color w:val="0A2540"/>
          <w:sz w:val="40"/>
          <w:szCs w:val="40"/>
        </w:rPr>
        <w:t xml:space="preserve">Part 2: Ethiopian Procurement Compliance Gaps</w:t>
      </w:r>
    </w:p>
    <w:p>
      <w:pPr>
        <w:spacing w:before="56" w:after="56"/>
      </w:pPr>
      <w:r>
        <w:rPr>
          <w:rFonts w:ascii="Arial" w:cs="Arial" w:eastAsia="Arial" w:hAnsi="Arial"/>
          <w:i/>
          <w:iCs/>
          <w:color w:val="475569"/>
          <w:sz w:val="22"/>
          <w:szCs w:val="22"/>
        </w:rPr>
        <w:t xml:space="preserve">Based on the Ethiopian procurement requirements document provided. These are things that are missing from the current system that are legally required or professionally expected in Ethiopian public procurement.</w:t>
      </w:r>
    </w:p>
    <w:p>
      <w:pPr>
        <w:spacing w:before="40" w:after="0"/>
      </w:pPr>
      <w:r>
        <w:t xml:space="preserve"/>
      </w:r>
    </w:p>
    <w:p>
      <w:pPr>
        <w:pStyle w:val="Heading2"/>
        <w:spacing w:before="280" w:after="120"/>
      </w:pPr>
      <w:r>
        <w:rPr>
          <w:rFonts w:ascii="Arial" w:cs="Arial" w:eastAsia="Arial" w:hAnsi="Arial"/>
          <w:b/>
          <w:bCs/>
          <w:color w:val="0A2540"/>
          <w:sz w:val="30"/>
          <w:szCs w:val="30"/>
        </w:rPr>
        <w:t xml:space="preserve">2.1 — Three-Section Document Structure (Most Important Gap)</w:t>
      </w:r>
    </w:p>
    <w:p>
      <w:pPr>
        <w:spacing w:before="56" w:after="56"/>
      </w:pPr>
      <w:r>
        <w:rPr>
          <w:rFonts w:ascii="Arial" w:cs="Arial" w:eastAsia="Arial" w:hAnsi="Arial"/>
          <w:b/>
          <w:bCs/>
          <w:sz w:val="22"/>
          <w:szCs w:val="22"/>
        </w:rPr>
        <w:t xml:space="preserve">Ethiopian professional bids are divided into THREE mandatory sections/envelopes:</w:t>
      </w:r>
    </w:p>
    <w:p>
      <w:pPr>
        <w:spacing w:before="20" w:after="0"/>
      </w:pPr>
      <w:r>
        <w:t xml:space="preserve"/>
      </w:r>
    </w:p>
    <w:tbl>
      <w:tblPr>
        <w:tblW w:type="dxa" w:w="9360"/>
        <w:tblBorders>
          <w:top w:val="none" w:color="FFFFFF" w:sz="0"/>
          <w:left w:val="single" w:color="0D9488"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A" w:val="clear"/>
            <w:tcMar>
              <w:top w:type="dxa" w:w="100"/>
              <w:left w:type="dxa" w:w="180"/>
              <w:bottom w:type="dxa" w:w="100"/>
              <w:right w:type="dxa" w:w="180"/>
            </w:tcMar>
          </w:tcPr>
          <w:p>
            <w:pPr>
              <w:spacing w:before="0" w:after="28"/>
            </w:pPr>
            <w:r>
              <w:rPr>
                <w:rFonts w:ascii="Arial" w:cs="Arial" w:eastAsia="Arial" w:hAnsi="Arial"/>
                <w:b/>
                <w:bCs/>
                <w:color w:val="0D9488"/>
                <w:sz w:val="21"/>
                <w:szCs w:val="21"/>
              </w:rPr>
              <w:t xml:space="preserve">Ethiopian Bid Document Structure — Currently Not Modeled</w:t>
            </w:r>
          </w:p>
          <w:p>
            <w:pPr>
              <w:spacing w:before="28" w:after="28"/>
            </w:pPr>
            <w:r>
              <w:rPr>
                <w:rFonts w:ascii="Arial" w:cs="Arial" w:eastAsia="Arial" w:hAnsi="Arial"/>
                <w:sz w:val="20"/>
                <w:szCs w:val="20"/>
              </w:rPr>
              <w:t xml:space="preserve">Section 1 — Opening Page (First Page / Cover):</w:t>
            </w:r>
          </w:p>
          <w:p>
            <w:pPr>
              <w:spacing w:before="28" w:after="28"/>
            </w:pPr>
            <w:r>
              <w:rPr>
                <w:rFonts w:ascii="Arial" w:cs="Arial" w:eastAsia="Arial" w:hAnsi="Arial"/>
                <w:sz w:val="20"/>
                <w:szCs w:val="20"/>
              </w:rPr>
              <w:t xml:space="preserve">  Required fields: Company name, TIN, business license, contact, authorized rep.</w:t>
            </w:r>
          </w:p>
          <w:p>
            <w:pPr>
              <w:spacing w:before="28" w:after="28"/>
            </w:pPr>
            <w:r>
              <w:rPr>
                <w:rFonts w:ascii="Arial" w:cs="Arial" w:eastAsia="Arial" w:hAnsi="Arial"/>
                <w:sz w:val="20"/>
                <w:szCs w:val="20"/>
              </w:rPr>
              <w:t xml:space="preserve">  This is the BidCoverSheet — ALREADY EXISTS in Bid.js. ✅</w:t>
            </w:r>
          </w:p>
          <w:p>
            <w:pPr>
              <w:spacing w:before="28" w:after="28"/>
            </w:pPr>
            <w:r>
              <w:rPr>
                <w:rFonts w:ascii="Arial" w:cs="Arial" w:eastAsia="Arial" w:hAnsi="Arial"/>
                <w:sz w:val="20"/>
                <w:szCs w:val="20"/>
              </w:rPr>
              <w:t xml:space="preserve">  BUT: there is no way to mark which documents belong to which section.</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Section 2 — Bid Security / CPO:</w:t>
            </w:r>
          </w:p>
          <w:p>
            <w:pPr>
              <w:spacing w:before="28" w:after="28"/>
            </w:pPr>
            <w:r>
              <w:rPr>
                <w:rFonts w:ascii="Arial" w:cs="Arial" w:eastAsia="Arial" w:hAnsi="Arial"/>
                <w:sz w:val="20"/>
                <w:szCs w:val="20"/>
              </w:rPr>
              <w:t xml:space="preserve">  - CPO document upload ✅ (BidCPOSchema exists)</w:t>
            </w:r>
          </w:p>
          <w:p>
            <w:pPr>
              <w:spacing w:before="28" w:after="28"/>
            </w:pPr>
            <w:r>
              <w:rPr>
                <w:rFonts w:ascii="Arial" w:cs="Arial" w:eastAsia="Arial" w:hAnsi="Arial"/>
                <w:sz w:val="20"/>
                <w:szCs w:val="20"/>
              </w:rPr>
              <w:t xml:space="preserve">  - CPO number, amount, issuing bank, validity ✅</w:t>
            </w:r>
          </w:p>
          <w:p>
            <w:pPr>
              <w:spacing w:before="28" w:after="28"/>
            </w:pPr>
            <w:r>
              <w:rPr>
                <w:rFonts w:ascii="Arial" w:cs="Arial" w:eastAsia="Arial" w:hAnsi="Arial"/>
                <w:sz w:val="20"/>
                <w:szCs w:val="20"/>
              </w:rPr>
              <w:t xml:space="preserve">  - BUT: no bidSecurityType field (CPO vs. Bank Guarantee)</w:t>
            </w:r>
          </w:p>
          <w:p>
            <w:pPr>
              <w:spacing w:before="28" w:after="28"/>
            </w:pPr>
            <w:r>
              <w:rPr>
                <w:rFonts w:ascii="Arial" w:cs="Arial" w:eastAsia="Arial" w:hAnsi="Arial"/>
                <w:sz w:val="20"/>
                <w:szCs w:val="20"/>
              </w:rPr>
              <w:t xml:space="preserve">  - BUT: no bidSecurityPercentage field to validate against tender.procurement.bidSecurityAmount</w:t>
            </w:r>
          </w:p>
          <w:p>
            <w:pPr>
              <w:spacing w:before="28" w:after="28"/>
            </w:pPr>
            <w:r>
              <w:rPr>
                <w:rFonts w:ascii="Arial" w:cs="Arial" w:eastAsia="Arial" w:hAnsi="Arial"/>
                <w:sz w:val="20"/>
                <w:szCs w:val="20"/>
              </w:rPr>
              <w:t xml:space="preserve">  - BUT: no validation that CPO amount meets the required bidSecurityAmount on the tender</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Section 3 — Technical + Financial + Compliance Documents:</w:t>
            </w:r>
          </w:p>
          <w:p>
            <w:pPr>
              <w:spacing w:before="28" w:after="28"/>
            </w:pPr>
            <w:r>
              <w:rPr>
                <w:rFonts w:ascii="Arial" w:cs="Arial" w:eastAsia="Arial" w:hAnsi="Arial"/>
                <w:sz w:val="20"/>
                <w:szCs w:val="20"/>
              </w:rPr>
              <w:t xml:space="preserve">  - technicalProposal: ✅ rich text</w:t>
            </w:r>
          </w:p>
          <w:p>
            <w:pPr>
              <w:spacing w:before="28" w:after="28"/>
            </w:pPr>
            <w:r>
              <w:rPr>
                <w:rFonts w:ascii="Arial" w:cs="Arial" w:eastAsia="Arial" w:hAnsi="Arial"/>
                <w:sz w:val="20"/>
                <w:szCs w:val="20"/>
              </w:rPr>
              <w:t xml:space="preserve">  - financialProposal: ✅ rich text</w:t>
            </w:r>
          </w:p>
          <w:p>
            <w:pPr>
              <w:spacing w:before="28" w:after="28"/>
            </w:pPr>
            <w:r>
              <w:rPr>
                <w:rFonts w:ascii="Arial" w:cs="Arial" w:eastAsia="Arial" w:hAnsi="Arial"/>
                <w:sz w:val="20"/>
                <w:szCs w:val="20"/>
              </w:rPr>
              <w:t xml:space="preserve">  - documents: ✅ array with documentType enum</w:t>
            </w:r>
          </w:p>
          <w:p>
            <w:pPr>
              <w:spacing w:before="28" w:after="28"/>
            </w:pPr>
            <w:r>
              <w:rPr>
                <w:rFonts w:ascii="Arial" w:cs="Arial" w:eastAsia="Arial" w:hAnsi="Arial"/>
                <w:sz w:val="20"/>
                <w:szCs w:val="20"/>
              </w:rPr>
              <w:t xml:space="preserve">  - MISSING: structured financial breakdown (labor, materials, logistics, VAT)</w:t>
            </w:r>
          </w:p>
          <w:p>
            <w:pPr>
              <w:spacing w:before="28" w:after="28"/>
            </w:pPr>
            <w:r>
              <w:rPr>
                <w:rFonts w:ascii="Arial" w:cs="Arial" w:eastAsia="Arial" w:hAnsi="Arial"/>
                <w:sz w:val="20"/>
                <w:szCs w:val="20"/>
              </w:rPr>
              <w:t xml:space="preserve">  - MISSING: compliance checklist (license, TCC, VAT cert, all explicitly tracked)</w:t>
            </w:r>
          </w:p>
          <w:p>
            <w:pPr>
              <w:spacing w:before="28" w:after="28"/>
            </w:pPr>
            <w:r>
              <w:rPr>
                <w:rFonts w:ascii="Arial" w:cs="Arial" w:eastAsia="Arial" w:hAnsi="Arial"/>
                <w:sz w:val="20"/>
                <w:szCs w:val="20"/>
              </w:rPr>
              <w:t xml:space="preserve">  - MISSING: evaluation sub-document (technical score, pass/fail, financial rank)</w:t>
            </w:r>
          </w:p>
        </w:tc>
      </w:tr>
    </w:tbl>
    <w:p>
      <w:pPr>
        <w:spacing w:before="40" w:after="0"/>
      </w:pPr>
      <w:r>
        <w:t xml:space="preserve"/>
      </w:r>
    </w:p>
    <w:p>
      <w:pPr>
        <w:pStyle w:val="Heading2"/>
        <w:spacing w:before="280" w:after="120"/>
      </w:pPr>
      <w:r>
        <w:rPr>
          <w:rFonts w:ascii="Arial" w:cs="Arial" w:eastAsia="Arial" w:hAnsi="Arial"/>
          <w:b/>
          <w:bCs/>
          <w:color w:val="0A2540"/>
          <w:sz w:val="30"/>
          <w:szCs w:val="30"/>
        </w:rPr>
        <w:t xml:space="preserve">2.2 — Missing Evaluation System (Critical for Ethiopian Law)</w:t>
      </w:r>
    </w:p>
    <w:p>
      <w:pPr>
        <w:spacing w:before="56" w:after="56"/>
      </w:pPr>
      <w:r>
        <w:rPr>
          <w:rFonts w:ascii="Arial" w:cs="Arial" w:eastAsia="Arial" w:hAnsi="Arial"/>
          <w:b/>
          <w:bCs/>
          <w:color w:val="DC2626"/>
          <w:sz w:val="22"/>
          <w:szCs w:val="22"/>
        </w:rPr>
        <w:t xml:space="preserve">Ethiopian procurement law requires a 3-step evaluation: Preliminary → Technical → Financial. Your system has no evaluation sub-document at all.</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Evaluation Step</w:t>
            </w:r>
          </w:p>
        </w:tc>
        <w:tc>
          <w:tcPr>
            <w:tcW w:type="dxa" w:w="468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Current State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Step 1: Preliminary Check (completeness)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Not implemented. System accepts bids regardless of whether all required documents are attached.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Step 2: Technical Evaluation Score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No technicalScore field in BidSchema. Owner has no way to record a score.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Step 3: Financial Evaluation Rank</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No financialRank or financialScore. Financial proposals cannot be ranked.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Overall Qualification Status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No passedTechnical or qualificationStatus tracking.</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Evaluation Method Enforcement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ProfessionalTender.evaluation.evaluationMethod exists but is never read by the bid system.</w:t>
            </w:r>
          </w:p>
        </w:tc>
      </w:tr>
    </w:tbl>
    <w:p>
      <w:pPr>
        <w:spacing w:before="40" w:after="0"/>
      </w:pPr>
      <w:r>
        <w:t xml:space="preserve"/>
      </w:r>
    </w:p>
    <w:p>
      <w:pPr>
        <w:pStyle w:val="Heading2"/>
        <w:spacing w:before="280" w:after="120"/>
      </w:pPr>
      <w:r>
        <w:rPr>
          <w:rFonts w:ascii="Arial" w:cs="Arial" w:eastAsia="Arial" w:hAnsi="Arial"/>
          <w:b/>
          <w:bCs/>
          <w:color w:val="0A2540"/>
          <w:sz w:val="30"/>
          <w:szCs w:val="30"/>
        </w:rPr>
        <w:t xml:space="preserve">2.3 — Compliance Document Tracking Gap</w:t>
      </w:r>
    </w:p>
    <w:tbl>
      <w:tblPr>
        <w:tblW w:type="dxa" w:w="9360"/>
        <w:tblBorders>
          <w:top w:val="none" w:color="FFFFFF" w:sz="0"/>
          <w:left w:val="single" w:color="B45309"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00"/>
              <w:left w:type="dxa" w:w="180"/>
              <w:bottom w:type="dxa" w:w="100"/>
              <w:right w:type="dxa" w:w="180"/>
            </w:tcMar>
          </w:tcPr>
          <w:p>
            <w:pPr>
              <w:spacing w:before="0" w:after="28"/>
            </w:pPr>
            <w:r>
              <w:rPr>
                <w:rFonts w:ascii="Arial" w:cs="Arial" w:eastAsia="Arial" w:hAnsi="Arial"/>
                <w:b/>
                <w:bCs/>
                <w:color w:val="B45309"/>
                <w:sz w:val="21"/>
                <w:szCs w:val="21"/>
              </w:rPr>
              <w:t xml:space="preserve">Mandatory Ethiopian Compliance Docs — Currently Just Generic "documents" Array</w:t>
            </w:r>
          </w:p>
          <w:p>
            <w:pPr>
              <w:spacing w:before="28" w:after="28"/>
            </w:pPr>
            <w:r>
              <w:rPr>
                <w:rFonts w:ascii="Arial" w:cs="Arial" w:eastAsia="Arial" w:hAnsi="Arial"/>
                <w:sz w:val="20"/>
                <w:szCs w:val="20"/>
              </w:rPr>
              <w:t xml:space="preserve">The current BidDocumentSchema documentType enum covers only generic types.</w:t>
            </w:r>
          </w:p>
          <w:p>
            <w:pPr>
              <w:spacing w:before="28" w:after="28"/>
            </w:pPr>
            <w:r>
              <w:rPr>
                <w:rFonts w:ascii="Arial" w:cs="Arial" w:eastAsia="Arial" w:hAnsi="Arial"/>
                <w:sz w:val="20"/>
                <w:szCs w:val="20"/>
              </w:rPr>
              <w:t xml:space="preserve">Ethiopian law requires EXPLICIT tracking of which compliance documents were submitted:</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Required compliance documents (each must be tracked separately):</w:t>
            </w:r>
          </w:p>
          <w:p>
            <w:pPr>
              <w:spacing w:before="28" w:after="28"/>
            </w:pPr>
            <w:r>
              <w:rPr>
                <w:rFonts w:ascii="Arial" w:cs="Arial" w:eastAsia="Arial" w:hAnsi="Arial"/>
                <w:sz w:val="20"/>
                <w:szCs w:val="20"/>
              </w:rPr>
              <w:t xml:space="preserve">  1. Business License (valid, not expired)</w:t>
            </w:r>
          </w:p>
          <w:p>
            <w:pPr>
              <w:spacing w:before="28" w:after="28"/>
            </w:pPr>
            <w:r>
              <w:rPr>
                <w:rFonts w:ascii="Arial" w:cs="Arial" w:eastAsia="Arial" w:hAnsi="Arial"/>
                <w:sz w:val="20"/>
                <w:szCs w:val="20"/>
              </w:rPr>
              <w:t xml:space="preserve">  2. TIN Certificate</w:t>
            </w:r>
          </w:p>
          <w:p>
            <w:pPr>
              <w:spacing w:before="28" w:after="28"/>
            </w:pPr>
            <w:r>
              <w:rPr>
                <w:rFonts w:ascii="Arial" w:cs="Arial" w:eastAsia="Arial" w:hAnsi="Arial"/>
                <w:sz w:val="20"/>
                <w:szCs w:val="20"/>
              </w:rPr>
              <w:t xml:space="preserve">  3. VAT Registration Certificate</w:t>
            </w:r>
          </w:p>
          <w:p>
            <w:pPr>
              <w:spacing w:before="28" w:after="28"/>
            </w:pPr>
            <w:r>
              <w:rPr>
                <w:rFonts w:ascii="Arial" w:cs="Arial" w:eastAsia="Arial" w:hAnsi="Arial"/>
                <w:sz w:val="20"/>
                <w:szCs w:val="20"/>
              </w:rPr>
              <w:t xml:space="preserve">  4. Tax Clearance Certificate (TCC) — issued within last 3 months</w:t>
            </w:r>
          </w:p>
          <w:p>
            <w:pPr>
              <w:spacing w:before="28" w:after="28"/>
            </w:pPr>
            <w:r>
              <w:rPr>
                <w:rFonts w:ascii="Arial" w:cs="Arial" w:eastAsia="Arial" w:hAnsi="Arial"/>
                <w:sz w:val="20"/>
                <w:szCs w:val="20"/>
              </w:rPr>
              <w:t xml:space="preserve">  5. Trade/Investment Bureau Registration</w:t>
            </w:r>
          </w:p>
          <w:p>
            <w:pPr>
              <w:spacing w:before="28" w:after="28"/>
            </w:pPr>
            <w:r>
              <w:rPr>
                <w:rFonts w:ascii="Arial" w:cs="Arial" w:eastAsia="Arial" w:hAnsi="Arial"/>
                <w:sz w:val="20"/>
                <w:szCs w:val="20"/>
              </w:rPr>
              <w:t xml:space="preserve">  6. ISO / Sector-specific certifications (where required by tender)</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Current system: all uploaded as documentType="compliance" — no way to verify which</w:t>
            </w:r>
          </w:p>
          <w:p>
            <w:pPr>
              <w:spacing w:before="28" w:after="28"/>
            </w:pPr>
            <w:r>
              <w:rPr>
                <w:rFonts w:ascii="Arial" w:cs="Arial" w:eastAsia="Arial" w:hAnsi="Arial"/>
                <w:sz w:val="20"/>
                <w:szCs w:val="20"/>
              </w:rPr>
              <w:t xml:space="preserve">specific documents are present or track their validity dates.</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Impact: The procurement committee cannot verify completeness → manual process outside platform.</w:t>
            </w:r>
          </w:p>
          <w:p>
            <w:pPr>
              <w:spacing w:before="28" w:after="28"/>
            </w:pPr>
            <w:r>
              <w:rPr>
                <w:rFonts w:ascii="Arial" w:cs="Arial" w:eastAsia="Arial" w:hAnsi="Arial"/>
                <w:sz w:val="20"/>
                <w:szCs w:val="20"/>
              </w:rPr>
              <w:t xml:space="preserve">FIX: Add complianceChecklist sub-document to BidSchema tracking each document status.</w:t>
            </w:r>
          </w:p>
        </w:tc>
      </w:tr>
    </w:tbl>
    <w:p>
      <w:pPr>
        <w:spacing w:before="40" w:after="0"/>
      </w:pPr>
      <w:r>
        <w:t xml:space="preserve"/>
      </w:r>
    </w:p>
    <w:p>
      <w:pPr>
        <w:pStyle w:val="Heading2"/>
        <w:spacing w:before="280" w:after="120"/>
      </w:pPr>
      <w:r>
        <w:rPr>
          <w:rFonts w:ascii="Arial" w:cs="Arial" w:eastAsia="Arial" w:hAnsi="Arial"/>
          <w:b/>
          <w:bCs/>
          <w:color w:val="0A2540"/>
          <w:sz w:val="30"/>
          <w:szCs w:val="30"/>
        </w:rPr>
        <w:t xml:space="preserve">2.4 — Missing Financial Breakdown Structure</w:t>
      </w:r>
    </w:p>
    <w:p>
      <w:pPr>
        <w:spacing w:before="56" w:after="56"/>
      </w:pPr>
      <w:r>
        <w:rPr>
          <w:rFonts w:ascii="Arial" w:cs="Arial" w:eastAsia="Arial" w:hAnsi="Arial"/>
          <w:color w:val="475569"/>
          <w:sz w:val="22"/>
          <w:szCs w:val="22"/>
        </w:rPr>
        <w:t xml:space="preserve">Ethiopian tenders require itemized pricing. The current financialProposal is free-text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Required</w:t>
            </w:r>
          </w:p>
        </w:tc>
        <w:tc>
          <w:tcPr>
            <w:tcW w:type="dxa" w:w="468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Current State in Bid.js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Labor costs (breakdown)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financialProposal: String — free text only</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Materials costs (breakdown)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No structured breakdown</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Logistics / overhead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No structured breakdown</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VAT (15% in Ethiopia, mandatory)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No VAT field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Total with VAT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No totalWithVAT field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Discount (optional)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No discount field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Payment terms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No paymentTerms field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color w:val="1E293B"/>
                <w:sz w:val="20"/>
                <w:szCs w:val="20"/>
              </w:rPr>
              <w:t xml:space="preserve">Unit prices for BOQ items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color w:val="1E293B"/>
                <w:sz w:val="20"/>
                <w:szCs w:val="20"/>
              </w:rPr>
              <w:t xml:space="preserve">No lotPricing field</w:t>
            </w:r>
          </w:p>
        </w:tc>
      </w:tr>
    </w:tbl>
    <w:p>
      <w:pPr>
        <w:spacing w:before="40" w:after="0"/>
      </w:pPr>
      <w:r>
        <w:t xml:space="preserve"/>
      </w:r>
    </w:p>
    <w:p>
      <w:pPr>
        <w:pStyle w:val="Heading2"/>
        <w:spacing w:before="280" w:after="120"/>
      </w:pPr>
      <w:r>
        <w:rPr>
          <w:rFonts w:ascii="Arial" w:cs="Arial" w:eastAsia="Arial" w:hAnsi="Arial"/>
          <w:b/>
          <w:bCs/>
          <w:color w:val="0A2540"/>
          <w:sz w:val="30"/>
          <w:szCs w:val="30"/>
        </w:rPr>
        <w:t xml:space="preserve">2.5 — No Bid Withdrawal CPO Return Tracking</w:t>
      </w:r>
    </w:p>
    <w:tbl>
      <w:tblPr>
        <w:tblW w:type="dxa" w:w="9360"/>
        <w:tblBorders>
          <w:top w:val="none" w:color="FFFFFF" w:sz="0"/>
          <w:left w:val="single" w:color="B45309"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00"/>
              <w:left w:type="dxa" w:w="180"/>
              <w:bottom w:type="dxa" w:w="100"/>
              <w:right w:type="dxa" w:w="180"/>
            </w:tcMar>
          </w:tcPr>
          <w:p>
            <w:pPr>
              <w:spacing w:before="0" w:after="28"/>
            </w:pPr>
            <w:r>
              <w:rPr>
                <w:rFonts w:ascii="Arial" w:cs="Arial" w:eastAsia="Arial" w:hAnsi="Arial"/>
                <w:b/>
                <w:bCs/>
                <w:color w:val="B45309"/>
                <w:sz w:val="21"/>
                <w:szCs w:val="21"/>
              </w:rPr>
              <w:t xml:space="preserve">When a bid is withdrawn — CPO return is untracked</w:t>
            </w:r>
          </w:p>
          <w:p>
            <w:pPr>
              <w:spacing w:before="28" w:after="28"/>
            </w:pPr>
            <w:r>
              <w:rPr>
                <w:rFonts w:ascii="Arial" w:cs="Arial" w:eastAsia="Arial" w:hAnsi="Arial"/>
                <w:sz w:val="20"/>
                <w:szCs w:val="20"/>
              </w:rPr>
              <w:t xml:space="preserve">When withdrawBid is called, the system sets status=withdrawn and decrements metadata counts.</w:t>
            </w:r>
          </w:p>
          <w:p>
            <w:pPr>
              <w:spacing w:before="28" w:after="28"/>
            </w:pPr>
            <w:r>
              <w:rPr>
                <w:rFonts w:ascii="Arial" w:cs="Arial" w:eastAsia="Arial" w:hAnsi="Arial"/>
                <w:sz w:val="20"/>
                <w:szCs w:val="20"/>
              </w:rPr>
              <w:t xml:space="preserve">But there is NO tracking of CPO return:</w:t>
            </w:r>
          </w:p>
          <w:p>
            <w:pPr>
              <w:spacing w:before="28" w:after="28"/>
            </w:pPr>
            <w:r>
              <w:rPr>
                <w:rFonts w:ascii="Arial" w:cs="Arial" w:eastAsia="Arial" w:hAnsi="Arial"/>
                <w:sz w:val="20"/>
                <w:szCs w:val="20"/>
              </w:rPr>
              <w:t xml:space="preserve">  - No cpo.returnedAt timestamp</w:t>
            </w:r>
          </w:p>
          <w:p>
            <w:pPr>
              <w:spacing w:before="28" w:after="28"/>
            </w:pPr>
            <w:r>
              <w:rPr>
                <w:rFonts w:ascii="Arial" w:cs="Arial" w:eastAsia="Arial" w:hAnsi="Arial"/>
                <w:sz w:val="20"/>
                <w:szCs w:val="20"/>
              </w:rPr>
              <w:t xml:space="preserve">  - No cpo.returnStatus field (pending_return | returned | forfeited)</w:t>
            </w:r>
          </w:p>
          <w:p>
            <w:pPr>
              <w:spacing w:before="28" w:after="28"/>
            </w:pPr>
            <w:r>
              <w:rPr>
                <w:rFonts w:ascii="Arial" w:cs="Arial" w:eastAsia="Arial" w:hAnsi="Arial"/>
                <w:sz w:val="20"/>
                <w:szCs w:val="20"/>
              </w:rPr>
              <w:t xml:space="preserve">  - No way to record when the physical CPO was returned to the losing bidder</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In Ethiopian procurement, returning CPOs to losing bidders after award is a legal requirement.</w:t>
            </w:r>
          </w:p>
          <w:p>
            <w:pPr>
              <w:spacing w:before="28" w:after="28"/>
            </w:pPr>
            <w:r>
              <w:rPr>
                <w:rFonts w:ascii="Arial" w:cs="Arial" w:eastAsia="Arial" w:hAnsi="Arial"/>
                <w:sz w:val="20"/>
                <w:szCs w:val="20"/>
              </w:rPr>
              <w:t xml:space="preserve">The tender owner needs a way to mark CPOs as returned.</w:t>
            </w:r>
          </w:p>
          <w:p>
            <w:pPr>
              <w:spacing w:before="28" w:after="28"/>
            </w:pPr>
            <w:r>
              <w:rPr>
                <w:rFonts w:ascii="Arial" w:cs="Arial" w:eastAsia="Arial" w:hAnsi="Arial"/>
                <w:sz w:val="20"/>
                <w:szCs w:val="20"/>
              </w:rPr>
              <w:t xml:space="preserve">FIX: Add returnStatus and returnedAt fields to BidCPOSchema.</w:t>
            </w:r>
          </w:p>
        </w:tc>
      </w:tr>
    </w:tbl>
    <w:p>
      <w:pPr>
        <w:spacing w:before="40" w:after="0"/>
      </w:pPr>
      <w:r>
        <w:t xml:space="preserve"/>
      </w:r>
    </w:p>
    <w:p>
      <w:pPr>
        <w:pStyle w:val="Heading2"/>
        <w:spacing w:before="280" w:after="120"/>
      </w:pPr>
      <w:r>
        <w:rPr>
          <w:rFonts w:ascii="Arial" w:cs="Arial" w:eastAsia="Arial" w:hAnsi="Arial"/>
          <w:b/>
          <w:bCs/>
          <w:color w:val="0A2540"/>
          <w:sz w:val="30"/>
          <w:szCs w:val="30"/>
        </w:rPr>
        <w:t xml:space="preserve">2.6 — revealBids disconnected from Bid collection</w:t>
      </w:r>
    </w:p>
    <w:tbl>
      <w:tblPr>
        <w:tblW w:type="dxa" w:w="9360"/>
        <w:tblBorders>
          <w:top w:val="none" w:color="FFFFFF" w:sz="0"/>
          <w:left w:val="single" w:color="DC2626"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00"/>
              <w:left w:type="dxa" w:w="180"/>
              <w:bottom w:type="dxa" w:w="100"/>
              <w:right w:type="dxa" w:w="180"/>
            </w:tcMar>
          </w:tcPr>
          <w:p>
            <w:pPr>
              <w:spacing w:before="0" w:after="28"/>
            </w:pPr>
            <w:r>
              <w:rPr>
                <w:rFonts w:ascii="Arial" w:cs="Arial" w:eastAsia="Arial" w:hAnsi="Arial"/>
                <w:b/>
                <w:bCs/>
                <w:color w:val="DC2626"/>
                <w:sz w:val="21"/>
                <w:szCs w:val="21"/>
              </w:rPr>
              <w:t xml:space="preserve">professionalTenderController.revealBids only updates embedded bids in ProfessionalTender, not the standalone Bid collection</w:t>
            </w:r>
          </w:p>
          <w:p>
            <w:pPr>
              <w:spacing w:before="28" w:after="28"/>
            </w:pPr>
            <w:r>
              <w:rPr>
                <w:rFonts w:ascii="Arial" w:cs="Arial" w:eastAsia="Arial" w:hAnsi="Arial"/>
                <w:sz w:val="20"/>
                <w:szCs w:val="20"/>
              </w:rPr>
              <w:t xml:space="preserve">The revealBids endpoint in professionalTenderController.js calls tender.revealAllBids(userId).</w:t>
            </w:r>
          </w:p>
          <w:p>
            <w:pPr>
              <w:spacing w:before="28" w:after="28"/>
            </w:pPr>
            <w:r>
              <w:rPr>
                <w:rFonts w:ascii="Arial" w:cs="Arial" w:eastAsia="Arial" w:hAnsi="Arial"/>
                <w:sz w:val="20"/>
                <w:szCs w:val="20"/>
              </w:rPr>
              <w:t xml:space="preserve">This method iterates tender.bids (the EMBEDDED array inside ProfessionalTender).</w:t>
            </w:r>
          </w:p>
          <w:p>
            <w:pPr>
              <w:spacing w:before="28" w:after="28"/>
            </w:pPr>
            <w:r>
              <w:rPr>
                <w:rFonts w:ascii="Arial" w:cs="Arial" w:eastAsia="Arial" w:hAnsi="Arial"/>
                <w:sz w:val="20"/>
                <w:szCs w:val="20"/>
              </w:rPr>
              <w:t xml:space="preserve">But your system now uses a STANDALONE Bid collection (Bid.js).</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When bids are revealed:</w:t>
            </w:r>
          </w:p>
          <w:p>
            <w:pPr>
              <w:spacing w:before="28" w:after="28"/>
            </w:pPr>
            <w:r>
              <w:rPr>
                <w:rFonts w:ascii="Arial" w:cs="Arial" w:eastAsia="Arial" w:hAnsi="Arial"/>
                <w:sz w:val="20"/>
                <w:szCs w:val="20"/>
              </w:rPr>
              <w:t xml:space="preserve">  1. ProfessionalTender.bids[] is updated (sealed=false) ← this embedded array is empty</w:t>
            </w:r>
          </w:p>
          <w:p>
            <w:pPr>
              <w:spacing w:before="28" w:after="28"/>
            </w:pPr>
            <w:r>
              <w:rPr>
                <w:rFonts w:ascii="Arial" w:cs="Arial" w:eastAsia="Arial" w:hAnsi="Arial"/>
                <w:sz w:val="20"/>
                <w:szCs w:val="20"/>
              </w:rPr>
              <w:t xml:space="preserve">  2. The standalone Bid documents are NEVER updated</w:t>
            </w:r>
          </w:p>
          <w:p>
            <w:pPr>
              <w:spacing w:before="28" w:after="28"/>
            </w:pPr>
            <w:r>
              <w:rPr>
                <w:rFonts w:ascii="Arial" w:cs="Arial" w:eastAsia="Arial" w:hAnsi="Arial"/>
                <w:sz w:val="20"/>
                <w:szCs w:val="20"/>
              </w:rPr>
              <w:t xml:space="preserve">  3. Result: sealed=true remains on all Bid documents forever after reveal</w:t>
            </w:r>
          </w:p>
          <w:p>
            <w:pPr>
              <w:spacing w:before="28" w:after="28"/>
            </w:pPr>
            <w:r>
              <w:rPr>
                <w:rFonts w:ascii="Arial" w:cs="Arial" w:eastAsia="Arial" w:hAnsi="Arial"/>
                <w:sz w:val="20"/>
                <w:szCs w:val="20"/>
              </w:rPr>
              <w:t xml:space="preserve">  4. All getBids calls still return masked financial data even after owner clicks Reveal</w:t>
            </w:r>
          </w:p>
          <w:p>
            <w:pPr>
              <w:spacing w:before="28" w:after="28"/>
            </w:pPr>
            <w:r>
              <w:rPr>
                <w:rFonts w:ascii="Arial" w:cs="Arial" w:eastAsia="Arial" w:hAnsi="Arial"/>
                <w:sz w:val="20"/>
                <w:szCs w:val="20"/>
              </w:rPr>
              <w:t xml:space="preserve"/>
            </w:r>
          </w:p>
          <w:p>
            <w:pPr>
              <w:spacing w:before="28" w:after="28"/>
            </w:pPr>
            <w:r>
              <w:rPr>
                <w:rFonts w:ascii="Arial" w:cs="Arial" w:eastAsia="Arial" w:hAnsi="Arial"/>
                <w:sz w:val="20"/>
                <w:szCs w:val="20"/>
              </w:rPr>
              <w:t xml:space="preserve">FIX: After calling tender.revealAllBids(), also call:</w:t>
            </w:r>
          </w:p>
          <w:p>
            <w:pPr>
              <w:spacing w:before="28" w:after="28"/>
            </w:pPr>
            <w:r>
              <w:rPr>
                <w:rFonts w:ascii="Arial" w:cs="Arial" w:eastAsia="Arial" w:hAnsi="Arial"/>
                <w:sz w:val="20"/>
                <w:szCs w:val="20"/>
              </w:rPr>
              <w:t xml:space="preserve">  Bid.updateMany({ tender: tender._id, sealed: true }, { $set: { sealed: false, revealedAt: now } })</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60"/>
              <w:left w:type="dxa" w:w="280"/>
              <w:bottom w:type="dxa" w:w="160"/>
              <w:right w:type="dxa" w:w="280"/>
            </w:tcMar>
          </w:tcPr>
          <w:p>
            <w:r>
              <w:rPr>
                <w:rFonts w:ascii="Arial" w:cs="Arial" w:eastAsia="Arial" w:hAnsi="Arial"/>
                <w:b/>
                <w:bCs/>
                <w:color w:val="FFFFFF"/>
                <w:sz w:val="28"/>
                <w:szCs w:val="28"/>
              </w:rPr>
              <w:t xml:space="preserve">  PART 3 — REQUIRED SCHEMA UPGRADES  </w:t>
            </w:r>
          </w:p>
        </w:tc>
      </w:tr>
    </w:tbl>
    <w:p>
      <w:pPr>
        <w:spacing w:before="60" w:after="0"/>
      </w:pPr>
      <w:r>
        <w:t xml:space="preserve"/>
      </w:r>
    </w:p>
    <w:p>
      <w:pPr>
        <w:pStyle w:val="Heading1"/>
        <w:spacing w:before="360" w:after="160"/>
      </w:pPr>
      <w:r>
        <w:rPr>
          <w:rFonts w:ascii="Arial" w:cs="Arial" w:eastAsia="Arial" w:hAnsi="Arial"/>
          <w:b/>
          <w:bCs/>
          <w:color w:val="0A2540"/>
          <w:sz w:val="40"/>
          <w:szCs w:val="40"/>
        </w:rPr>
        <w:t xml:space="preserve">Part 3: Schema Upgrades Required</w:t>
      </w:r>
    </w:p>
    <w:p>
      <w:pPr>
        <w:spacing w:before="56" w:after="56"/>
      </w:pPr>
      <w:r>
        <w:rPr>
          <w:rFonts w:ascii="Arial" w:cs="Arial" w:eastAsia="Arial" w:hAnsi="Arial"/>
          <w:i/>
          <w:iCs/>
          <w:color w:val="475569"/>
          <w:sz w:val="22"/>
          <w:szCs w:val="22"/>
        </w:rPr>
        <w:t xml:space="preserve">These are the additions needed to Bid.js to properly support Ethiopian procurement requirements.</w:t>
      </w:r>
    </w:p>
    <w:p>
      <w:pPr>
        <w:spacing w:before="40" w:after="0"/>
      </w:pPr>
      <w:r>
        <w:t xml:space="preserve"/>
      </w:r>
    </w:p>
    <w:p>
      <w:pPr>
        <w:pStyle w:val="Heading2"/>
        <w:spacing w:before="280" w:after="120"/>
      </w:pPr>
      <w:r>
        <w:rPr>
          <w:rFonts w:ascii="Arial" w:cs="Arial" w:eastAsia="Arial" w:hAnsi="Arial"/>
          <w:b/>
          <w:bCs/>
          <w:color w:val="0A2540"/>
          <w:sz w:val="30"/>
          <w:szCs w:val="30"/>
        </w:rPr>
        <w:t xml:space="preserve">3.1 — Add BidEvaluationSchema (Sub-document)</w:t>
      </w:r>
    </w:p>
    <w:p>
      <w:pPr>
        <w:spacing w:before="56" w:after="56"/>
      </w:pPr>
      <w:r>
        <w:rPr>
          <w:rFonts w:ascii="Arial" w:cs="Arial" w:eastAsia="Arial" w:hAnsi="Arial"/>
          <w:sz w:val="22"/>
          <w:szCs w:val="22"/>
        </w:rPr>
        <w:t xml:space="preserve">Add this sub-schema to Bid.js to support the 3-step Ethiopian evaluation process:</w:t>
      </w:r>
    </w:p>
    <w:p>
      <w:pPr>
        <w:spacing w:before="10" w:after="0"/>
      </w:pPr>
      <w:r>
        <w:t xml:space="preserve"/>
      </w:r>
    </w:p>
    <w:p>
      <w:pPr>
        <w:shd w:fill="F1F5F9" w:val="clear"/>
        <w:spacing w:before="14" w:after="14"/>
        <w:ind w:left="320"/>
      </w:pPr>
      <w:r>
        <w:rPr>
          <w:rFonts w:ascii="Courier New" w:cs="Courier New" w:eastAsia="Courier New" w:hAnsi="Courier New"/>
          <w:color w:val="1E293B"/>
          <w:sz w:val="18"/>
          <w:szCs w:val="18"/>
        </w:rPr>
        <w:t xml:space="preserve">const BidEvaluationSchema = new mongoose.Schema({</w:t>
      </w:r>
    </w:p>
    <w:p>
      <w:pPr>
        <w:shd w:fill="F1F5F9" w:val="clear"/>
        <w:spacing w:before="14" w:after="14"/>
        <w:ind w:left="320"/>
      </w:pPr>
      <w:r>
        <w:rPr>
          <w:rFonts w:ascii="Courier New" w:cs="Courier New" w:eastAsia="Courier New" w:hAnsi="Courier New"/>
          <w:color w:val="1E293B"/>
          <w:sz w:val="18"/>
          <w:szCs w:val="18"/>
        </w:rPr>
        <w:t xml:space="preserve">  // Step 1: Preliminary check</w:t>
      </w:r>
    </w:p>
    <w:p>
      <w:pPr>
        <w:shd w:fill="F1F5F9" w:val="clear"/>
        <w:spacing w:before="14" w:after="14"/>
        <w:ind w:left="320"/>
      </w:pPr>
      <w:r>
        <w:rPr>
          <w:rFonts w:ascii="Courier New" w:cs="Courier New" w:eastAsia="Courier New" w:hAnsi="Courier New"/>
          <w:color w:val="1E293B"/>
          <w:sz w:val="18"/>
          <w:szCs w:val="18"/>
        </w:rPr>
        <w:t xml:space="preserve">  preliminaryPassed: { type: Boolean, default: null },</w:t>
      </w:r>
    </w:p>
    <w:p>
      <w:pPr>
        <w:shd w:fill="F1F5F9" w:val="clear"/>
        <w:spacing w:before="14" w:after="14"/>
        <w:ind w:left="320"/>
      </w:pPr>
      <w:r>
        <w:rPr>
          <w:rFonts w:ascii="Courier New" w:cs="Courier New" w:eastAsia="Courier New" w:hAnsi="Courier New"/>
          <w:color w:val="1E293B"/>
          <w:sz w:val="18"/>
          <w:szCs w:val="18"/>
        </w:rPr>
        <w:t xml:space="preserve">  preliminaryNotes: { type: String, maxlength: 1000 },</w:t>
      </w:r>
    </w:p>
    <w:p>
      <w:pPr>
        <w:shd w:fill="F1F5F9" w:val="clear"/>
        <w:spacing w:before="14" w:after="14"/>
        <w:ind w:left="320"/>
      </w:pPr>
      <w:r>
        <w:rPr>
          <w:rFonts w:ascii="Courier New" w:cs="Courier New" w:eastAsia="Courier New" w:hAnsi="Courier New"/>
          <w:color w:val="1E293B"/>
          <w:sz w:val="18"/>
          <w:szCs w:val="18"/>
        </w:rPr>
        <w:t xml:space="preserve">  preliminaryCheckedAt: Date,</w:t>
      </w:r>
    </w:p>
    <w:p>
      <w:pPr>
        <w:shd w:fill="F1F5F9" w:val="clear"/>
        <w:spacing w:before="14" w:after="14"/>
        <w:ind w:left="320"/>
      </w:pPr>
      <w:r>
        <w:rPr>
          <w:rFonts w:ascii="Courier New" w:cs="Courier New" w:eastAsia="Courier New" w:hAnsi="Courier New"/>
          <w:color w:val="1E293B"/>
          <w:sz w:val="18"/>
          <w:szCs w:val="18"/>
        </w:rPr>
        <w:t xml:space="preserve">  preliminaryCheckedBy: { type: ObjectId, ref: "User" },</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 Step 2: Technical evaluation</w:t>
      </w:r>
    </w:p>
    <w:p>
      <w:pPr>
        <w:shd w:fill="F1F5F9" w:val="clear"/>
        <w:spacing w:before="14" w:after="14"/>
        <w:ind w:left="320"/>
      </w:pPr>
      <w:r>
        <w:rPr>
          <w:rFonts w:ascii="Courier New" w:cs="Courier New" w:eastAsia="Courier New" w:hAnsi="Courier New"/>
          <w:color w:val="1E293B"/>
          <w:sz w:val="18"/>
          <w:szCs w:val="18"/>
        </w:rPr>
        <w:t xml:space="preserve">  technicalScore: { type: Number, min: 0, max: 100, default: null },</w:t>
      </w:r>
    </w:p>
    <w:p>
      <w:pPr>
        <w:shd w:fill="F1F5F9" w:val="clear"/>
        <w:spacing w:before="14" w:after="14"/>
        <w:ind w:left="320"/>
      </w:pPr>
      <w:r>
        <w:rPr>
          <w:rFonts w:ascii="Courier New" w:cs="Courier New" w:eastAsia="Courier New" w:hAnsi="Courier New"/>
          <w:color w:val="1E293B"/>
          <w:sz w:val="18"/>
          <w:szCs w:val="18"/>
        </w:rPr>
        <w:t xml:space="preserve">  technicalPassMark: { type: Number, default: 70 }, // % threshold from tender</w:t>
      </w:r>
    </w:p>
    <w:p>
      <w:pPr>
        <w:shd w:fill="F1F5F9" w:val="clear"/>
        <w:spacing w:before="14" w:after="14"/>
        <w:ind w:left="320"/>
      </w:pPr>
      <w:r>
        <w:rPr>
          <w:rFonts w:ascii="Courier New" w:cs="Courier New" w:eastAsia="Courier New" w:hAnsi="Courier New"/>
          <w:color w:val="1E293B"/>
          <w:sz w:val="18"/>
          <w:szCs w:val="18"/>
        </w:rPr>
        <w:t xml:space="preserve">  passedTechnical: { type: Boolean, default: null },</w:t>
      </w:r>
    </w:p>
    <w:p>
      <w:pPr>
        <w:shd w:fill="F1F5F9" w:val="clear"/>
        <w:spacing w:before="14" w:after="14"/>
        <w:ind w:left="320"/>
      </w:pPr>
      <w:r>
        <w:rPr>
          <w:rFonts w:ascii="Courier New" w:cs="Courier New" w:eastAsia="Courier New" w:hAnsi="Courier New"/>
          <w:color w:val="1E293B"/>
          <w:sz w:val="18"/>
          <w:szCs w:val="18"/>
        </w:rPr>
        <w:t xml:space="preserve">  technicalNotes: { type: String, maxlength: 2000 },</w:t>
      </w:r>
    </w:p>
    <w:p>
      <w:pPr>
        <w:shd w:fill="F1F5F9" w:val="clear"/>
        <w:spacing w:before="14" w:after="14"/>
        <w:ind w:left="320"/>
      </w:pPr>
      <w:r>
        <w:rPr>
          <w:rFonts w:ascii="Courier New" w:cs="Courier New" w:eastAsia="Courier New" w:hAnsi="Courier New"/>
          <w:color w:val="1E293B"/>
          <w:sz w:val="18"/>
          <w:szCs w:val="18"/>
        </w:rPr>
        <w:t xml:space="preserve">  technicalEvaluatedAt: Date,</w:t>
      </w:r>
    </w:p>
    <w:p>
      <w:pPr>
        <w:shd w:fill="F1F5F9" w:val="clear"/>
        <w:spacing w:before="14" w:after="14"/>
        <w:ind w:left="320"/>
      </w:pPr>
      <w:r>
        <w:rPr>
          <w:rFonts w:ascii="Courier New" w:cs="Courier New" w:eastAsia="Courier New" w:hAnsi="Courier New"/>
          <w:color w:val="1E293B"/>
          <w:sz w:val="18"/>
          <w:szCs w:val="18"/>
        </w:rPr>
        <w:t xml:space="preserve">  technicalEvaluatedBy: { type: ObjectId, ref: "User" },</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 Step 3: Financial evaluation (only if technical passed)</w:t>
      </w:r>
    </w:p>
    <w:p>
      <w:pPr>
        <w:shd w:fill="F1F5F9" w:val="clear"/>
        <w:spacing w:before="14" w:after="14"/>
        <w:ind w:left="320"/>
      </w:pPr>
      <w:r>
        <w:rPr>
          <w:rFonts w:ascii="Courier New" w:cs="Courier New" w:eastAsia="Courier New" w:hAnsi="Courier New"/>
          <w:color w:val="1E293B"/>
          <w:sz w:val="18"/>
          <w:szCs w:val="18"/>
        </w:rPr>
        <w:t xml:space="preserve">  financialScore: { type: Number, min: 0, max: 100, default: null },</w:t>
      </w:r>
    </w:p>
    <w:p>
      <w:pPr>
        <w:shd w:fill="F1F5F9" w:val="clear"/>
        <w:spacing w:before="14" w:after="14"/>
        <w:ind w:left="320"/>
      </w:pPr>
      <w:r>
        <w:rPr>
          <w:rFonts w:ascii="Courier New" w:cs="Courier New" w:eastAsia="Courier New" w:hAnsi="Courier New"/>
          <w:color w:val="1E293B"/>
          <w:sz w:val="18"/>
          <w:szCs w:val="18"/>
        </w:rPr>
        <w:t xml:space="preserve">  financialRank: { type: Number, default: null }, // 1 = best price</w:t>
      </w:r>
    </w:p>
    <w:p>
      <w:pPr>
        <w:shd w:fill="F1F5F9" w:val="clear"/>
        <w:spacing w:before="14" w:after="14"/>
        <w:ind w:left="320"/>
      </w:pPr>
      <w:r>
        <w:rPr>
          <w:rFonts w:ascii="Courier New" w:cs="Courier New" w:eastAsia="Courier New" w:hAnsi="Courier New"/>
          <w:color w:val="1E293B"/>
          <w:sz w:val="18"/>
          <w:szCs w:val="18"/>
        </w:rPr>
        <w:t xml:space="preserve">  financialEvaluatedAt: Date,</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 Combined / final</w:t>
      </w:r>
    </w:p>
    <w:p>
      <w:pPr>
        <w:shd w:fill="F1F5F9" w:val="clear"/>
        <w:spacing w:before="14" w:after="14"/>
        <w:ind w:left="320"/>
      </w:pPr>
      <w:r>
        <w:rPr>
          <w:rFonts w:ascii="Courier New" w:cs="Courier New" w:eastAsia="Courier New" w:hAnsi="Courier New"/>
          <w:color w:val="1E293B"/>
          <w:sz w:val="18"/>
          <w:szCs w:val="18"/>
        </w:rPr>
        <w:t xml:space="preserve">  combinedScore: { type: Number, default: null }, // technicalWeight*tech + financialWeight*fin</w:t>
      </w:r>
    </w:p>
    <w:p>
      <w:pPr>
        <w:shd w:fill="F1F5F9" w:val="clear"/>
        <w:spacing w:before="14" w:after="14"/>
        <w:ind w:left="320"/>
      </w:pPr>
      <w:r>
        <w:rPr>
          <w:rFonts w:ascii="Courier New" w:cs="Courier New" w:eastAsia="Courier New" w:hAnsi="Courier New"/>
          <w:color w:val="1E293B"/>
          <w:sz w:val="18"/>
          <w:szCs w:val="18"/>
        </w:rPr>
        <w:t xml:space="preserve">  overallRank: { type: Number, default: null },</w:t>
      </w:r>
    </w:p>
    <w:p>
      <w:pPr>
        <w:shd w:fill="F1F5F9" w:val="clear"/>
        <w:spacing w:before="14" w:after="14"/>
        <w:ind w:left="320"/>
      </w:pPr>
      <w:r>
        <w:rPr>
          <w:rFonts w:ascii="Courier New" w:cs="Courier New" w:eastAsia="Courier New" w:hAnsi="Courier New"/>
          <w:color w:val="1E293B"/>
          <w:sz w:val="18"/>
          <w:szCs w:val="18"/>
        </w:rPr>
        <w:t xml:space="preserve">  qualificationStatus: {</w:t>
      </w:r>
    </w:p>
    <w:p>
      <w:pPr>
        <w:shd w:fill="F1F5F9" w:val="clear"/>
        <w:spacing w:before="14" w:after="14"/>
        <w:ind w:left="320"/>
      </w:pPr>
      <w:r>
        <w:rPr>
          <w:rFonts w:ascii="Courier New" w:cs="Courier New" w:eastAsia="Courier New" w:hAnsi="Courier New"/>
          <w:color w:val="1E293B"/>
          <w:sz w:val="18"/>
          <w:szCs w:val="18"/>
        </w:rPr>
        <w:t xml:space="preserve">    type: String,</w:t>
      </w:r>
    </w:p>
    <w:p>
      <w:pPr>
        <w:shd w:fill="F1F5F9" w:val="clear"/>
        <w:spacing w:before="14" w:after="14"/>
        <w:ind w:left="320"/>
      </w:pPr>
      <w:r>
        <w:rPr>
          <w:rFonts w:ascii="Courier New" w:cs="Courier New" w:eastAsia="Courier New" w:hAnsi="Courier New"/>
          <w:color w:val="1E293B"/>
          <w:sz w:val="18"/>
          <w:szCs w:val="18"/>
        </w:rPr>
        <w:t xml:space="preserve">    enum: ["pending","preliminary_failed","technical_failed","financial_evaluated","awarded","rejected"],</w:t>
      </w:r>
    </w:p>
    <w:p>
      <w:pPr>
        <w:shd w:fill="F1F5F9" w:val="clear"/>
        <w:spacing w:before="14" w:after="14"/>
        <w:ind w:left="320"/>
      </w:pPr>
      <w:r>
        <w:rPr>
          <w:rFonts w:ascii="Courier New" w:cs="Courier New" w:eastAsia="Courier New" w:hAnsi="Courier New"/>
          <w:color w:val="1E293B"/>
          <w:sz w:val="18"/>
          <w:szCs w:val="18"/>
        </w:rPr>
        <w:t xml:space="preserve">    default: "pending"</w:t>
      </w:r>
    </w:p>
    <w:p>
      <w:pPr>
        <w:shd w:fill="F1F5F9" w:val="clear"/>
        <w:spacing w:before="14" w:after="14"/>
        <w:ind w:left="320"/>
      </w:pPr>
      <w:r>
        <w:rPr>
          <w:rFonts w:ascii="Courier New" w:cs="Courier New" w:eastAsia="Courier New" w:hAnsi="Courier New"/>
          <w:color w:val="1E293B"/>
          <w:sz w:val="18"/>
          <w:szCs w:val="18"/>
        </w:rPr>
        <w:t xml:space="preserve">  }</w:t>
      </w:r>
    </w:p>
    <w:p>
      <w:pPr>
        <w:shd w:fill="F1F5F9" w:val="clear"/>
        <w:spacing w:before="14" w:after="14"/>
        <w:ind w:left="320"/>
      </w:pPr>
      <w:r>
        <w:rPr>
          <w:rFonts w:ascii="Courier New" w:cs="Courier New" w:eastAsia="Courier New" w:hAnsi="Courier New"/>
          <w:color w:val="1E293B"/>
          <w:sz w:val="18"/>
          <w:szCs w:val="18"/>
        </w:rPr>
        <w:t xml:space="preserve">}, { _id: false });</w:t>
      </w:r>
    </w:p>
    <w:p>
      <w:pPr>
        <w:spacing w:before="20" w:after="0"/>
      </w:pPr>
      <w:r>
        <w:t xml:space="preserve"/>
      </w:r>
    </w:p>
    <w:p>
      <w:pPr>
        <w:spacing w:before="56" w:after="56"/>
      </w:pPr>
      <w:r>
        <w:rPr>
          <w:rFonts w:ascii="Arial" w:cs="Arial" w:eastAsia="Arial" w:hAnsi="Arial"/>
          <w:sz w:val="22"/>
          <w:szCs w:val="22"/>
        </w:rPr>
        <w:t xml:space="preserve">Then add to BidSchema: evaluation: { type: BidEvaluationSchema, default: () =&gt; ({}) }</w:t>
      </w:r>
    </w:p>
    <w:p>
      <w:pPr>
        <w:spacing w:before="40" w:after="0"/>
      </w:pPr>
      <w:r>
        <w:t xml:space="preserve"/>
      </w:r>
    </w:p>
    <w:p>
      <w:pPr>
        <w:pStyle w:val="Heading2"/>
        <w:spacing w:before="280" w:after="120"/>
      </w:pPr>
      <w:r>
        <w:rPr>
          <w:rFonts w:ascii="Arial" w:cs="Arial" w:eastAsia="Arial" w:hAnsi="Arial"/>
          <w:b/>
          <w:bCs/>
          <w:color w:val="0A2540"/>
          <w:sz w:val="30"/>
          <w:szCs w:val="30"/>
        </w:rPr>
        <w:t xml:space="preserve">3.2 — Add BidComplianceChecklistSchema</w:t>
      </w:r>
    </w:p>
    <w:p>
      <w:pPr>
        <w:spacing w:before="56" w:after="56"/>
      </w:pPr>
      <w:r>
        <w:rPr>
          <w:rFonts w:ascii="Arial" w:cs="Arial" w:eastAsia="Arial" w:hAnsi="Arial"/>
          <w:sz w:val="22"/>
          <w:szCs w:val="22"/>
        </w:rPr>
        <w:t xml:space="preserve">Tracks whether each mandatory compliance document has been submitted:</w:t>
      </w:r>
    </w:p>
    <w:p>
      <w:pPr>
        <w:spacing w:before="10" w:after="0"/>
      </w:pPr>
      <w:r>
        <w:t xml:space="preserve"/>
      </w:r>
    </w:p>
    <w:p>
      <w:pPr>
        <w:shd w:fill="F1F5F9" w:val="clear"/>
        <w:spacing w:before="14" w:after="14"/>
        <w:ind w:left="320"/>
      </w:pPr>
      <w:r>
        <w:rPr>
          <w:rFonts w:ascii="Courier New" w:cs="Courier New" w:eastAsia="Courier New" w:hAnsi="Courier New"/>
          <w:color w:val="1E293B"/>
          <w:sz w:val="18"/>
          <w:szCs w:val="18"/>
        </w:rPr>
        <w:t xml:space="preserve">const ComplianceItemSchema = new mongoose.Schema({</w:t>
      </w:r>
    </w:p>
    <w:p>
      <w:pPr>
        <w:shd w:fill="F1F5F9" w:val="clear"/>
        <w:spacing w:before="14" w:after="14"/>
        <w:ind w:left="320"/>
      </w:pPr>
      <w:r>
        <w:rPr>
          <w:rFonts w:ascii="Courier New" w:cs="Courier New" w:eastAsia="Courier New" w:hAnsi="Courier New"/>
          <w:color w:val="1E293B"/>
          <w:sz w:val="18"/>
          <w:szCs w:val="18"/>
        </w:rPr>
        <w:t xml:space="preserve">  documentType: {</w:t>
      </w:r>
    </w:p>
    <w:p>
      <w:pPr>
        <w:shd w:fill="F1F5F9" w:val="clear"/>
        <w:spacing w:before="14" w:after="14"/>
        <w:ind w:left="320"/>
      </w:pPr>
      <w:r>
        <w:rPr>
          <w:rFonts w:ascii="Courier New" w:cs="Courier New" w:eastAsia="Courier New" w:hAnsi="Courier New"/>
          <w:color w:val="1E293B"/>
          <w:sz w:val="18"/>
          <w:szCs w:val="18"/>
        </w:rPr>
        <w:t xml:space="preserve">    type: String,</w:t>
      </w:r>
    </w:p>
    <w:p>
      <w:pPr>
        <w:shd w:fill="F1F5F9" w:val="clear"/>
        <w:spacing w:before="14" w:after="14"/>
        <w:ind w:left="320"/>
      </w:pPr>
      <w:r>
        <w:rPr>
          <w:rFonts w:ascii="Courier New" w:cs="Courier New" w:eastAsia="Courier New" w:hAnsi="Courier New"/>
          <w:color w:val="1E293B"/>
          <w:sz w:val="18"/>
          <w:szCs w:val="18"/>
        </w:rPr>
        <w:t xml:space="preserve">    enum: ["business_license","tin_certificate","vat_certificate",</w:t>
      </w:r>
    </w:p>
    <w:p>
      <w:pPr>
        <w:shd w:fill="F1F5F9" w:val="clear"/>
        <w:spacing w:before="14" w:after="14"/>
        <w:ind w:left="320"/>
      </w:pPr>
      <w:r>
        <w:rPr>
          <w:rFonts w:ascii="Courier New" w:cs="Courier New" w:eastAsia="Courier New" w:hAnsi="Courier New"/>
          <w:color w:val="1E293B"/>
          <w:sz w:val="18"/>
          <w:szCs w:val="18"/>
        </w:rPr>
        <w:t xml:space="preserve">           "tax_clearance_certificate","trade_registration","iso_certificate","other"]</w:t>
      </w:r>
    </w:p>
    <w:p>
      <w:pPr>
        <w:shd w:fill="F1F5F9" w:val="clear"/>
        <w:spacing w:before="14" w:after="14"/>
        <w:ind w:left="320"/>
      </w:pPr>
      <w:r>
        <w:rPr>
          <w:rFonts w:ascii="Courier New" w:cs="Courier New" w:eastAsia="Courier New" w:hAnsi="Courier New"/>
          <w:color w:val="1E293B"/>
          <w:sz w:val="18"/>
          <w:szCs w:val="18"/>
        </w:rPr>
        <w:t xml:space="preserve">  },</w:t>
      </w:r>
    </w:p>
    <w:p>
      <w:pPr>
        <w:shd w:fill="F1F5F9" w:val="clear"/>
        <w:spacing w:before="14" w:after="14"/>
        <w:ind w:left="320"/>
      </w:pPr>
      <w:r>
        <w:rPr>
          <w:rFonts w:ascii="Courier New" w:cs="Courier New" w:eastAsia="Courier New" w:hAnsi="Courier New"/>
          <w:color w:val="1E293B"/>
          <w:sz w:val="18"/>
          <w:szCs w:val="18"/>
        </w:rPr>
        <w:t xml:space="preserve">  submitted: { type: Boolean, default: false },</w:t>
      </w:r>
    </w:p>
    <w:p>
      <w:pPr>
        <w:shd w:fill="F1F5F9" w:val="clear"/>
        <w:spacing w:before="14" w:after="14"/>
        <w:ind w:left="320"/>
      </w:pPr>
      <w:r>
        <w:rPr>
          <w:rFonts w:ascii="Courier New" w:cs="Courier New" w:eastAsia="Courier New" w:hAnsi="Courier New"/>
          <w:color w:val="1E293B"/>
          <w:sz w:val="18"/>
          <w:szCs w:val="18"/>
        </w:rPr>
        <w:t xml:space="preserve">  documentId: { type: ObjectId }, // ref to bid.documents._id</w:t>
      </w:r>
    </w:p>
    <w:p>
      <w:pPr>
        <w:shd w:fill="F1F5F9" w:val="clear"/>
        <w:spacing w:before="14" w:after="14"/>
        <w:ind w:left="320"/>
      </w:pPr>
      <w:r>
        <w:rPr>
          <w:rFonts w:ascii="Courier New" w:cs="Courier New" w:eastAsia="Courier New" w:hAnsi="Courier New"/>
          <w:color w:val="1E293B"/>
          <w:sz w:val="18"/>
          <w:szCs w:val="18"/>
        </w:rPr>
        <w:t xml:space="preserve">  expiryDate: Date, // for time-sensitive docs like TCC</w:t>
      </w:r>
    </w:p>
    <w:p>
      <w:pPr>
        <w:shd w:fill="F1F5F9" w:val="clear"/>
        <w:spacing w:before="14" w:after="14"/>
        <w:ind w:left="320"/>
      </w:pPr>
      <w:r>
        <w:rPr>
          <w:rFonts w:ascii="Courier New" w:cs="Courier New" w:eastAsia="Courier New" w:hAnsi="Courier New"/>
          <w:color w:val="1E293B"/>
          <w:sz w:val="18"/>
          <w:szCs w:val="18"/>
        </w:rPr>
        <w:t xml:space="preserve">  verifiedByOwner: { type: Boolean, default: false },</w:t>
      </w:r>
    </w:p>
    <w:p>
      <w:pPr>
        <w:shd w:fill="F1F5F9" w:val="clear"/>
        <w:spacing w:before="14" w:after="14"/>
        <w:ind w:left="320"/>
      </w:pPr>
      <w:r>
        <w:rPr>
          <w:rFonts w:ascii="Courier New" w:cs="Courier New" w:eastAsia="Courier New" w:hAnsi="Courier New"/>
          <w:color w:val="1E293B"/>
          <w:sz w:val="18"/>
          <w:szCs w:val="18"/>
        </w:rPr>
        <w:t xml:space="preserve">  notes: String</w:t>
      </w:r>
    </w:p>
    <w:p>
      <w:pPr>
        <w:shd w:fill="F1F5F9" w:val="clear"/>
        <w:spacing w:before="14" w:after="14"/>
        <w:ind w:left="320"/>
      </w:pPr>
      <w:r>
        <w:rPr>
          <w:rFonts w:ascii="Courier New" w:cs="Courier New" w:eastAsia="Courier New" w:hAnsi="Courier New"/>
          <w:color w:val="1E293B"/>
          <w:sz w:val="18"/>
          <w:szCs w:val="18"/>
        </w:rPr>
        <w:t xml:space="preserve">}, { _id: false });</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Add to BidSchema:</w:t>
      </w:r>
    </w:p>
    <w:p>
      <w:pPr>
        <w:shd w:fill="F1F5F9" w:val="clear"/>
        <w:spacing w:before="14" w:after="14"/>
        <w:ind w:left="320"/>
      </w:pPr>
      <w:r>
        <w:rPr>
          <w:rFonts w:ascii="Courier New" w:cs="Courier New" w:eastAsia="Courier New" w:hAnsi="Courier New"/>
          <w:color w:val="1E293B"/>
          <w:sz w:val="18"/>
          <w:szCs w:val="18"/>
        </w:rPr>
        <w:t xml:space="preserve">complianceChecklist: [ComplianceItemSchema]</w:t>
      </w:r>
    </w:p>
    <w:p>
      <w:pPr>
        <w:spacing w:before="40" w:after="0"/>
      </w:pPr>
      <w:r>
        <w:t xml:space="preserve"/>
      </w:r>
    </w:p>
    <w:p>
      <w:pPr>
        <w:pStyle w:val="Heading2"/>
        <w:spacing w:before="280" w:after="120"/>
      </w:pPr>
      <w:r>
        <w:rPr>
          <w:rFonts w:ascii="Arial" w:cs="Arial" w:eastAsia="Arial" w:hAnsi="Arial"/>
          <w:b/>
          <w:bCs/>
          <w:color w:val="0A2540"/>
          <w:sz w:val="30"/>
          <w:szCs w:val="30"/>
        </w:rPr>
        <w:t xml:space="preserve">3.3 — Add Financial Breakdown to BidSchema</w:t>
      </w:r>
    </w:p>
    <w:p>
      <w:pPr>
        <w:shd w:fill="F1F5F9" w:val="clear"/>
        <w:spacing w:before="14" w:after="14"/>
        <w:ind w:left="320"/>
      </w:pPr>
      <w:r>
        <w:rPr>
          <w:rFonts w:ascii="Courier New" w:cs="Courier New" w:eastAsia="Courier New" w:hAnsi="Courier New"/>
          <w:color w:val="1E293B"/>
          <w:sz w:val="18"/>
          <w:szCs w:val="18"/>
        </w:rPr>
        <w:t xml:space="preserve">const FinancialBreakdownSchema = new mongoose.Schema({</w:t>
      </w:r>
    </w:p>
    <w:p>
      <w:pPr>
        <w:shd w:fill="F1F5F9" w:val="clear"/>
        <w:spacing w:before="14" w:after="14"/>
        <w:ind w:left="320"/>
      </w:pPr>
      <w:r>
        <w:rPr>
          <w:rFonts w:ascii="Courier New" w:cs="Courier New" w:eastAsia="Courier New" w:hAnsi="Courier New"/>
          <w:color w:val="1E293B"/>
          <w:sz w:val="18"/>
          <w:szCs w:val="18"/>
        </w:rPr>
        <w:t xml:space="preserve">  items: [{</w:t>
      </w:r>
    </w:p>
    <w:p>
      <w:pPr>
        <w:shd w:fill="F1F5F9" w:val="clear"/>
        <w:spacing w:before="14" w:after="14"/>
        <w:ind w:left="320"/>
      </w:pPr>
      <w:r>
        <w:rPr>
          <w:rFonts w:ascii="Courier New" w:cs="Courier New" w:eastAsia="Courier New" w:hAnsi="Courier New"/>
          <w:color w:val="1E293B"/>
          <w:sz w:val="18"/>
          <w:szCs w:val="18"/>
        </w:rPr>
        <w:t xml:space="preserve">    description: { type: String, required: true },</w:t>
      </w:r>
    </w:p>
    <w:p>
      <w:pPr>
        <w:shd w:fill="F1F5F9" w:val="clear"/>
        <w:spacing w:before="14" w:after="14"/>
        <w:ind w:left="320"/>
      </w:pPr>
      <w:r>
        <w:rPr>
          <w:rFonts w:ascii="Courier New" w:cs="Courier New" w:eastAsia="Courier New" w:hAnsi="Courier New"/>
          <w:color w:val="1E293B"/>
          <w:sz w:val="18"/>
          <w:szCs w:val="18"/>
        </w:rPr>
        <w:t xml:space="preserve">    unit: String,</w:t>
      </w:r>
    </w:p>
    <w:p>
      <w:pPr>
        <w:shd w:fill="F1F5F9" w:val="clear"/>
        <w:spacing w:before="14" w:after="14"/>
        <w:ind w:left="320"/>
      </w:pPr>
      <w:r>
        <w:rPr>
          <w:rFonts w:ascii="Courier New" w:cs="Courier New" w:eastAsia="Courier New" w:hAnsi="Courier New"/>
          <w:color w:val="1E293B"/>
          <w:sz w:val="18"/>
          <w:szCs w:val="18"/>
        </w:rPr>
        <w:t xml:space="preserve">    quantity: Number,</w:t>
      </w:r>
    </w:p>
    <w:p>
      <w:pPr>
        <w:shd w:fill="F1F5F9" w:val="clear"/>
        <w:spacing w:before="14" w:after="14"/>
        <w:ind w:left="320"/>
      </w:pPr>
      <w:r>
        <w:rPr>
          <w:rFonts w:ascii="Courier New" w:cs="Courier New" w:eastAsia="Courier New" w:hAnsi="Courier New"/>
          <w:color w:val="1E293B"/>
          <w:sz w:val="18"/>
          <w:szCs w:val="18"/>
        </w:rPr>
        <w:t xml:space="preserve">    unitPrice: Number,</w:t>
      </w:r>
    </w:p>
    <w:p>
      <w:pPr>
        <w:shd w:fill="F1F5F9" w:val="clear"/>
        <w:spacing w:before="14" w:after="14"/>
        <w:ind w:left="320"/>
      </w:pPr>
      <w:r>
        <w:rPr>
          <w:rFonts w:ascii="Courier New" w:cs="Courier New" w:eastAsia="Courier New" w:hAnsi="Courier New"/>
          <w:color w:val="1E293B"/>
          <w:sz w:val="18"/>
          <w:szCs w:val="18"/>
        </w:rPr>
        <w:t xml:space="preserve">    totalPrice: { type: Number, required: true },</w:t>
      </w:r>
    </w:p>
    <w:p>
      <w:pPr>
        <w:shd w:fill="F1F5F9" w:val="clear"/>
        <w:spacing w:before="14" w:after="14"/>
        <w:ind w:left="320"/>
      </w:pPr>
      <w:r>
        <w:rPr>
          <w:rFonts w:ascii="Courier New" w:cs="Courier New" w:eastAsia="Courier New" w:hAnsi="Courier New"/>
          <w:color w:val="1E293B"/>
          <w:sz w:val="18"/>
          <w:szCs w:val="18"/>
        </w:rPr>
        <w:t xml:space="preserve">    category: {</w:t>
      </w:r>
    </w:p>
    <w:p>
      <w:pPr>
        <w:shd w:fill="F1F5F9" w:val="clear"/>
        <w:spacing w:before="14" w:after="14"/>
        <w:ind w:left="320"/>
      </w:pPr>
      <w:r>
        <w:rPr>
          <w:rFonts w:ascii="Courier New" w:cs="Courier New" w:eastAsia="Courier New" w:hAnsi="Courier New"/>
          <w:color w:val="1E293B"/>
          <w:sz w:val="18"/>
          <w:szCs w:val="18"/>
        </w:rPr>
        <w:t xml:space="preserve">      type: String,</w:t>
      </w:r>
    </w:p>
    <w:p>
      <w:pPr>
        <w:shd w:fill="F1F5F9" w:val="clear"/>
        <w:spacing w:before="14" w:after="14"/>
        <w:ind w:left="320"/>
      </w:pPr>
      <w:r>
        <w:rPr>
          <w:rFonts w:ascii="Courier New" w:cs="Courier New" w:eastAsia="Courier New" w:hAnsi="Courier New"/>
          <w:color w:val="1E293B"/>
          <w:sz w:val="18"/>
          <w:szCs w:val="18"/>
        </w:rPr>
        <w:t xml:space="preserve">      enum: ["labor","materials","logistics","overhead","tax","other"]</w:t>
      </w:r>
    </w:p>
    <w:p>
      <w:pPr>
        <w:shd w:fill="F1F5F9" w:val="clear"/>
        <w:spacing w:before="14" w:after="14"/>
        <w:ind w:left="320"/>
      </w:pPr>
      <w:r>
        <w:rPr>
          <w:rFonts w:ascii="Courier New" w:cs="Courier New" w:eastAsia="Courier New" w:hAnsi="Courier New"/>
          <w:color w:val="1E293B"/>
          <w:sz w:val="18"/>
          <w:szCs w:val="18"/>
        </w:rPr>
        <w:t xml:space="preserve">    }</w:t>
      </w:r>
    </w:p>
    <w:p>
      <w:pPr>
        <w:shd w:fill="F1F5F9" w:val="clear"/>
        <w:spacing w:before="14" w:after="14"/>
        <w:ind w:left="320"/>
      </w:pPr>
      <w:r>
        <w:rPr>
          <w:rFonts w:ascii="Courier New" w:cs="Courier New" w:eastAsia="Courier New" w:hAnsi="Courier New"/>
          <w:color w:val="1E293B"/>
          <w:sz w:val="18"/>
          <w:szCs w:val="18"/>
        </w:rPr>
        <w:t xml:space="preserve">  }],</w:t>
      </w:r>
    </w:p>
    <w:p>
      <w:pPr>
        <w:shd w:fill="F1F5F9" w:val="clear"/>
        <w:spacing w:before="14" w:after="14"/>
        <w:ind w:left="320"/>
      </w:pPr>
      <w:r>
        <w:rPr>
          <w:rFonts w:ascii="Courier New" w:cs="Courier New" w:eastAsia="Courier New" w:hAnsi="Courier New"/>
          <w:color w:val="1E293B"/>
          <w:sz w:val="18"/>
          <w:szCs w:val="18"/>
        </w:rPr>
        <w:t xml:space="preserve">  subtotal: Number,</w:t>
      </w:r>
    </w:p>
    <w:p>
      <w:pPr>
        <w:shd w:fill="F1F5F9" w:val="clear"/>
        <w:spacing w:before="14" w:after="14"/>
        <w:ind w:left="320"/>
      </w:pPr>
      <w:r>
        <w:rPr>
          <w:rFonts w:ascii="Courier New" w:cs="Courier New" w:eastAsia="Courier New" w:hAnsi="Courier New"/>
          <w:color w:val="1E293B"/>
          <w:sz w:val="18"/>
          <w:szCs w:val="18"/>
        </w:rPr>
        <w:t xml:space="preserve">  vatPercentage: { type: Number, default: 15 }, // Ethiopia VAT</w:t>
      </w:r>
    </w:p>
    <w:p>
      <w:pPr>
        <w:shd w:fill="F1F5F9" w:val="clear"/>
        <w:spacing w:before="14" w:after="14"/>
        <w:ind w:left="320"/>
      </w:pPr>
      <w:r>
        <w:rPr>
          <w:rFonts w:ascii="Courier New" w:cs="Courier New" w:eastAsia="Courier New" w:hAnsi="Courier New"/>
          <w:color w:val="1E293B"/>
          <w:sz w:val="18"/>
          <w:szCs w:val="18"/>
        </w:rPr>
        <w:t xml:space="preserve">  vatAmount: Number,</w:t>
      </w:r>
    </w:p>
    <w:p>
      <w:pPr>
        <w:shd w:fill="F1F5F9" w:val="clear"/>
        <w:spacing w:before="14" w:after="14"/>
        <w:ind w:left="320"/>
      </w:pPr>
      <w:r>
        <w:rPr>
          <w:rFonts w:ascii="Courier New" w:cs="Courier New" w:eastAsia="Courier New" w:hAnsi="Courier New"/>
          <w:color w:val="1E293B"/>
          <w:sz w:val="18"/>
          <w:szCs w:val="18"/>
        </w:rPr>
        <w:t xml:space="preserve">  discount: Number,</w:t>
      </w:r>
    </w:p>
    <w:p>
      <w:pPr>
        <w:shd w:fill="F1F5F9" w:val="clear"/>
        <w:spacing w:before="14" w:after="14"/>
        <w:ind w:left="320"/>
      </w:pPr>
      <w:r>
        <w:rPr>
          <w:rFonts w:ascii="Courier New" w:cs="Courier New" w:eastAsia="Courier New" w:hAnsi="Courier New"/>
          <w:color w:val="1E293B"/>
          <w:sz w:val="18"/>
          <w:szCs w:val="18"/>
        </w:rPr>
        <w:t xml:space="preserve">  totalWithVAT: Number,</w:t>
      </w:r>
    </w:p>
    <w:p>
      <w:pPr>
        <w:shd w:fill="F1F5F9" w:val="clear"/>
        <w:spacing w:before="14" w:after="14"/>
        <w:ind w:left="320"/>
      </w:pPr>
      <w:r>
        <w:rPr>
          <w:rFonts w:ascii="Courier New" w:cs="Courier New" w:eastAsia="Courier New" w:hAnsi="Courier New"/>
          <w:color w:val="1E293B"/>
          <w:sz w:val="18"/>
          <w:szCs w:val="18"/>
        </w:rPr>
        <w:t xml:space="preserve">  currency: { type: String, default: "ETB" },</w:t>
      </w:r>
    </w:p>
    <w:p>
      <w:pPr>
        <w:shd w:fill="F1F5F9" w:val="clear"/>
        <w:spacing w:before="14" w:after="14"/>
        <w:ind w:left="320"/>
      </w:pPr>
      <w:r>
        <w:rPr>
          <w:rFonts w:ascii="Courier New" w:cs="Courier New" w:eastAsia="Courier New" w:hAnsi="Courier New"/>
          <w:color w:val="1E293B"/>
          <w:sz w:val="18"/>
          <w:szCs w:val="18"/>
        </w:rPr>
        <w:t xml:space="preserve">  paymentTerms: String</w:t>
      </w:r>
    </w:p>
    <w:p>
      <w:pPr>
        <w:shd w:fill="F1F5F9" w:val="clear"/>
        <w:spacing w:before="14" w:after="14"/>
        <w:ind w:left="320"/>
      </w:pPr>
      <w:r>
        <w:rPr>
          <w:rFonts w:ascii="Courier New" w:cs="Courier New" w:eastAsia="Courier New" w:hAnsi="Courier New"/>
          <w:color w:val="1E293B"/>
          <w:sz w:val="18"/>
          <w:szCs w:val="18"/>
        </w:rPr>
        <w:t xml:space="preserve">}, { _id: false });</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Add to BidSchema: financialBreakdown: FinancialBreakdownSchema</w:t>
      </w:r>
    </w:p>
    <w:p>
      <w:pPr>
        <w:spacing w:before="40" w:after="0"/>
      </w:pPr>
      <w:r>
        <w:t xml:space="preserve"/>
      </w:r>
    </w:p>
    <w:p>
      <w:pPr>
        <w:pStyle w:val="Heading2"/>
        <w:spacing w:before="280" w:after="120"/>
      </w:pPr>
      <w:r>
        <w:rPr>
          <w:rFonts w:ascii="Arial" w:cs="Arial" w:eastAsia="Arial" w:hAnsi="Arial"/>
          <w:b/>
          <w:bCs/>
          <w:color w:val="0A2540"/>
          <w:sz w:val="30"/>
          <w:szCs w:val="30"/>
        </w:rPr>
        <w:t xml:space="preserve">3.4 — Extend BidCPOSchema with Return Tracking</w:t>
      </w:r>
    </w:p>
    <w:p>
      <w:pPr>
        <w:shd w:fill="F1F5F9" w:val="clear"/>
        <w:spacing w:before="14" w:after="14"/>
        <w:ind w:left="320"/>
      </w:pPr>
      <w:r>
        <w:rPr>
          <w:rFonts w:ascii="Courier New" w:cs="Courier New" w:eastAsia="Courier New" w:hAnsi="Courier New"/>
          <w:color w:val="1E293B"/>
          <w:sz w:val="18"/>
          <w:szCs w:val="18"/>
        </w:rPr>
        <w:t xml:space="preserve">// Add to BidCPOSchema:</w:t>
      </w:r>
    </w:p>
    <w:p>
      <w:pPr>
        <w:shd w:fill="F1F5F9" w:val="clear"/>
        <w:spacing w:before="14" w:after="14"/>
        <w:ind w:left="320"/>
      </w:pPr>
      <w:r>
        <w:rPr>
          <w:rFonts w:ascii="Courier New" w:cs="Courier New" w:eastAsia="Courier New" w:hAnsi="Courier New"/>
          <w:color w:val="1E293B"/>
          <w:sz w:val="18"/>
          <w:szCs w:val="18"/>
        </w:rPr>
        <w:t xml:space="preserve">bidSecurityType: {</w:t>
      </w:r>
    </w:p>
    <w:p>
      <w:pPr>
        <w:shd w:fill="F1F5F9" w:val="clear"/>
        <w:spacing w:before="14" w:after="14"/>
        <w:ind w:left="320"/>
      </w:pPr>
      <w:r>
        <w:rPr>
          <w:rFonts w:ascii="Courier New" w:cs="Courier New" w:eastAsia="Courier New" w:hAnsi="Courier New"/>
          <w:color w:val="1E293B"/>
          <w:sz w:val="18"/>
          <w:szCs w:val="18"/>
        </w:rPr>
        <w:t xml:space="preserve">  type: String,</w:t>
      </w:r>
    </w:p>
    <w:p>
      <w:pPr>
        <w:shd w:fill="F1F5F9" w:val="clear"/>
        <w:spacing w:before="14" w:after="14"/>
        <w:ind w:left="320"/>
      </w:pPr>
      <w:r>
        <w:rPr>
          <w:rFonts w:ascii="Courier New" w:cs="Courier New" w:eastAsia="Courier New" w:hAnsi="Courier New"/>
          <w:color w:val="1E293B"/>
          <w:sz w:val="18"/>
          <w:szCs w:val="18"/>
        </w:rPr>
        <w:t xml:space="preserve">  enum: ["cpo","bank_guarantee","insurance_bond"],</w:t>
      </w:r>
    </w:p>
    <w:p>
      <w:pPr>
        <w:shd w:fill="F1F5F9" w:val="clear"/>
        <w:spacing w:before="14" w:after="14"/>
        <w:ind w:left="320"/>
      </w:pPr>
      <w:r>
        <w:rPr>
          <w:rFonts w:ascii="Courier New" w:cs="Courier New" w:eastAsia="Courier New" w:hAnsi="Courier New"/>
          <w:color w:val="1E293B"/>
          <w:sz w:val="18"/>
          <w:szCs w:val="18"/>
        </w:rPr>
        <w:t xml:space="preserve">  default: "cpo"</w:t>
      </w:r>
    </w:p>
    <w:p>
      <w:pPr>
        <w:shd w:fill="F1F5F9" w:val="clear"/>
        <w:spacing w:before="14" w:after="14"/>
        <w:ind w:left="320"/>
      </w:pPr>
      <w:r>
        <w:rPr>
          <w:rFonts w:ascii="Courier New" w:cs="Courier New" w:eastAsia="Courier New" w:hAnsi="Courier New"/>
          <w:color w:val="1E293B"/>
          <w:sz w:val="18"/>
          <w:szCs w:val="18"/>
        </w:rPr>
        <w:t xml:space="preserve">},</w:t>
      </w:r>
    </w:p>
    <w:p>
      <w:pPr>
        <w:shd w:fill="F1F5F9" w:val="clear"/>
        <w:spacing w:before="14" w:after="14"/>
        <w:ind w:left="320"/>
      </w:pPr>
      <w:r>
        <w:rPr>
          <w:rFonts w:ascii="Courier New" w:cs="Courier New" w:eastAsia="Courier New" w:hAnsi="Courier New"/>
          <w:color w:val="1E293B"/>
          <w:sz w:val="18"/>
          <w:szCs w:val="18"/>
        </w:rPr>
        <w:t xml:space="preserve">returnStatus: {</w:t>
      </w:r>
    </w:p>
    <w:p>
      <w:pPr>
        <w:shd w:fill="F1F5F9" w:val="clear"/>
        <w:spacing w:before="14" w:after="14"/>
        <w:ind w:left="320"/>
      </w:pPr>
      <w:r>
        <w:rPr>
          <w:rFonts w:ascii="Courier New" w:cs="Courier New" w:eastAsia="Courier New" w:hAnsi="Courier New"/>
          <w:color w:val="1E293B"/>
          <w:sz w:val="18"/>
          <w:szCs w:val="18"/>
        </w:rPr>
        <w:t xml:space="preserve">  type: String,</w:t>
      </w:r>
    </w:p>
    <w:p>
      <w:pPr>
        <w:shd w:fill="F1F5F9" w:val="clear"/>
        <w:spacing w:before="14" w:after="14"/>
        <w:ind w:left="320"/>
      </w:pPr>
      <w:r>
        <w:rPr>
          <w:rFonts w:ascii="Courier New" w:cs="Courier New" w:eastAsia="Courier New" w:hAnsi="Courier New"/>
          <w:color w:val="1E293B"/>
          <w:sz w:val="18"/>
          <w:szCs w:val="18"/>
        </w:rPr>
        <w:t xml:space="preserve">  enum: ["pending","returned","forfeited"],</w:t>
      </w:r>
    </w:p>
    <w:p>
      <w:pPr>
        <w:shd w:fill="F1F5F9" w:val="clear"/>
        <w:spacing w:before="14" w:after="14"/>
        <w:ind w:left="320"/>
      </w:pPr>
      <w:r>
        <w:rPr>
          <w:rFonts w:ascii="Courier New" w:cs="Courier New" w:eastAsia="Courier New" w:hAnsi="Courier New"/>
          <w:color w:val="1E293B"/>
          <w:sz w:val="18"/>
          <w:szCs w:val="18"/>
        </w:rPr>
        <w:t xml:space="preserve">  default: "pending"</w:t>
      </w:r>
    </w:p>
    <w:p>
      <w:pPr>
        <w:shd w:fill="F1F5F9" w:val="clear"/>
        <w:spacing w:before="14" w:after="14"/>
        <w:ind w:left="320"/>
      </w:pPr>
      <w:r>
        <w:rPr>
          <w:rFonts w:ascii="Courier New" w:cs="Courier New" w:eastAsia="Courier New" w:hAnsi="Courier New"/>
          <w:color w:val="1E293B"/>
          <w:sz w:val="18"/>
          <w:szCs w:val="18"/>
        </w:rPr>
        <w:t xml:space="preserve">},</w:t>
      </w:r>
    </w:p>
    <w:p>
      <w:pPr>
        <w:shd w:fill="F1F5F9" w:val="clear"/>
        <w:spacing w:before="14" w:after="14"/>
        <w:ind w:left="320"/>
      </w:pPr>
      <w:r>
        <w:rPr>
          <w:rFonts w:ascii="Courier New" w:cs="Courier New" w:eastAsia="Courier New" w:hAnsi="Courier New"/>
          <w:color w:val="1E293B"/>
          <w:sz w:val="18"/>
          <w:szCs w:val="18"/>
        </w:rPr>
        <w:t xml:space="preserve">returnedAt: Date,</w:t>
      </w:r>
    </w:p>
    <w:p>
      <w:pPr>
        <w:shd w:fill="F1F5F9" w:val="clear"/>
        <w:spacing w:before="14" w:after="14"/>
        <w:ind w:left="320"/>
      </w:pPr>
      <w:r>
        <w:rPr>
          <w:rFonts w:ascii="Courier New" w:cs="Courier New" w:eastAsia="Courier New" w:hAnsi="Courier New"/>
          <w:color w:val="1E293B"/>
          <w:sz w:val="18"/>
          <w:szCs w:val="18"/>
        </w:rPr>
        <w:t xml:space="preserve">returnedBy: { type: ObjectId, ref: "User" },</w:t>
      </w:r>
    </w:p>
    <w:p>
      <w:pPr>
        <w:shd w:fill="F1F5F9" w:val="clear"/>
        <w:spacing w:before="14" w:after="14"/>
        <w:ind w:left="320"/>
      </w:pPr>
      <w:r>
        <w:rPr>
          <w:rFonts w:ascii="Courier New" w:cs="Courier New" w:eastAsia="Courier New" w:hAnsi="Courier New"/>
          <w:color w:val="1E293B"/>
          <w:sz w:val="18"/>
          <w:szCs w:val="18"/>
        </w:rPr>
        <w:t xml:space="preserve">returnNotes: String,</w:t>
      </w:r>
    </w:p>
    <w:p>
      <w:pPr>
        <w:shd w:fill="F1F5F9" w:val="clear"/>
        <w:spacing w:before="14" w:after="14"/>
        <w:ind w:left="320"/>
      </w:pPr>
      <w:r>
        <w:rPr>
          <w:rFonts w:ascii="Courier New" w:cs="Courier New" w:eastAsia="Courier New" w:hAnsi="Courier New"/>
          <w:color w:val="1E293B"/>
          <w:sz w:val="18"/>
          <w:szCs w:val="18"/>
        </w:rPr>
        <w:t xml:space="preserve">// Validation that CPO amount meets tender requirement:</w:t>
      </w:r>
    </w:p>
    <w:p>
      <w:pPr>
        <w:shd w:fill="F1F5F9" w:val="clear"/>
        <w:spacing w:before="14" w:after="14"/>
        <w:ind w:left="320"/>
      </w:pPr>
      <w:r>
        <w:rPr>
          <w:rFonts w:ascii="Courier New" w:cs="Courier New" w:eastAsia="Courier New" w:hAnsi="Courier New"/>
          <w:color w:val="1E293B"/>
          <w:sz w:val="18"/>
          <w:szCs w:val="18"/>
        </w:rPr>
        <w:t xml:space="preserve">validatedAgainstTender: { type: Boolean, default: false }</w:t>
      </w:r>
    </w:p>
    <w:p>
      <w:pPr>
        <w:spacing w:before="40" w:after="0"/>
      </w:pPr>
      <w:r>
        <w:t xml:space="preserve"/>
      </w:r>
    </w:p>
    <w:p>
      <w:pPr>
        <w:pStyle w:val="Heading2"/>
        <w:spacing w:before="280" w:after="120"/>
      </w:pPr>
      <w:r>
        <w:rPr>
          <w:rFonts w:ascii="Arial" w:cs="Arial" w:eastAsia="Arial" w:hAnsi="Arial"/>
          <w:b/>
          <w:bCs/>
          <w:color w:val="0A2540"/>
          <w:sz w:val="30"/>
          <w:szCs w:val="30"/>
        </w:rPr>
        <w:t xml:space="preserve">3.5 — Add New Bid Status Transitions Enum</w:t>
      </w:r>
    </w:p>
    <w:p>
      <w:pPr>
        <w:shd w:fill="F1F5F9" w:val="clear"/>
        <w:spacing w:before="14" w:after="14"/>
        <w:ind w:left="320"/>
      </w:pPr>
      <w:r>
        <w:rPr>
          <w:rFonts w:ascii="Courier New" w:cs="Courier New" w:eastAsia="Courier New" w:hAnsi="Courier New"/>
          <w:color w:val="1E293B"/>
          <w:sz w:val="18"/>
          <w:szCs w:val="18"/>
        </w:rPr>
        <w:t xml:space="preserve">// Add to BidSchema.status enum: "interview_scheduled"</w:t>
      </w:r>
    </w:p>
    <w:p>
      <w:pPr>
        <w:shd w:fill="F1F5F9" w:val="clear"/>
        <w:spacing w:before="14" w:after="14"/>
        <w:ind w:left="320"/>
      </w:pPr>
      <w:r>
        <w:rPr>
          <w:rFonts w:ascii="Courier New" w:cs="Courier New" w:eastAsia="Courier New" w:hAnsi="Courier New"/>
          <w:color w:val="1E293B"/>
          <w:sz w:val="18"/>
          <w:szCs w:val="18"/>
        </w:rPr>
        <w:t xml:space="preserve">// (matching the freelance proposal system for consistency)</w:t>
      </w:r>
    </w:p>
    <w:p>
      <w:pPr>
        <w:shd w:fill="F1F5F9" w:val="clear"/>
        <w:spacing w:before="14" w:after="14"/>
        <w:ind w:left="320"/>
      </w:pPr>
      <w:r>
        <w:rPr>
          <w:rFonts w:ascii="Courier New" w:cs="Courier New" w:eastAsia="Courier New" w:hAnsi="Courier New"/>
          <w:color w:val="1E293B"/>
          <w:sz w:val="18"/>
          <w:szCs w:val="18"/>
        </w:rPr>
        <w:t xml:space="preserve">enum: ["submitted","under_review","shortlisted","interview_scheduled","awarded","rejected","withdrawn"]</w:t>
      </w:r>
    </w:p>
    <w:p>
      <w:pPr>
        <w:spacing w:before="40" w:after="0"/>
      </w:pPr>
      <w:r>
        <w:t xml:space="preserve"/>
      </w:r>
    </w:p>
    <w:p>
      <w:pPr>
        <w:pStyle w:val="Heading2"/>
        <w:spacing w:before="280" w:after="120"/>
      </w:pPr>
      <w:r>
        <w:rPr>
          <w:rFonts w:ascii="Arial" w:cs="Arial" w:eastAsia="Arial" w:hAnsi="Arial"/>
          <w:b/>
          <w:bCs/>
          <w:color w:val="0A2540"/>
          <w:sz w:val="30"/>
          <w:szCs w:val="30"/>
        </w:rPr>
        <w:t xml:space="preserve">3.6 — Add New documentType Values to BidDocumentSchema</w:t>
      </w:r>
    </w:p>
    <w:p>
      <w:pPr>
        <w:shd w:fill="F1F5F9" w:val="clear"/>
        <w:spacing w:before="14" w:after="14"/>
        <w:ind w:left="320"/>
      </w:pPr>
      <w:r>
        <w:rPr>
          <w:rFonts w:ascii="Courier New" w:cs="Courier New" w:eastAsia="Courier New" w:hAnsi="Courier New"/>
          <w:color w:val="1E293B"/>
          <w:sz w:val="18"/>
          <w:szCs w:val="18"/>
        </w:rPr>
        <w:t xml:space="preserve">// Extend documentType enum:</w:t>
      </w:r>
    </w:p>
    <w:p>
      <w:pPr>
        <w:shd w:fill="F1F5F9" w:val="clear"/>
        <w:spacing w:before="14" w:after="14"/>
        <w:ind w:left="320"/>
      </w:pPr>
      <w:r>
        <w:rPr>
          <w:rFonts w:ascii="Courier New" w:cs="Courier New" w:eastAsia="Courier New" w:hAnsi="Courier New"/>
          <w:color w:val="1E293B"/>
          <w:sz w:val="18"/>
          <w:szCs w:val="18"/>
        </w:rPr>
        <w:t xml:space="preserve">enum: [</w:t>
      </w:r>
    </w:p>
    <w:p>
      <w:pPr>
        <w:shd w:fill="F1F5F9" w:val="clear"/>
        <w:spacing w:before="14" w:after="14"/>
        <w:ind w:left="320"/>
      </w:pPr>
      <w:r>
        <w:rPr>
          <w:rFonts w:ascii="Courier New" w:cs="Courier New" w:eastAsia="Courier New" w:hAnsi="Courier New"/>
          <w:color w:val="1E293B"/>
          <w:sz w:val="18"/>
          <w:szCs w:val="18"/>
        </w:rPr>
        <w:t xml:space="preserve">  "technical_proposal",    // existing</w:t>
      </w:r>
    </w:p>
    <w:p>
      <w:pPr>
        <w:shd w:fill="F1F5F9" w:val="clear"/>
        <w:spacing w:before="14" w:after="14"/>
        <w:ind w:left="320"/>
      </w:pPr>
      <w:r>
        <w:rPr>
          <w:rFonts w:ascii="Courier New" w:cs="Courier New" w:eastAsia="Courier New" w:hAnsi="Courier New"/>
          <w:color w:val="1E293B"/>
          <w:sz w:val="18"/>
          <w:szCs w:val="18"/>
        </w:rPr>
        <w:t xml:space="preserve">  "financial_proposal",    // existing</w:t>
      </w:r>
    </w:p>
    <w:p>
      <w:pPr>
        <w:shd w:fill="F1F5F9" w:val="clear"/>
        <w:spacing w:before="14" w:after="14"/>
        <w:ind w:left="320"/>
      </w:pPr>
      <w:r>
        <w:rPr>
          <w:rFonts w:ascii="Courier New" w:cs="Courier New" w:eastAsia="Courier New" w:hAnsi="Courier New"/>
          <w:color w:val="1E293B"/>
          <w:sz w:val="18"/>
          <w:szCs w:val="18"/>
        </w:rPr>
        <w:t xml:space="preserve">  "company_profile",       // existing</w:t>
      </w:r>
    </w:p>
    <w:p>
      <w:pPr>
        <w:shd w:fill="F1F5F9" w:val="clear"/>
        <w:spacing w:before="14" w:after="14"/>
        <w:ind w:left="320"/>
      </w:pPr>
      <w:r>
        <w:rPr>
          <w:rFonts w:ascii="Courier New" w:cs="Courier New" w:eastAsia="Courier New" w:hAnsi="Courier New"/>
          <w:color w:val="1E293B"/>
          <w:sz w:val="18"/>
          <w:szCs w:val="18"/>
        </w:rPr>
        <w:t xml:space="preserve">  "compliance",            // existing (now also a category)</w:t>
      </w:r>
    </w:p>
    <w:p>
      <w:pPr>
        <w:shd w:fill="F1F5F9" w:val="clear"/>
        <w:spacing w:before="14" w:after="14"/>
        <w:ind w:left="320"/>
      </w:pPr>
      <w:r>
        <w:rPr>
          <w:rFonts w:ascii="Courier New" w:cs="Courier New" w:eastAsia="Courier New" w:hAnsi="Courier New"/>
          <w:color w:val="1E293B"/>
          <w:sz w:val="18"/>
          <w:szCs w:val="18"/>
        </w:rPr>
        <w:t xml:space="preserve">  "cpo_document",          // existing</w:t>
      </w:r>
    </w:p>
    <w:p>
      <w:pPr>
        <w:shd w:fill="F1F5F9" w:val="clear"/>
        <w:spacing w:before="14" w:after="14"/>
        <w:ind w:left="320"/>
      </w:pPr>
      <w:r>
        <w:rPr>
          <w:rFonts w:ascii="Courier New" w:cs="Courier New" w:eastAsia="Courier New" w:hAnsi="Courier New"/>
          <w:color w:val="1E293B"/>
          <w:sz w:val="18"/>
          <w:szCs w:val="18"/>
        </w:rPr>
        <w:t xml:space="preserve">  "other",                 // existing</w:t>
      </w:r>
    </w:p>
    <w:p>
      <w:pPr>
        <w:shd w:fill="F1F5F9" w:val="clear"/>
        <w:spacing w:before="14" w:after="14"/>
        <w:ind w:left="320"/>
      </w:pPr>
      <w:r>
        <w:rPr>
          <w:rFonts w:ascii="Courier New" w:cs="Courier New" w:eastAsia="Courier New" w:hAnsi="Courier New"/>
          <w:color w:val="1E293B"/>
          <w:sz w:val="18"/>
          <w:szCs w:val="18"/>
        </w:rPr>
        <w:t xml:space="preserve">  // NEW:</w:t>
      </w:r>
    </w:p>
    <w:p>
      <w:pPr>
        <w:shd w:fill="F1F5F9" w:val="clear"/>
        <w:spacing w:before="14" w:after="14"/>
        <w:ind w:left="320"/>
      </w:pPr>
      <w:r>
        <w:rPr>
          <w:rFonts w:ascii="Courier New" w:cs="Courier New" w:eastAsia="Courier New" w:hAnsi="Courier New"/>
          <w:color w:val="1E293B"/>
          <w:sz w:val="18"/>
          <w:szCs w:val="18"/>
        </w:rPr>
        <w:t xml:space="preserve">  "business_license",      // specific compliance doc</w:t>
      </w:r>
    </w:p>
    <w:p>
      <w:pPr>
        <w:shd w:fill="F1F5F9" w:val="clear"/>
        <w:spacing w:before="14" w:after="14"/>
        <w:ind w:left="320"/>
      </w:pPr>
      <w:r>
        <w:rPr>
          <w:rFonts w:ascii="Courier New" w:cs="Courier New" w:eastAsia="Courier New" w:hAnsi="Courier New"/>
          <w:color w:val="1E293B"/>
          <w:sz w:val="18"/>
          <w:szCs w:val="18"/>
        </w:rPr>
        <w:t xml:space="preserve">  "tin_certificate",       // TIN certificate</w:t>
      </w:r>
    </w:p>
    <w:p>
      <w:pPr>
        <w:shd w:fill="F1F5F9" w:val="clear"/>
        <w:spacing w:before="14" w:after="14"/>
        <w:ind w:left="320"/>
      </w:pPr>
      <w:r>
        <w:rPr>
          <w:rFonts w:ascii="Courier New" w:cs="Courier New" w:eastAsia="Courier New" w:hAnsi="Courier New"/>
          <w:color w:val="1E293B"/>
          <w:sz w:val="18"/>
          <w:szCs w:val="18"/>
        </w:rPr>
        <w:t xml:space="preserve">  "vat_certificate",       // VAT registration</w:t>
      </w:r>
    </w:p>
    <w:p>
      <w:pPr>
        <w:shd w:fill="F1F5F9" w:val="clear"/>
        <w:spacing w:before="14" w:after="14"/>
        <w:ind w:left="320"/>
      </w:pPr>
      <w:r>
        <w:rPr>
          <w:rFonts w:ascii="Courier New" w:cs="Courier New" w:eastAsia="Courier New" w:hAnsi="Courier New"/>
          <w:color w:val="1E293B"/>
          <w:sz w:val="18"/>
          <w:szCs w:val="18"/>
        </w:rPr>
        <w:t xml:space="preserve">  "tax_clearance",         // TCC — most critical</w:t>
      </w:r>
    </w:p>
    <w:p>
      <w:pPr>
        <w:shd w:fill="F1F5F9" w:val="clear"/>
        <w:spacing w:before="14" w:after="14"/>
        <w:ind w:left="320"/>
      </w:pPr>
      <w:r>
        <w:rPr>
          <w:rFonts w:ascii="Courier New" w:cs="Courier New" w:eastAsia="Courier New" w:hAnsi="Courier New"/>
          <w:color w:val="1E293B"/>
          <w:sz w:val="18"/>
          <w:szCs w:val="18"/>
        </w:rPr>
        <w:t xml:space="preserve">  "trade_registration",    // Trade/investment bureau</w:t>
      </w:r>
    </w:p>
    <w:p>
      <w:pPr>
        <w:shd w:fill="F1F5F9" w:val="clear"/>
        <w:spacing w:before="14" w:after="14"/>
        <w:ind w:left="320"/>
      </w:pPr>
      <w:r>
        <w:rPr>
          <w:rFonts w:ascii="Courier New" w:cs="Courier New" w:eastAsia="Courier New" w:hAnsi="Courier New"/>
          <w:color w:val="1E293B"/>
          <w:sz w:val="18"/>
          <w:szCs w:val="18"/>
        </w:rPr>
        <w:t xml:space="preserve">  "opening_page",          // The Section 1 cover page document</w:t>
      </w:r>
    </w:p>
    <w:p>
      <w:pPr>
        <w:shd w:fill="F1F5F9" w:val="clear"/>
        <w:spacing w:before="14" w:after="14"/>
        <w:ind w:left="320"/>
      </w:pPr>
      <w:r>
        <w:rPr>
          <w:rFonts w:ascii="Courier New" w:cs="Courier New" w:eastAsia="Courier New" w:hAnsi="Courier New"/>
          <w:color w:val="1E293B"/>
          <w:sz w:val="18"/>
          <w:szCs w:val="18"/>
        </w:rPr>
        <w:t xml:space="preserve">  "performance_bond",      // For awarded bids</w:t>
      </w:r>
    </w:p>
    <w:p>
      <w:pPr>
        <w:shd w:fill="F1F5F9" w:val="clear"/>
        <w:spacing w:before="14" w:after="14"/>
        <w:ind w:left="320"/>
      </w:pPr>
      <w:r>
        <w:rPr>
          <w:rFonts w:ascii="Courier New" w:cs="Courier New" w:eastAsia="Courier New" w:hAnsi="Courier New"/>
          <w:color w:val="1E293B"/>
          <w:sz w:val="18"/>
          <w:szCs w:val="18"/>
        </w:rPr>
        <w:t xml:space="preserve">  "financial_breakdown"    // Priced BOQ / Excel</w:t>
      </w:r>
    </w:p>
    <w:p>
      <w:pPr>
        <w:shd w:fill="F1F5F9" w:val="clear"/>
        <w:spacing w:before="14" w:after="14"/>
        <w:ind w:left="320"/>
      </w:pPr>
      <w:r>
        <w:rPr>
          <w:rFonts w:ascii="Courier New" w:cs="Courier New" w:eastAsia="Courier New" w:hAnsi="Courier New"/>
          <w:color w:val="1E293B"/>
          <w:sz w:val="18"/>
          <w:szCs w:val="18"/>
        </w:rPr>
        <w:t xml:space="preserve">]</w:t>
      </w:r>
    </w:p>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160"/>
              <w:left w:type="dxa" w:w="280"/>
              <w:bottom w:type="dxa" w:w="160"/>
              <w:right w:type="dxa" w:w="280"/>
            </w:tcMar>
          </w:tcPr>
          <w:p>
            <w:r>
              <w:rPr>
                <w:rFonts w:ascii="Arial" w:cs="Arial" w:eastAsia="Arial" w:hAnsi="Arial"/>
                <w:b/>
                <w:bCs/>
                <w:color w:val="FFFFFF"/>
                <w:sz w:val="28"/>
                <w:szCs w:val="28"/>
              </w:rPr>
              <w:t xml:space="preserve">  PART 4 — AI FIX PROMPT (COPY ENTIRE SECTION TO AI)  </w:t>
            </w:r>
          </w:p>
        </w:tc>
      </w:tr>
    </w:tbl>
    <w:p>
      <w:pPr>
        <w:spacing w:before="60" w:after="0"/>
      </w:pPr>
      <w:r>
        <w:t xml:space="preserve"/>
      </w:r>
    </w:p>
    <w:p>
      <w:pPr>
        <w:pStyle w:val="Heading1"/>
        <w:spacing w:before="360" w:after="160"/>
      </w:pPr>
      <w:r>
        <w:rPr>
          <w:rFonts w:ascii="Arial" w:cs="Arial" w:eastAsia="Arial" w:hAnsi="Arial"/>
          <w:b/>
          <w:bCs/>
          <w:color w:val="0A2540"/>
          <w:sz w:val="40"/>
          <w:szCs w:val="40"/>
        </w:rPr>
        <w:t xml:space="preserve">Part 4: Complete AI Fix Prompt</w:t>
      </w:r>
    </w:p>
    <w:p>
      <w:pPr>
        <w:spacing w:before="40" w:after="0"/>
      </w:pPr>
      <w:r>
        <w:t xml:space="preserve"/>
      </w:r>
    </w:p>
    <w:tbl>
      <w:tblPr>
        <w:tblW w:type="dxa" w:w="9360"/>
        <w:tblBorders>
          <w:top w:val="none" w:color="FFFFFF" w:sz="0"/>
          <w:left w:val="single" w:color="1D4ED8"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00"/>
              <w:left w:type="dxa" w:w="180"/>
              <w:bottom w:type="dxa" w:w="100"/>
              <w:right w:type="dxa" w:w="180"/>
            </w:tcMar>
          </w:tcPr>
          <w:p>
            <w:pPr>
              <w:spacing w:before="0" w:after="28"/>
            </w:pPr>
            <w:r>
              <w:rPr>
                <w:rFonts w:ascii="Arial" w:cs="Arial" w:eastAsia="Arial" w:hAnsi="Arial"/>
                <w:b/>
                <w:bCs/>
                <w:color w:val="0A2540"/>
                <w:sz w:val="21"/>
                <w:szCs w:val="21"/>
              </w:rPr>
              <w:t xml:space="preserve">Files to Provide to AI</w:t>
            </w:r>
          </w:p>
          <w:p>
            <w:pPr>
              <w:spacing w:before="28" w:after="28"/>
            </w:pPr>
            <w:r>
              <w:rPr>
                <w:rFonts w:ascii="Arial" w:cs="Arial" w:eastAsia="Arial" w:hAnsi="Arial"/>
                <w:sz w:val="20"/>
                <w:szCs w:val="20"/>
              </w:rPr>
              <w:t xml:space="preserve">1. Bid.js</w:t>
            </w:r>
          </w:p>
          <w:p>
            <w:pPr>
              <w:spacing w:before="28" w:after="28"/>
            </w:pPr>
            <w:r>
              <w:rPr>
                <w:rFonts w:ascii="Arial" w:cs="Arial" w:eastAsia="Arial" w:hAnsi="Arial"/>
                <w:sz w:val="20"/>
                <w:szCs w:val="20"/>
              </w:rPr>
              <w:t xml:space="preserve">2. bidController.js</w:t>
            </w:r>
          </w:p>
          <w:p>
            <w:pPr>
              <w:spacing w:before="28" w:after="28"/>
            </w:pPr>
            <w:r>
              <w:rPr>
                <w:rFonts w:ascii="Arial" w:cs="Arial" w:eastAsia="Arial" w:hAnsi="Arial"/>
                <w:sz w:val="20"/>
                <w:szCs w:val="20"/>
              </w:rPr>
              <w:t xml:space="preserve">3. bidDocumentController.js</w:t>
            </w:r>
          </w:p>
          <w:p>
            <w:pPr>
              <w:spacing w:before="28" w:after="28"/>
            </w:pPr>
            <w:r>
              <w:rPr>
                <w:rFonts w:ascii="Arial" w:cs="Arial" w:eastAsia="Arial" w:hAnsi="Arial"/>
                <w:sz w:val="20"/>
                <w:szCs w:val="20"/>
              </w:rPr>
              <w:t xml:space="preserve">4. bidRoutes.js</w:t>
            </w:r>
          </w:p>
          <w:p>
            <w:pPr>
              <w:spacing w:before="28" w:after="28"/>
            </w:pPr>
            <w:r>
              <w:rPr>
                <w:rFonts w:ascii="Arial" w:cs="Arial" w:eastAsia="Arial" w:hAnsi="Arial"/>
                <w:sz w:val="20"/>
                <w:szCs w:val="20"/>
              </w:rPr>
              <w:t xml:space="preserve">5. index.js (server entry point)</w:t>
            </w:r>
          </w:p>
          <w:p>
            <w:pPr>
              <w:spacing w:before="28" w:after="28"/>
            </w:pPr>
            <w:r>
              <w:rPr>
                <w:rFonts w:ascii="Arial" w:cs="Arial" w:eastAsia="Arial" w:hAnsi="Arial"/>
                <w:sz w:val="20"/>
                <w:szCs w:val="20"/>
              </w:rPr>
              <w:t xml:space="preserve">6. localFileUpload.js</w:t>
            </w:r>
          </w:p>
          <w:p>
            <w:pPr>
              <w:spacing w:before="28" w:after="28"/>
            </w:pPr>
            <w:r>
              <w:rPr>
                <w:rFonts w:ascii="Arial" w:cs="Arial" w:eastAsia="Arial" w:hAnsi="Arial"/>
                <w:sz w:val="20"/>
                <w:szCs w:val="20"/>
              </w:rPr>
              <w:t xml:space="preserve">7. professionalTenderController.js (for revealBids fix)</w:t>
            </w:r>
          </w:p>
          <w:p>
            <w:pPr>
              <w:spacing w:before="28" w:after="28"/>
            </w:pPr>
            <w:r>
              <w:rPr>
                <w:rFonts w:ascii="Arial" w:cs="Arial" w:eastAsia="Arial" w:hAnsi="Arial"/>
                <w:sz w:val="20"/>
                <w:szCs w:val="20"/>
              </w:rPr>
              <w:t xml:space="preserve">8. ProfessionalTender.js (for schema field reference)</w:t>
            </w:r>
          </w:p>
        </w:tc>
      </w:tr>
    </w:tbl>
    <w:p>
      <w:pPr>
        <w:spacing w:before="60" w:after="0"/>
      </w:pPr>
      <w:r>
        <w:t xml:space="preserve"/>
      </w:r>
    </w:p>
    <w:p>
      <w:pPr>
        <w:spacing w:before="56" w:after="56"/>
      </w:pPr>
      <w:r>
        <w:rPr>
          <w:rFonts w:ascii="Arial" w:cs="Arial" w:eastAsia="Arial" w:hAnsi="Arial"/>
          <w:i/>
          <w:iCs/>
          <w:color w:val="475569"/>
          <w:sz w:val="22"/>
          <w:szCs w:val="22"/>
        </w:rPr>
        <w:t xml:space="preserve">You are a senior Node.js + MongoDB backend engineer. You have been given 8 files to read completely. Apply every fix and addition listed below — in order. Do not skip any item. This is an Ethiopian professional tender bidding system with strict procurement rules.</w:t>
      </w:r>
    </w:p>
    <w:p>
      <w:pPr>
        <w:spacing w:before="40" w:after="0"/>
      </w:pPr>
      <w:r>
        <w:t xml:space="preserve"/>
      </w:r>
    </w:p>
    <w:p>
      <w:pPr>
        <w:pStyle w:val="Heading2"/>
        <w:spacing w:before="280" w:after="120"/>
      </w:pPr>
      <w:r>
        <w:rPr>
          <w:rFonts w:ascii="Arial" w:cs="Arial" w:eastAsia="Arial" w:hAnsi="Arial"/>
          <w:b/>
          <w:bCs/>
          <w:color w:val="0A2540"/>
          <w:sz w:val="30"/>
          <w:szCs w:val="30"/>
        </w:rPr>
        <w:t xml:space="preserve">Section A — Critical Bug Fixes (Apply First)</w:t>
      </w:r>
    </w:p>
    <w:p>
      <w:pPr>
        <w:spacing w:before="20" w:after="0"/>
      </w:pPr>
      <w:r>
        <w:t xml:space="preserve"/>
      </w:r>
    </w:p>
    <w:p>
      <w:pPr>
        <w:spacing w:before="200" w:after="80"/>
      </w:pPr>
      <w:r>
        <w:rPr>
          <w:rFonts w:ascii="Arial" w:cs="Arial" w:eastAsia="Arial" w:hAnsi="Arial"/>
          <w:b/>
          <w:bCs/>
          <w:color w:val="DC2626"/>
          <w:sz w:val="24"/>
          <w:szCs w:val="24"/>
        </w:rPr>
        <w:t xml:space="preserve">Fix A-1 — downloadUrl Bug (BUG-01) — bidController.js</w:t>
      </w:r>
    </w:p>
    <w:p>
      <w:pPr>
        <w:spacing w:before="56" w:after="56"/>
      </w:pPr>
      <w:r>
        <w:rPr>
          <w:rFonts w:ascii="Arial" w:cs="Arial" w:eastAsia="Arial" w:hAnsi="Arial"/>
          <w:sz w:val="22"/>
          <w:szCs w:val="22"/>
        </w:rPr>
        <w:t xml:space="preserve">The buildDocumentObject function must receive tenderId as a parameter and use it in downloadUrl:</w:t>
      </w:r>
    </w:p>
    <w:p>
      <w:pPr>
        <w:shd w:fill="F1F5F9" w:val="clear"/>
        <w:spacing w:before="14" w:after="14"/>
        <w:ind w:left="320"/>
      </w:pPr>
      <w:r>
        <w:rPr>
          <w:rFonts w:ascii="Courier New" w:cs="Courier New" w:eastAsia="Courier New" w:hAnsi="Courier New"/>
          <w:color w:val="1E293B"/>
          <w:sz w:val="18"/>
          <w:szCs w:val="18"/>
        </w:rPr>
        <w:t xml:space="preserve">// CHANGE function signature from:</w:t>
      </w:r>
    </w:p>
    <w:p>
      <w:pPr>
        <w:shd w:fill="F1F5F9" w:val="clear"/>
        <w:spacing w:before="14" w:after="14"/>
        <w:ind w:left="320"/>
      </w:pPr>
      <w:r>
        <w:rPr>
          <w:rFonts w:ascii="Courier New" w:cs="Courier New" w:eastAsia="Courier New" w:hAnsi="Courier New"/>
          <w:color w:val="1E293B"/>
          <w:sz w:val="18"/>
          <w:szCs w:val="18"/>
        </w:rPr>
        <w:t xml:space="preserve">const buildDocumentObject = (file, bidId, documentType) =&gt; {</w:t>
      </w:r>
    </w:p>
    <w:p>
      <w:pPr>
        <w:shd w:fill="F1F5F9" w:val="clear"/>
        <w:spacing w:before="14" w:after="14"/>
        <w:ind w:left="320"/>
      </w:pPr>
      <w:r>
        <w:rPr>
          <w:rFonts w:ascii="Courier New" w:cs="Courier New" w:eastAsia="Courier New" w:hAnsi="Courier New"/>
          <w:color w:val="1E293B"/>
          <w:sz w:val="18"/>
          <w:szCs w:val="18"/>
        </w:rPr>
        <w:t xml:space="preserve">// TO:</w:t>
      </w:r>
    </w:p>
    <w:p>
      <w:pPr>
        <w:shd w:fill="F1F5F9" w:val="clear"/>
        <w:spacing w:before="14" w:after="14"/>
        <w:ind w:left="320"/>
      </w:pPr>
      <w:r>
        <w:rPr>
          <w:rFonts w:ascii="Courier New" w:cs="Courier New" w:eastAsia="Courier New" w:hAnsi="Courier New"/>
          <w:color w:val="1E293B"/>
          <w:sz w:val="18"/>
          <w:szCs w:val="18"/>
        </w:rPr>
        <w:t xml:space="preserve">const buildDocumentObject = (file, bidId, tenderId, documentType) =&gt; {</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CHANGE the downloadUrl line from:</w:t>
      </w:r>
    </w:p>
    <w:p>
      <w:pPr>
        <w:shd w:fill="F1F5F9" w:val="clear"/>
        <w:spacing w:before="14" w:after="14"/>
        <w:ind w:left="320"/>
      </w:pPr>
      <w:r>
        <w:rPr>
          <w:rFonts w:ascii="Courier New" w:cs="Courier New" w:eastAsia="Courier New" w:hAnsi="Courier New"/>
          <w:color w:val="1E293B"/>
          <w:sz w:val="18"/>
          <w:szCs w:val="18"/>
        </w:rPr>
        <w:t xml:space="preserve">downloadUrl: `/api/v1/bids/_/${bidId}/documents/${...}/download`,</w:t>
      </w:r>
    </w:p>
    <w:p>
      <w:pPr>
        <w:shd w:fill="F1F5F9" w:val="clear"/>
        <w:spacing w:before="14" w:after="14"/>
        <w:ind w:left="320"/>
      </w:pPr>
      <w:r>
        <w:rPr>
          <w:rFonts w:ascii="Courier New" w:cs="Courier New" w:eastAsia="Courier New" w:hAnsi="Courier New"/>
          <w:color w:val="1E293B"/>
          <w:sz w:val="18"/>
          <w:szCs w:val="18"/>
        </w:rPr>
        <w:t xml:space="preserve">// TO:</w:t>
      </w:r>
    </w:p>
    <w:p>
      <w:pPr>
        <w:shd w:fill="F1F5F9" w:val="clear"/>
        <w:spacing w:before="14" w:after="14"/>
        <w:ind w:left="320"/>
      </w:pPr>
      <w:r>
        <w:rPr>
          <w:rFonts w:ascii="Courier New" w:cs="Courier New" w:eastAsia="Courier New" w:hAnsi="Courier New"/>
          <w:color w:val="1E293B"/>
          <w:sz w:val="18"/>
          <w:szCs w:val="18"/>
        </w:rPr>
        <w:t xml:space="preserve">downloadUrl: `/api/v1/bids/${tenderId}/${bidId}/documents/${file.fileName || file.filename}/download`,</w:t>
      </w:r>
    </w:p>
    <w:p>
      <w:pPr>
        <w:spacing w:before="20" w:after="0"/>
      </w:pPr>
      <w:r>
        <w:t xml:space="preserve"/>
      </w:r>
    </w:p>
    <w:p>
      <w:pPr>
        <w:spacing w:before="56" w:after="56"/>
      </w:pPr>
      <w:r>
        <w:rPr>
          <w:rFonts w:ascii="Arial" w:cs="Arial" w:eastAsia="Arial" w:hAnsi="Arial"/>
          <w:sz w:val="22"/>
          <w:szCs w:val="22"/>
        </w:rPr>
        <w:t xml:space="preserve">Then update ALL call sites in submitBid and updateBid to pass tenderId as the 3rd argument:</w:t>
      </w:r>
    </w:p>
    <w:p>
      <w:pPr>
        <w:shd w:fill="F1F5F9" w:val="clear"/>
        <w:spacing w:before="14" w:after="14"/>
        <w:ind w:left="320"/>
      </w:pPr>
      <w:r>
        <w:rPr>
          <w:rFonts w:ascii="Courier New" w:cs="Courier New" w:eastAsia="Courier New" w:hAnsi="Courier New"/>
          <w:color w:val="1E293B"/>
          <w:sz w:val="18"/>
          <w:szCs w:val="18"/>
        </w:rPr>
        <w:t xml:space="preserve">// In submitBid (build documentsArray):</w:t>
      </w:r>
    </w:p>
    <w:p>
      <w:pPr>
        <w:shd w:fill="F1F5F9" w:val="clear"/>
        <w:spacing w:before="14" w:after="14"/>
        <w:ind w:left="320"/>
      </w:pPr>
      <w:r>
        <w:rPr>
          <w:rFonts w:ascii="Courier New" w:cs="Courier New" w:eastAsia="Courier New" w:hAnsi="Courier New"/>
          <w:color w:val="1E293B"/>
          <w:sz w:val="18"/>
          <w:szCs w:val="18"/>
        </w:rPr>
        <w:t xml:space="preserve">return buildDocumentObject(file, newBidId, req.params.tenderId, dt);</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In updateBid (newDocs):</w:t>
      </w:r>
    </w:p>
    <w:p>
      <w:pPr>
        <w:shd w:fill="F1F5F9" w:val="clear"/>
        <w:spacing w:before="14" w:after="14"/>
        <w:ind w:left="320"/>
      </w:pPr>
      <w:r>
        <w:rPr>
          <w:rFonts w:ascii="Courier New" w:cs="Courier New" w:eastAsia="Courier New" w:hAnsi="Courier New"/>
          <w:color w:val="1E293B"/>
          <w:sz w:val="18"/>
          <w:szCs w:val="18"/>
        </w:rPr>
        <w:t xml:space="preserve">return buildDocumentObject(file, bid._id, req.params.tenderId, dt);</w:t>
      </w:r>
    </w:p>
    <w:p>
      <w:pPr>
        <w:spacing w:before="40" w:after="0"/>
      </w:pPr>
      <w:r>
        <w:t xml:space="preserve"/>
      </w:r>
    </w:p>
    <w:p>
      <w:pPr>
        <w:spacing w:before="200" w:after="80"/>
      </w:pPr>
      <w:r>
        <w:rPr>
          <w:rFonts w:ascii="Arial" w:cs="Arial" w:eastAsia="Arial" w:hAnsi="Arial"/>
          <w:b/>
          <w:bCs/>
          <w:color w:val="DC2626"/>
          <w:sz w:val="24"/>
          <w:szCs w:val="24"/>
        </w:rPr>
        <w:t xml:space="preserve">Fix A-2 — "bids" folder in server startup (BUG-02) — index.js</w:t>
      </w:r>
    </w:p>
    <w:p>
      <w:pPr>
        <w:spacing w:before="56" w:after="56"/>
      </w:pPr>
      <w:r>
        <w:rPr>
          <w:rFonts w:ascii="Arial" w:cs="Arial" w:eastAsia="Arial" w:hAnsi="Arial"/>
          <w:sz w:val="22"/>
          <w:szCs w:val="22"/>
        </w:rPr>
        <w:t xml:space="preserve">Add "bids" to every documentFolders/documentSubdirs array in index.js. There are exactly 4 occurrences:</w:t>
      </w:r>
    </w:p>
    <w:p>
      <w:pPr>
        <w:shd w:fill="F1F5F9" w:val="clear"/>
        <w:spacing w:before="14" w:after="14"/>
        <w:ind w:left="320"/>
      </w:pPr>
      <w:r>
        <w:rPr>
          <w:rFonts w:ascii="Courier New" w:cs="Courier New" w:eastAsia="Courier New" w:hAnsi="Courier New"/>
          <w:color w:val="1E293B"/>
          <w:sz w:val="18"/>
          <w:szCs w:val="18"/>
        </w:rPr>
        <w:t xml:space="preserve">// Lines 269, 322, 401, 584:</w:t>
      </w:r>
    </w:p>
    <w:p>
      <w:pPr>
        <w:shd w:fill="F1F5F9" w:val="clear"/>
        <w:spacing w:before="14" w:after="14"/>
        <w:ind w:left="320"/>
      </w:pPr>
      <w:r>
        <w:rPr>
          <w:rFonts w:ascii="Courier New" w:cs="Courier New" w:eastAsia="Courier New" w:hAnsi="Courier New"/>
          <w:color w:val="1E293B"/>
          <w:sz w:val="18"/>
          <w:szCs w:val="18"/>
        </w:rPr>
        <w:t xml:space="preserve">// Change: ['cv', 'applications', 'tenders', 'proposals', 'documents']</w:t>
      </w:r>
    </w:p>
    <w:p>
      <w:pPr>
        <w:shd w:fill="F1F5F9" w:val="clear"/>
        <w:spacing w:before="14" w:after="14"/>
        <w:ind w:left="320"/>
      </w:pPr>
      <w:r>
        <w:rPr>
          <w:rFonts w:ascii="Courier New" w:cs="Courier New" w:eastAsia="Courier New" w:hAnsi="Courier New"/>
          <w:color w:val="1E293B"/>
          <w:sz w:val="18"/>
          <w:szCs w:val="18"/>
        </w:rPr>
        <w:t xml:space="preserve">// To:     ['cv', 'applications', 'tenders', 'proposals', 'documents', 'bids']</w:t>
      </w:r>
    </w:p>
    <w:p>
      <w:pPr>
        <w:spacing w:before="56" w:after="56"/>
      </w:pPr>
      <w:r>
        <w:rPr>
          <w:rFonts w:ascii="Arial" w:cs="Arial" w:eastAsia="Arial" w:hAnsi="Arial"/>
          <w:sz w:val="22"/>
          <w:szCs w:val="22"/>
        </w:rPr>
        <w:t xml:space="preserve">This ensures the /uploads/bids/ directory is created on startup and included in health checks.</w:t>
      </w:r>
    </w:p>
    <w:p>
      <w:pPr>
        <w:spacing w:before="40" w:after="0"/>
      </w:pPr>
      <w:r>
        <w:t xml:space="preserve"/>
      </w:r>
    </w:p>
    <w:p>
      <w:pPr>
        <w:spacing w:before="200" w:after="80"/>
      </w:pPr>
      <w:r>
        <w:rPr>
          <w:rFonts w:ascii="Arial" w:cs="Arial" w:eastAsia="Arial" w:hAnsi="Arial"/>
          <w:b/>
          <w:bCs/>
          <w:color w:val="DC2626"/>
          <w:sz w:val="24"/>
          <w:szCs w:val="24"/>
        </w:rPr>
        <w:t xml:space="preserve">Fix A-3 — File type restrictions too strict (BUG-03) — localFileUpload.js</w:t>
      </w:r>
    </w:p>
    <w:p>
      <w:pPr>
        <w:spacing w:before="56" w:after="56"/>
      </w:pPr>
      <w:r>
        <w:rPr>
          <w:rFonts w:ascii="Arial" w:cs="Arial" w:eastAsia="Arial" w:hAnsi="Arial"/>
          <w:sz w:val="22"/>
          <w:szCs w:val="22"/>
        </w:rPr>
        <w:t xml:space="preserve">Expand the allowed file types to support bid document requirements:</w:t>
      </w:r>
    </w:p>
    <w:p>
      <w:pPr>
        <w:shd w:fill="F1F5F9" w:val="clear"/>
        <w:spacing w:before="14" w:after="14"/>
        <w:ind w:left="320"/>
      </w:pPr>
      <w:r>
        <w:rPr>
          <w:rFonts w:ascii="Courier New" w:cs="Courier New" w:eastAsia="Courier New" w:hAnsi="Courier New"/>
          <w:color w:val="1E293B"/>
          <w:sz w:val="18"/>
          <w:szCs w:val="18"/>
        </w:rPr>
        <w:t xml:space="preserve">const ALLOWED_MIME_TYPES = {</w:t>
      </w:r>
    </w:p>
    <w:p>
      <w:pPr>
        <w:shd w:fill="F1F5F9" w:val="clear"/>
        <w:spacing w:before="14" w:after="14"/>
        <w:ind w:left="320"/>
      </w:pPr>
      <w:r>
        <w:rPr>
          <w:rFonts w:ascii="Courier New" w:cs="Courier New" w:eastAsia="Courier New" w:hAnsi="Courier New"/>
          <w:color w:val="1E293B"/>
          <w:sz w:val="18"/>
          <w:szCs w:val="18"/>
        </w:rPr>
        <w:t xml:space="preserve">  // Documents (existing)</w:t>
      </w:r>
    </w:p>
    <w:p>
      <w:pPr>
        <w:shd w:fill="F1F5F9" w:val="clear"/>
        <w:spacing w:before="14" w:after="14"/>
        <w:ind w:left="320"/>
      </w:pPr>
      <w:r>
        <w:rPr>
          <w:rFonts w:ascii="Courier New" w:cs="Courier New" w:eastAsia="Courier New" w:hAnsi="Courier New"/>
          <w:color w:val="1E293B"/>
          <w:sz w:val="18"/>
          <w:szCs w:val="18"/>
        </w:rPr>
        <w:t xml:space="preserve">  'application/pdf': 'pdf',</w:t>
      </w:r>
    </w:p>
    <w:p>
      <w:pPr>
        <w:shd w:fill="F1F5F9" w:val="clear"/>
        <w:spacing w:before="14" w:after="14"/>
        <w:ind w:left="320"/>
      </w:pPr>
      <w:r>
        <w:rPr>
          <w:rFonts w:ascii="Courier New" w:cs="Courier New" w:eastAsia="Courier New" w:hAnsi="Courier New"/>
          <w:color w:val="1E293B"/>
          <w:sz w:val="18"/>
          <w:szCs w:val="18"/>
        </w:rPr>
        <w:t xml:space="preserve">  'application/msword': 'doc',</w:t>
      </w:r>
    </w:p>
    <w:p>
      <w:pPr>
        <w:shd w:fill="F1F5F9" w:val="clear"/>
        <w:spacing w:before="14" w:after="14"/>
        <w:ind w:left="320"/>
      </w:pPr>
      <w:r>
        <w:rPr>
          <w:rFonts w:ascii="Courier New" w:cs="Courier New" w:eastAsia="Courier New" w:hAnsi="Courier New"/>
          <w:color w:val="1E293B"/>
          <w:sz w:val="18"/>
          <w:szCs w:val="18"/>
        </w:rPr>
        <w:t xml:space="preserve">  'application/vnd.openxmlformats-officedocument.wordprocessingml.document': 'docx',</w:t>
      </w:r>
    </w:p>
    <w:p>
      <w:pPr>
        <w:shd w:fill="F1F5F9" w:val="clear"/>
        <w:spacing w:before="14" w:after="14"/>
        <w:ind w:left="320"/>
      </w:pPr>
      <w:r>
        <w:rPr>
          <w:rFonts w:ascii="Courier New" w:cs="Courier New" w:eastAsia="Courier New" w:hAnsi="Courier New"/>
          <w:color w:val="1E293B"/>
          <w:sz w:val="18"/>
          <w:szCs w:val="18"/>
        </w:rPr>
        <w:t xml:space="preserve">  'text/plain': 'txt',</w:t>
      </w:r>
    </w:p>
    <w:p>
      <w:pPr>
        <w:shd w:fill="F1F5F9" w:val="clear"/>
        <w:spacing w:before="14" w:after="14"/>
        <w:ind w:left="320"/>
      </w:pPr>
      <w:r>
        <w:rPr>
          <w:rFonts w:ascii="Courier New" w:cs="Courier New" w:eastAsia="Courier New" w:hAnsi="Courier New"/>
          <w:color w:val="1E293B"/>
          <w:sz w:val="18"/>
          <w:szCs w:val="18"/>
        </w:rPr>
        <w:t xml:space="preserve">  // NEW: Images (for scanned documents, stamps, CPO scans)</w:t>
      </w:r>
    </w:p>
    <w:p>
      <w:pPr>
        <w:shd w:fill="F1F5F9" w:val="clear"/>
        <w:spacing w:before="14" w:after="14"/>
        <w:ind w:left="320"/>
      </w:pPr>
      <w:r>
        <w:rPr>
          <w:rFonts w:ascii="Courier New" w:cs="Courier New" w:eastAsia="Courier New" w:hAnsi="Courier New"/>
          <w:color w:val="1E293B"/>
          <w:sz w:val="18"/>
          <w:szCs w:val="18"/>
        </w:rPr>
        <w:t xml:space="preserve">  'image/jpeg': 'jpg',</w:t>
      </w:r>
    </w:p>
    <w:p>
      <w:pPr>
        <w:shd w:fill="F1F5F9" w:val="clear"/>
        <w:spacing w:before="14" w:after="14"/>
        <w:ind w:left="320"/>
      </w:pPr>
      <w:r>
        <w:rPr>
          <w:rFonts w:ascii="Courier New" w:cs="Courier New" w:eastAsia="Courier New" w:hAnsi="Courier New"/>
          <w:color w:val="1E293B"/>
          <w:sz w:val="18"/>
          <w:szCs w:val="18"/>
        </w:rPr>
        <w:t xml:space="preserve">  'image/png': 'png',</w:t>
      </w:r>
    </w:p>
    <w:p>
      <w:pPr>
        <w:shd w:fill="F1F5F9" w:val="clear"/>
        <w:spacing w:before="14" w:after="14"/>
        <w:ind w:left="320"/>
      </w:pPr>
      <w:r>
        <w:rPr>
          <w:rFonts w:ascii="Courier New" w:cs="Courier New" w:eastAsia="Courier New" w:hAnsi="Courier New"/>
          <w:color w:val="1E293B"/>
          <w:sz w:val="18"/>
          <w:szCs w:val="18"/>
        </w:rPr>
        <w:t xml:space="preserve">  'image/gif': 'gif',</w:t>
      </w:r>
    </w:p>
    <w:p>
      <w:pPr>
        <w:shd w:fill="F1F5F9" w:val="clear"/>
        <w:spacing w:before="14" w:after="14"/>
        <w:ind w:left="320"/>
      </w:pPr>
      <w:r>
        <w:rPr>
          <w:rFonts w:ascii="Courier New" w:cs="Courier New" w:eastAsia="Courier New" w:hAnsi="Courier New"/>
          <w:color w:val="1E293B"/>
          <w:sz w:val="18"/>
          <w:szCs w:val="18"/>
        </w:rPr>
        <w:t xml:space="preserve">  // NEW: Spreadsheets (for BOQ, price schedules)</w:t>
      </w:r>
    </w:p>
    <w:p>
      <w:pPr>
        <w:shd w:fill="F1F5F9" w:val="clear"/>
        <w:spacing w:before="14" w:after="14"/>
        <w:ind w:left="320"/>
      </w:pPr>
      <w:r>
        <w:rPr>
          <w:rFonts w:ascii="Courier New" w:cs="Courier New" w:eastAsia="Courier New" w:hAnsi="Courier New"/>
          <w:color w:val="1E293B"/>
          <w:sz w:val="18"/>
          <w:szCs w:val="18"/>
        </w:rPr>
        <w:t xml:space="preserve">  'application/vnd.ms-excel': 'xls',</w:t>
      </w:r>
    </w:p>
    <w:p>
      <w:pPr>
        <w:shd w:fill="F1F5F9" w:val="clear"/>
        <w:spacing w:before="14" w:after="14"/>
        <w:ind w:left="320"/>
      </w:pPr>
      <w:r>
        <w:rPr>
          <w:rFonts w:ascii="Courier New" w:cs="Courier New" w:eastAsia="Courier New" w:hAnsi="Courier New"/>
          <w:color w:val="1E293B"/>
          <w:sz w:val="18"/>
          <w:szCs w:val="18"/>
        </w:rPr>
        <w:t xml:space="preserve">  'application/vnd.openxmlformats-officedocument.spreadsheetml.sheet': 'xlsx',</w:t>
      </w:r>
    </w:p>
    <w:p>
      <w:pPr>
        <w:shd w:fill="F1F5F9" w:val="clear"/>
        <w:spacing w:before="14" w:after="14"/>
        <w:ind w:left="320"/>
      </w:pPr>
      <w:r>
        <w:rPr>
          <w:rFonts w:ascii="Courier New" w:cs="Courier New" w:eastAsia="Courier New" w:hAnsi="Courier New"/>
          <w:color w:val="1E293B"/>
          <w:sz w:val="18"/>
          <w:szCs w:val="18"/>
        </w:rPr>
        <w:t xml:space="preserve">  // NEW: Archives</w:t>
      </w:r>
    </w:p>
    <w:p>
      <w:pPr>
        <w:shd w:fill="F1F5F9" w:val="clear"/>
        <w:spacing w:before="14" w:after="14"/>
        <w:ind w:left="320"/>
      </w:pPr>
      <w:r>
        <w:rPr>
          <w:rFonts w:ascii="Courier New" w:cs="Courier New" w:eastAsia="Courier New" w:hAnsi="Courier New"/>
          <w:color w:val="1E293B"/>
          <w:sz w:val="18"/>
          <w:szCs w:val="18"/>
        </w:rPr>
        <w:t xml:space="preserve">  'application/zip': 'zip',</w:t>
      </w:r>
    </w:p>
    <w:p>
      <w:pPr>
        <w:shd w:fill="F1F5F9" w:val="clear"/>
        <w:spacing w:before="14" w:after="14"/>
        <w:ind w:left="320"/>
      </w:pPr>
      <w:r>
        <w:rPr>
          <w:rFonts w:ascii="Courier New" w:cs="Courier New" w:eastAsia="Courier New" w:hAnsi="Courier New"/>
          <w:color w:val="1E293B"/>
          <w:sz w:val="18"/>
          <w:szCs w:val="18"/>
        </w:rPr>
        <w:t xml:space="preserve">  'application/x-zip-compressed': 'zip'</w:t>
      </w:r>
    </w:p>
    <w:p>
      <w:pPr>
        <w:shd w:fill="F1F5F9" w:val="clear"/>
        <w:spacing w:before="14" w:after="14"/>
        <w:ind w:left="320"/>
      </w:pPr>
      <w:r>
        <w:rPr>
          <w:rFonts w:ascii="Courier New" w:cs="Courier New" w:eastAsia="Courier New" w:hAnsi="Courier New"/>
          <w:color w:val="1E293B"/>
          <w:sz w:val="18"/>
          <w:szCs w:val="18"/>
        </w:rPr>
        <w:t xml:space="preserve">};</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const ALLOWED_EXTENSIONS = ['.pdf','.doc','.docx','.txt','.jpg','.jpeg','.png','.gif','.xls','.xlsx','.zip'];</w:t>
      </w:r>
    </w:p>
    <w:p>
      <w:pPr>
        <w:spacing w:before="40" w:after="0"/>
      </w:pPr>
      <w:r>
        <w:t xml:space="preserve"/>
      </w:r>
    </w:p>
    <w:p>
      <w:pPr>
        <w:spacing w:before="200" w:after="80"/>
      </w:pPr>
      <w:r>
        <w:rPr>
          <w:rFonts w:ascii="Arial" w:cs="Arial" w:eastAsia="Arial" w:hAnsi="Arial"/>
          <w:b/>
          <w:bCs/>
          <w:color w:val="DC2626"/>
          <w:sz w:val="24"/>
          <w:szCs w:val="24"/>
        </w:rPr>
        <w:t xml:space="preserve">Fix A-4 — professionalSpecific wrong field path (BUG-04) — bidController.js</w:t>
      </w:r>
    </w:p>
    <w:p>
      <w:pPr>
        <w:spacing w:before="56" w:after="56"/>
      </w:pPr>
      <w:r>
        <w:rPr>
          <w:rFonts w:ascii="Arial" w:cs="Arial" w:eastAsia="Arial" w:hAnsi="Arial"/>
          <w:sz w:val="22"/>
          <w:szCs w:val="22"/>
        </w:rPr>
        <w:t xml:space="preserve">In updateBidStatus, the tender query must include performanceBond in its select, and the sendBidAwardedEmail call must use the correct field path:</w:t>
      </w:r>
    </w:p>
    <w:p>
      <w:pPr>
        <w:shd w:fill="F1F5F9" w:val="clear"/>
        <w:spacing w:before="14" w:after="14"/>
        <w:ind w:left="320"/>
      </w:pPr>
      <w:r>
        <w:rPr>
          <w:rFonts w:ascii="Courier New" w:cs="Courier New" w:eastAsia="Courier New" w:hAnsi="Courier New"/>
          <w:color w:val="1E293B"/>
          <w:sz w:val="18"/>
          <w:szCs w:val="18"/>
        </w:rPr>
        <w:t xml:space="preserve">// Change the tender query (add performanceBond to select):</w:t>
      </w:r>
    </w:p>
    <w:p>
      <w:pPr>
        <w:shd w:fill="F1F5F9" w:val="clear"/>
        <w:spacing w:before="14" w:after="14"/>
        <w:ind w:left="320"/>
      </w:pPr>
      <w:r>
        <w:rPr>
          <w:rFonts w:ascii="Courier New" w:cs="Courier New" w:eastAsia="Courier New" w:hAnsi="Courier New"/>
          <w:color w:val="1E293B"/>
          <w:sz w:val="18"/>
          <w:szCs w:val="18"/>
        </w:rPr>
        <w:t xml:space="preserve">const tender = await ProfessionalTender.findOne({ _id: req.params.tenderId, isDeleted: false })</w:t>
      </w:r>
    </w:p>
    <w:p>
      <w:pPr>
        <w:shd w:fill="F1F5F9" w:val="clear"/>
        <w:spacing w:before="14" w:after="14"/>
        <w:ind w:left="320"/>
      </w:pPr>
      <w:r>
        <w:rPr>
          <w:rFonts w:ascii="Courier New" w:cs="Courier New" w:eastAsia="Courier New" w:hAnsi="Courier New"/>
          <w:color w:val="1E293B"/>
          <w:sz w:val="18"/>
          <w:szCs w:val="18"/>
        </w:rPr>
        <w:t xml:space="preserve">  .populate('owner', '_id email firstName lastName')</w:t>
      </w:r>
    </w:p>
    <w:p>
      <w:pPr>
        <w:shd w:fill="F1F5F9" w:val="clear"/>
        <w:spacing w:before="14" w:after="14"/>
        <w:ind w:left="320"/>
      </w:pPr>
      <w:r>
        <w:rPr>
          <w:rFonts w:ascii="Courier New" w:cs="Courier New" w:eastAsia="Courier New" w:hAnsi="Courier New"/>
          <w:color w:val="1E293B"/>
          <w:sz w:val="18"/>
          <w:szCs w:val="18"/>
        </w:rPr>
        <w:t xml:space="preserve">  .select('+performanceBond');</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Change the email call from:</w:t>
      </w:r>
    </w:p>
    <w:p>
      <w:pPr>
        <w:shd w:fill="F1F5F9" w:val="clear"/>
        <w:spacing w:before="14" w:after="14"/>
        <w:ind w:left="320"/>
      </w:pPr>
      <w:r>
        <w:rPr>
          <w:rFonts w:ascii="Courier New" w:cs="Courier New" w:eastAsia="Courier New" w:hAnsi="Courier New"/>
          <w:color w:val="1E293B"/>
          <w:sz w:val="18"/>
          <w:szCs w:val="18"/>
        </w:rPr>
        <w:t xml:space="preserve">  tender.professionalSpecific?.performanceBondRequired,</w:t>
      </w:r>
    </w:p>
    <w:p>
      <w:pPr>
        <w:shd w:fill="F1F5F9" w:val="clear"/>
        <w:spacing w:before="14" w:after="14"/>
        <w:ind w:left="320"/>
      </w:pPr>
      <w:r>
        <w:rPr>
          <w:rFonts w:ascii="Courier New" w:cs="Courier New" w:eastAsia="Courier New" w:hAnsi="Courier New"/>
          <w:color w:val="1E293B"/>
          <w:sz w:val="18"/>
          <w:szCs w:val="18"/>
        </w:rPr>
        <w:t xml:space="preserve">  tender.professionalSpecific?.performanceBondPercentage</w:t>
      </w:r>
    </w:p>
    <w:p>
      <w:pPr>
        <w:shd w:fill="F1F5F9" w:val="clear"/>
        <w:spacing w:before="14" w:after="14"/>
        <w:ind w:left="320"/>
      </w:pPr>
      <w:r>
        <w:rPr>
          <w:rFonts w:ascii="Courier New" w:cs="Courier New" w:eastAsia="Courier New" w:hAnsi="Courier New"/>
          <w:color w:val="1E293B"/>
          <w:sz w:val="18"/>
          <w:szCs w:val="18"/>
        </w:rPr>
        <w:t xml:space="preserve">// TO:</w:t>
      </w:r>
    </w:p>
    <w:p>
      <w:pPr>
        <w:shd w:fill="F1F5F9" w:val="clear"/>
        <w:spacing w:before="14" w:after="14"/>
        <w:ind w:left="320"/>
      </w:pPr>
      <w:r>
        <w:rPr>
          <w:rFonts w:ascii="Courier New" w:cs="Courier New" w:eastAsia="Courier New" w:hAnsi="Courier New"/>
          <w:color w:val="1E293B"/>
          <w:sz w:val="18"/>
          <w:szCs w:val="18"/>
        </w:rPr>
        <w:t xml:space="preserve">  tender.performanceBond?.required,</w:t>
      </w:r>
    </w:p>
    <w:p>
      <w:pPr>
        <w:shd w:fill="F1F5F9" w:val="clear"/>
        <w:spacing w:before="14" w:after="14"/>
        <w:ind w:left="320"/>
      </w:pPr>
      <w:r>
        <w:rPr>
          <w:rFonts w:ascii="Courier New" w:cs="Courier New" w:eastAsia="Courier New" w:hAnsi="Courier New"/>
          <w:color w:val="1E293B"/>
          <w:sz w:val="18"/>
          <w:szCs w:val="18"/>
        </w:rPr>
        <w:t xml:space="preserve">  tender.performanceBond?.percentage</w:t>
      </w:r>
    </w:p>
    <w:p>
      <w:pPr>
        <w:spacing w:before="40" w:after="0"/>
      </w:pPr>
      <w:r>
        <w:t xml:space="preserve"/>
      </w:r>
    </w:p>
    <w:p>
      <w:pPr>
        <w:spacing w:before="200" w:after="80"/>
      </w:pPr>
      <w:r>
        <w:rPr>
          <w:rFonts w:ascii="Arial" w:cs="Arial" w:eastAsia="Arial" w:hAnsi="Arial"/>
          <w:b/>
          <w:bCs/>
          <w:color w:val="DC2626"/>
          <w:sz w:val="24"/>
          <w:szCs w:val="24"/>
        </w:rPr>
        <w:t xml:space="preserve">Fix A-5 — revealBids does not update standalone Bid collection (BUG-2.6) — professionalTenderController.js</w:t>
      </w:r>
    </w:p>
    <w:p>
      <w:pPr>
        <w:spacing w:before="56" w:after="56"/>
      </w:pPr>
      <w:r>
        <w:rPr>
          <w:rFonts w:ascii="Arial" w:cs="Arial" w:eastAsia="Arial" w:hAnsi="Arial"/>
          <w:sz w:val="22"/>
          <w:szCs w:val="22"/>
        </w:rPr>
        <w:t xml:space="preserve">In the revealBids function, after calling tender.revealAllBids(userId), add a Bid.updateMany call:</w:t>
      </w:r>
    </w:p>
    <w:p>
      <w:pPr>
        <w:shd w:fill="F1F5F9" w:val="clear"/>
        <w:spacing w:before="14" w:after="14"/>
        <w:ind w:left="320"/>
      </w:pPr>
      <w:r>
        <w:rPr>
          <w:rFonts w:ascii="Courier New" w:cs="Courier New" w:eastAsia="Courier New" w:hAnsi="Courier New"/>
          <w:color w:val="1E293B"/>
          <w:sz w:val="18"/>
          <w:szCs w:val="18"/>
        </w:rPr>
        <w:t xml:space="preserve">// Add at top of professionalTenderController.js:</w:t>
      </w:r>
    </w:p>
    <w:p>
      <w:pPr>
        <w:shd w:fill="F1F5F9" w:val="clear"/>
        <w:spacing w:before="14" w:after="14"/>
        <w:ind w:left="320"/>
      </w:pPr>
      <w:r>
        <w:rPr>
          <w:rFonts w:ascii="Courier New" w:cs="Courier New" w:eastAsia="Courier New" w:hAnsi="Courier New"/>
          <w:color w:val="1E293B"/>
          <w:sz w:val="18"/>
          <w:szCs w:val="18"/>
        </w:rPr>
        <w:t xml:space="preserve">const Bid = require('../models/Bid');</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In revealBids, AFTER the line "await tender.revealAllBids(userId)":</w:t>
      </w:r>
    </w:p>
    <w:p>
      <w:pPr>
        <w:shd w:fill="F1F5F9" w:val="clear"/>
        <w:spacing w:before="14" w:after="14"/>
        <w:ind w:left="320"/>
      </w:pPr>
      <w:r>
        <w:rPr>
          <w:rFonts w:ascii="Courier New" w:cs="Courier New" w:eastAsia="Courier New" w:hAnsi="Courier New"/>
          <w:color w:val="1E293B"/>
          <w:sz w:val="18"/>
          <w:szCs w:val="18"/>
        </w:rPr>
        <w:t xml:space="preserve">const now = new Date();</w:t>
      </w:r>
    </w:p>
    <w:p>
      <w:pPr>
        <w:shd w:fill="F1F5F9" w:val="clear"/>
        <w:spacing w:before="14" w:after="14"/>
        <w:ind w:left="320"/>
      </w:pPr>
      <w:r>
        <w:rPr>
          <w:rFonts w:ascii="Courier New" w:cs="Courier New" w:eastAsia="Courier New" w:hAnsi="Courier New"/>
          <w:color w:val="1E293B"/>
          <w:sz w:val="18"/>
          <w:szCs w:val="18"/>
        </w:rPr>
        <w:t xml:space="preserve">await Bid.updateMany(</w:t>
      </w:r>
    </w:p>
    <w:p>
      <w:pPr>
        <w:shd w:fill="F1F5F9" w:val="clear"/>
        <w:spacing w:before="14" w:after="14"/>
        <w:ind w:left="320"/>
      </w:pPr>
      <w:r>
        <w:rPr>
          <w:rFonts w:ascii="Courier New" w:cs="Courier New" w:eastAsia="Courier New" w:hAnsi="Courier New"/>
          <w:color w:val="1E293B"/>
          <w:sz w:val="18"/>
          <w:szCs w:val="18"/>
        </w:rPr>
        <w:t xml:space="preserve">  { tender: tender._id, sealed: true, isDeleted: false },</w:t>
      </w:r>
    </w:p>
    <w:p>
      <w:pPr>
        <w:shd w:fill="F1F5F9" w:val="clear"/>
        <w:spacing w:before="14" w:after="14"/>
        <w:ind w:left="320"/>
      </w:pPr>
      <w:r>
        <w:rPr>
          <w:rFonts w:ascii="Courier New" w:cs="Courier New" w:eastAsia="Courier New" w:hAnsi="Courier New"/>
          <w:color w:val="1E293B"/>
          <w:sz w:val="18"/>
          <w:szCs w:val="18"/>
        </w:rPr>
        <w:t xml:space="preserve">  { $set: { sealed: false, revealedAt: now } }</w:t>
      </w:r>
    </w:p>
    <w:p>
      <w:pPr>
        <w:shd w:fill="F1F5F9" w:val="clear"/>
        <w:spacing w:before="14" w:after="14"/>
        <w:ind w:left="320"/>
      </w:pPr>
      <w:r>
        <w:rPr>
          <w:rFonts w:ascii="Courier New" w:cs="Courier New" w:eastAsia="Courier New" w:hAnsi="Courier New"/>
          <w:color w:val="1E293B"/>
          <w:sz w:val="18"/>
          <w:szCs w:val="18"/>
        </w:rPr>
        <w:t xml:space="preserve">);</w:t>
      </w:r>
    </w:p>
    <w:p>
      <w:pPr>
        <w:spacing w:before="60" w:after="0"/>
      </w:pPr>
      <w:r>
        <w:t xml:space="preserve"/>
      </w:r>
    </w:p>
    <w:p>
      <w:pPr>
        <w:pStyle w:val="Heading2"/>
        <w:spacing w:before="280" w:after="120"/>
      </w:pPr>
      <w:r>
        <w:rPr>
          <w:rFonts w:ascii="Arial" w:cs="Arial" w:eastAsia="Arial" w:hAnsi="Arial"/>
          <w:b/>
          <w:bCs/>
          <w:color w:val="0A2540"/>
          <w:sz w:val="30"/>
          <w:szCs w:val="30"/>
        </w:rPr>
        <w:t xml:space="preserve">Section B — Major Bug Fixes</w:t>
      </w:r>
    </w:p>
    <w:p>
      <w:pPr>
        <w:spacing w:before="20" w:after="0"/>
      </w:pPr>
      <w:r>
        <w:t xml:space="preserve"/>
      </w:r>
    </w:p>
    <w:p>
      <w:pPr>
        <w:spacing w:before="200" w:after="80"/>
      </w:pPr>
      <w:r>
        <w:rPr>
          <w:rFonts w:ascii="Arial" w:cs="Arial" w:eastAsia="Arial" w:hAnsi="Arial"/>
          <w:b/>
          <w:bCs/>
          <w:color w:val="1D4ED8"/>
          <w:sz w:val="24"/>
          <w:szCs w:val="24"/>
        </w:rPr>
        <w:t xml:space="preserve">Fix B-1 — Invitation check (BUG-05) — bidController.js</w:t>
      </w:r>
    </w:p>
    <w:p>
      <w:pPr>
        <w:spacing w:before="56" w:after="56"/>
      </w:pPr>
      <w:r>
        <w:rPr>
          <w:rFonts w:ascii="Arial" w:cs="Arial" w:eastAsia="Arial" w:hAnsi="Arial"/>
          <w:sz w:val="22"/>
          <w:szCs w:val="22"/>
        </w:rPr>
        <w:t xml:space="preserve">In submitBid, replace the invitation check with a 3-path check:</w:t>
      </w:r>
    </w:p>
    <w:p>
      <w:pPr>
        <w:shd w:fill="F1F5F9" w:val="clear"/>
        <w:spacing w:before="14" w:after="14"/>
        <w:ind w:left="320"/>
      </w:pPr>
      <w:r>
        <w:rPr>
          <w:rFonts w:ascii="Courier New" w:cs="Courier New" w:eastAsia="Courier New" w:hAnsi="Courier New"/>
          <w:color w:val="1E293B"/>
          <w:sz w:val="18"/>
          <w:szCs w:val="18"/>
        </w:rPr>
        <w:t xml:space="preserve">// First: get user email for email-based invitation check</w:t>
      </w:r>
    </w:p>
    <w:p>
      <w:pPr>
        <w:shd w:fill="F1F5F9" w:val="clear"/>
        <w:spacing w:before="14" w:after="14"/>
        <w:ind w:left="320"/>
      </w:pPr>
      <w:r>
        <w:rPr>
          <w:rFonts w:ascii="Courier New" w:cs="Courier New" w:eastAsia="Courier New" w:hAnsi="Courier New"/>
          <w:color w:val="1E293B"/>
          <w:sz w:val="18"/>
          <w:szCs w:val="18"/>
        </w:rPr>
        <w:t xml:space="preserve">const currentUser = await User.findById(req.user._id).select("email");</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Replace the invitation check block with:</w:t>
      </w:r>
    </w:p>
    <w:p>
      <w:pPr>
        <w:shd w:fill="F1F5F9" w:val="clear"/>
        <w:spacing w:before="14" w:after="14"/>
        <w:ind w:left="320"/>
      </w:pPr>
      <w:r>
        <w:rPr>
          <w:rFonts w:ascii="Courier New" w:cs="Courier New" w:eastAsia="Courier New" w:hAnsi="Courier New"/>
          <w:color w:val="1E293B"/>
          <w:sz w:val="18"/>
          <w:szCs w:val="18"/>
        </w:rPr>
        <w:t xml:space="preserve">if (tender.visibilityType === "invite_only") {</w:t>
      </w:r>
    </w:p>
    <w:p>
      <w:pPr>
        <w:shd w:fill="F1F5F9" w:val="clear"/>
        <w:spacing w:before="14" w:after="14"/>
        <w:ind w:left="320"/>
      </w:pPr>
      <w:r>
        <w:rPr>
          <w:rFonts w:ascii="Courier New" w:cs="Courier New" w:eastAsia="Courier New" w:hAnsi="Courier New"/>
          <w:color w:val="1E293B"/>
          <w:sz w:val="18"/>
          <w:szCs w:val="18"/>
        </w:rPr>
        <w:t xml:space="preserve">  const hasAcceptedInvite = tender.invitations &amp;&amp; tender.invitations.some((inv) =&gt; {</w:t>
      </w:r>
    </w:p>
    <w:p>
      <w:pPr>
        <w:shd w:fill="F1F5F9" w:val="clear"/>
        <w:spacing w:before="14" w:after="14"/>
        <w:ind w:left="320"/>
      </w:pPr>
      <w:r>
        <w:rPr>
          <w:rFonts w:ascii="Courier New" w:cs="Courier New" w:eastAsia="Courier New" w:hAnsi="Courier New"/>
          <w:color w:val="1E293B"/>
          <w:sz w:val="18"/>
          <w:szCs w:val="18"/>
        </w:rPr>
        <w:t xml:space="preserve">    if (inv.invitationStatus !== "accepted") return false;</w:t>
      </w:r>
    </w:p>
    <w:p>
      <w:pPr>
        <w:shd w:fill="F1F5F9" w:val="clear"/>
        <w:spacing w:before="14" w:after="14"/>
        <w:ind w:left="320"/>
      </w:pPr>
      <w:r>
        <w:rPr>
          <w:rFonts w:ascii="Courier New" w:cs="Courier New" w:eastAsia="Courier New" w:hAnsi="Courier New"/>
          <w:color w:val="1E293B"/>
          <w:sz w:val="18"/>
          <w:szCs w:val="18"/>
        </w:rPr>
        <w:t xml:space="preserve">    // Check all 3 invitation types:</w:t>
      </w:r>
    </w:p>
    <w:p>
      <w:pPr>
        <w:shd w:fill="F1F5F9" w:val="clear"/>
        <w:spacing w:before="14" w:after="14"/>
        <w:ind w:left="320"/>
      </w:pPr>
      <w:r>
        <w:rPr>
          <w:rFonts w:ascii="Courier New" w:cs="Courier New" w:eastAsia="Courier New" w:hAnsi="Courier New"/>
          <w:color w:val="1E293B"/>
          <w:sz w:val="18"/>
          <w:szCs w:val="18"/>
        </w:rPr>
        <w:t xml:space="preserve">    if (inv.invitedUser &amp;&amp; inv.invitedUser.toString() === req.user._id.toString()) return true;</w:t>
      </w:r>
    </w:p>
    <w:p>
      <w:pPr>
        <w:shd w:fill="F1F5F9" w:val="clear"/>
        <w:spacing w:before="14" w:after="14"/>
        <w:ind w:left="320"/>
      </w:pPr>
      <w:r>
        <w:rPr>
          <w:rFonts w:ascii="Courier New" w:cs="Courier New" w:eastAsia="Courier New" w:hAnsi="Courier New"/>
          <w:color w:val="1E293B"/>
          <w:sz w:val="18"/>
          <w:szCs w:val="18"/>
        </w:rPr>
        <w:t xml:space="preserve">    if (inv.invitedCompany &amp;&amp; userCompany &amp;&amp; inv.invitedCompany.toString() === userCompany._id.toString()) return true;</w:t>
      </w:r>
    </w:p>
    <w:p>
      <w:pPr>
        <w:shd w:fill="F1F5F9" w:val="clear"/>
        <w:spacing w:before="14" w:after="14"/>
        <w:ind w:left="320"/>
      </w:pPr>
      <w:r>
        <w:rPr>
          <w:rFonts w:ascii="Courier New" w:cs="Courier New" w:eastAsia="Courier New" w:hAnsi="Courier New"/>
          <w:color w:val="1E293B"/>
          <w:sz w:val="18"/>
          <w:szCs w:val="18"/>
        </w:rPr>
        <w:t xml:space="preserve">    if (inv.email &amp;&amp; currentUser &amp;&amp; inv.email === currentUser.email) return true;</w:t>
      </w:r>
    </w:p>
    <w:p>
      <w:pPr>
        <w:shd w:fill="F1F5F9" w:val="clear"/>
        <w:spacing w:before="14" w:after="14"/>
        <w:ind w:left="320"/>
      </w:pPr>
      <w:r>
        <w:rPr>
          <w:rFonts w:ascii="Courier New" w:cs="Courier New" w:eastAsia="Courier New" w:hAnsi="Courier New"/>
          <w:color w:val="1E293B"/>
          <w:sz w:val="18"/>
          <w:szCs w:val="18"/>
        </w:rPr>
        <w:t xml:space="preserve">    return false;</w:t>
      </w:r>
    </w:p>
    <w:p>
      <w:pPr>
        <w:shd w:fill="F1F5F9" w:val="clear"/>
        <w:spacing w:before="14" w:after="14"/>
        <w:ind w:left="320"/>
      </w:pPr>
      <w:r>
        <w:rPr>
          <w:rFonts w:ascii="Courier New" w:cs="Courier New" w:eastAsia="Courier New" w:hAnsi="Courier New"/>
          <w:color w:val="1E293B"/>
          <w:sz w:val="18"/>
          <w:szCs w:val="18"/>
        </w:rPr>
        <w:t xml:space="preserve">  });</w:t>
      </w:r>
    </w:p>
    <w:p>
      <w:pPr>
        <w:shd w:fill="F1F5F9" w:val="clear"/>
        <w:spacing w:before="14" w:after="14"/>
        <w:ind w:left="320"/>
      </w:pPr>
      <w:r>
        <w:rPr>
          <w:rFonts w:ascii="Courier New" w:cs="Courier New" w:eastAsia="Courier New" w:hAnsi="Courier New"/>
          <w:color w:val="1E293B"/>
          <w:sz w:val="18"/>
          <w:szCs w:val="18"/>
        </w:rPr>
        <w:t xml:space="preserve">  if (!hasAcceptedInvite) {</w:t>
      </w:r>
    </w:p>
    <w:p>
      <w:pPr>
        <w:shd w:fill="F1F5F9" w:val="clear"/>
        <w:spacing w:before="14" w:after="14"/>
        <w:ind w:left="320"/>
      </w:pPr>
      <w:r>
        <w:rPr>
          <w:rFonts w:ascii="Courier New" w:cs="Courier New" w:eastAsia="Courier New" w:hAnsi="Courier New"/>
          <w:color w:val="1E293B"/>
          <w:sz w:val="18"/>
          <w:szCs w:val="18"/>
        </w:rPr>
        <w:t xml:space="preserve">    return res.status(403).json({ success: false, error: "You have not been invited to bid on this tender." });</w:t>
      </w:r>
    </w:p>
    <w:p>
      <w:pPr>
        <w:shd w:fill="F1F5F9" w:val="clear"/>
        <w:spacing w:before="14" w:after="14"/>
        <w:ind w:left="320"/>
      </w:pPr>
      <w:r>
        <w:rPr>
          <w:rFonts w:ascii="Courier New" w:cs="Courier New" w:eastAsia="Courier New" w:hAnsi="Courier New"/>
          <w:color w:val="1E293B"/>
          <w:sz w:val="18"/>
          <w:szCs w:val="18"/>
        </w:rPr>
        <w:t xml:space="preserve">  }</w:t>
      </w:r>
    </w:p>
    <w:p>
      <w:pPr>
        <w:shd w:fill="F1F5F9" w:val="clear"/>
        <w:spacing w:before="14" w:after="14"/>
        <w:ind w:left="32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1D4ED8"/>
          <w:sz w:val="24"/>
          <w:szCs w:val="24"/>
        </w:rPr>
        <w:t xml:space="preserve">Fix B-2 — Status transition validation (BUG-06) — bidController.js</w:t>
      </w:r>
    </w:p>
    <w:p>
      <w:pPr>
        <w:spacing w:before="56" w:after="56"/>
      </w:pPr>
      <w:r>
        <w:rPr>
          <w:rFonts w:ascii="Arial" w:cs="Arial" w:eastAsia="Arial" w:hAnsi="Arial"/>
          <w:sz w:val="22"/>
          <w:szCs w:val="22"/>
        </w:rPr>
        <w:t xml:space="preserve">Add an ALLOWED_TRANSITIONS map and validate before updating status in updateBidStatus:</w:t>
      </w:r>
    </w:p>
    <w:p>
      <w:pPr>
        <w:shd w:fill="F1F5F9" w:val="clear"/>
        <w:spacing w:before="14" w:after="14"/>
        <w:ind w:left="320"/>
      </w:pPr>
      <w:r>
        <w:rPr>
          <w:rFonts w:ascii="Courier New" w:cs="Courier New" w:eastAsia="Courier New" w:hAnsi="Courier New"/>
          <w:color w:val="1E293B"/>
          <w:sz w:val="18"/>
          <w:szCs w:val="18"/>
        </w:rPr>
        <w:t xml:space="preserve">// Add this constant near the top of the file (after the helpers section):</w:t>
      </w:r>
    </w:p>
    <w:p>
      <w:pPr>
        <w:shd w:fill="F1F5F9" w:val="clear"/>
        <w:spacing w:before="14" w:after="14"/>
        <w:ind w:left="320"/>
      </w:pPr>
      <w:r>
        <w:rPr>
          <w:rFonts w:ascii="Courier New" w:cs="Courier New" w:eastAsia="Courier New" w:hAnsi="Courier New"/>
          <w:color w:val="1E293B"/>
          <w:sz w:val="18"/>
          <w:szCs w:val="18"/>
        </w:rPr>
        <w:t xml:space="preserve">const ALLOWED_BID_TRANSITIONS = {</w:t>
      </w:r>
    </w:p>
    <w:p>
      <w:pPr>
        <w:shd w:fill="F1F5F9" w:val="clear"/>
        <w:spacing w:before="14" w:after="14"/>
        <w:ind w:left="320"/>
      </w:pPr>
      <w:r>
        <w:rPr>
          <w:rFonts w:ascii="Courier New" w:cs="Courier New" w:eastAsia="Courier New" w:hAnsi="Courier New"/>
          <w:color w:val="1E293B"/>
          <w:sz w:val="18"/>
          <w:szCs w:val="18"/>
        </w:rPr>
        <w:t xml:space="preserve">  submitted: ["under_review", "rejected"],</w:t>
      </w:r>
    </w:p>
    <w:p>
      <w:pPr>
        <w:shd w:fill="F1F5F9" w:val="clear"/>
        <w:spacing w:before="14" w:after="14"/>
        <w:ind w:left="320"/>
      </w:pPr>
      <w:r>
        <w:rPr>
          <w:rFonts w:ascii="Courier New" w:cs="Courier New" w:eastAsia="Courier New" w:hAnsi="Courier New"/>
          <w:color w:val="1E293B"/>
          <w:sz w:val="18"/>
          <w:szCs w:val="18"/>
        </w:rPr>
        <w:t xml:space="preserve">  under_review: ["shortlisted", "rejected"],</w:t>
      </w:r>
    </w:p>
    <w:p>
      <w:pPr>
        <w:shd w:fill="F1F5F9" w:val="clear"/>
        <w:spacing w:before="14" w:after="14"/>
        <w:ind w:left="320"/>
      </w:pPr>
      <w:r>
        <w:rPr>
          <w:rFonts w:ascii="Courier New" w:cs="Courier New" w:eastAsia="Courier New" w:hAnsi="Courier New"/>
          <w:color w:val="1E293B"/>
          <w:sz w:val="18"/>
          <w:szCs w:val="18"/>
        </w:rPr>
        <w:t xml:space="preserve">  shortlisted: ["interview_scheduled", "awarded", "rejected"],</w:t>
      </w:r>
    </w:p>
    <w:p>
      <w:pPr>
        <w:shd w:fill="F1F5F9" w:val="clear"/>
        <w:spacing w:before="14" w:after="14"/>
        <w:ind w:left="320"/>
      </w:pPr>
      <w:r>
        <w:rPr>
          <w:rFonts w:ascii="Courier New" w:cs="Courier New" w:eastAsia="Courier New" w:hAnsi="Courier New"/>
          <w:color w:val="1E293B"/>
          <w:sz w:val="18"/>
          <w:szCs w:val="18"/>
        </w:rPr>
        <w:t xml:space="preserve">  interview_scheduled: ["awarded", "rejected"]</w:t>
      </w:r>
    </w:p>
    <w:p>
      <w:pPr>
        <w:shd w:fill="F1F5F9" w:val="clear"/>
        <w:spacing w:before="14" w:after="14"/>
        <w:ind w:left="320"/>
      </w:pPr>
      <w:r>
        <w:rPr>
          <w:rFonts w:ascii="Courier New" w:cs="Courier New" w:eastAsia="Courier New" w:hAnsi="Courier New"/>
          <w:color w:val="1E293B"/>
          <w:sz w:val="18"/>
          <w:szCs w:val="18"/>
        </w:rPr>
        <w:t xml:space="preserve">};</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In updateBidStatus, AFTER the status validation, ADD:</w:t>
      </w:r>
    </w:p>
    <w:p>
      <w:pPr>
        <w:shd w:fill="F1F5F9" w:val="clear"/>
        <w:spacing w:before="14" w:after="14"/>
        <w:ind w:left="320"/>
      </w:pPr>
      <w:r>
        <w:rPr>
          <w:rFonts w:ascii="Courier New" w:cs="Courier New" w:eastAsia="Courier New" w:hAnsi="Courier New"/>
          <w:color w:val="1E293B"/>
          <w:sz w:val="18"/>
          <w:szCs w:val="18"/>
        </w:rPr>
        <w:t xml:space="preserve">const allowedNext = ALLOWED_BID_TRANSITIONS[bid.status] || [];</w:t>
      </w:r>
    </w:p>
    <w:p>
      <w:pPr>
        <w:shd w:fill="F1F5F9" w:val="clear"/>
        <w:spacing w:before="14" w:after="14"/>
        <w:ind w:left="320"/>
      </w:pPr>
      <w:r>
        <w:rPr>
          <w:rFonts w:ascii="Courier New" w:cs="Courier New" w:eastAsia="Courier New" w:hAnsi="Courier New"/>
          <w:color w:val="1E293B"/>
          <w:sz w:val="18"/>
          <w:szCs w:val="18"/>
        </w:rPr>
        <w:t xml:space="preserve">if (!allowedNext.includes(status)) {</w:t>
      </w:r>
    </w:p>
    <w:p>
      <w:pPr>
        <w:shd w:fill="F1F5F9" w:val="clear"/>
        <w:spacing w:before="14" w:after="14"/>
        <w:ind w:left="320"/>
      </w:pPr>
      <w:r>
        <w:rPr>
          <w:rFonts w:ascii="Courier New" w:cs="Courier New" w:eastAsia="Courier New" w:hAnsi="Courier New"/>
          <w:color w:val="1E293B"/>
          <w:sz w:val="18"/>
          <w:szCs w:val="18"/>
        </w:rPr>
        <w:t xml:space="preserve">  return res.status(400).json({</w:t>
      </w:r>
    </w:p>
    <w:p>
      <w:pPr>
        <w:shd w:fill="F1F5F9" w:val="clear"/>
        <w:spacing w:before="14" w:after="14"/>
        <w:ind w:left="320"/>
      </w:pPr>
      <w:r>
        <w:rPr>
          <w:rFonts w:ascii="Courier New" w:cs="Courier New" w:eastAsia="Courier New" w:hAnsi="Courier New"/>
          <w:color w:val="1E293B"/>
          <w:sz w:val="18"/>
          <w:szCs w:val="18"/>
        </w:rPr>
        <w:t xml:space="preserve">    success: false,</w:t>
      </w:r>
    </w:p>
    <w:p>
      <w:pPr>
        <w:shd w:fill="F1F5F9" w:val="clear"/>
        <w:spacing w:before="14" w:after="14"/>
        <w:ind w:left="320"/>
      </w:pPr>
      <w:r>
        <w:rPr>
          <w:rFonts w:ascii="Courier New" w:cs="Courier New" w:eastAsia="Courier New" w:hAnsi="Courier New"/>
          <w:color w:val="1E293B"/>
          <w:sz w:val="18"/>
          <w:szCs w:val="18"/>
        </w:rPr>
        <w:t xml:space="preserve">    error: `Cannot transition from "${bid.status}" to "${status}". Allowed next statuses: ${allowedNext.join(", ")}`,</w:t>
      </w:r>
    </w:p>
    <w:p>
      <w:pPr>
        <w:shd w:fill="F1F5F9" w:val="clear"/>
        <w:spacing w:before="14" w:after="14"/>
        <w:ind w:left="320"/>
      </w:pPr>
      <w:r>
        <w:rPr>
          <w:rFonts w:ascii="Courier New" w:cs="Courier New" w:eastAsia="Courier New" w:hAnsi="Courier New"/>
          <w:color w:val="1E293B"/>
          <w:sz w:val="18"/>
          <w:szCs w:val="18"/>
        </w:rPr>
        <w:t xml:space="preserve">    currentStatus: bid.status,</w:t>
      </w:r>
    </w:p>
    <w:p>
      <w:pPr>
        <w:shd w:fill="F1F5F9" w:val="clear"/>
        <w:spacing w:before="14" w:after="14"/>
        <w:ind w:left="320"/>
      </w:pPr>
      <w:r>
        <w:rPr>
          <w:rFonts w:ascii="Courier New" w:cs="Courier New" w:eastAsia="Courier New" w:hAnsi="Courier New"/>
          <w:color w:val="1E293B"/>
          <w:sz w:val="18"/>
          <w:szCs w:val="18"/>
        </w:rPr>
        <w:t xml:space="preserve">    allowedTransitions: allowedNext</w:t>
      </w:r>
    </w:p>
    <w:p>
      <w:pPr>
        <w:shd w:fill="F1F5F9" w:val="clear"/>
        <w:spacing w:before="14" w:after="14"/>
        <w:ind w:left="320"/>
      </w:pPr>
      <w:r>
        <w:rPr>
          <w:rFonts w:ascii="Courier New" w:cs="Courier New" w:eastAsia="Courier New" w:hAnsi="Courier New"/>
          <w:color w:val="1E293B"/>
          <w:sz w:val="18"/>
          <w:szCs w:val="18"/>
        </w:rPr>
        <w:t xml:space="preserve">  });</w:t>
      </w:r>
    </w:p>
    <w:p>
      <w:pPr>
        <w:shd w:fill="F1F5F9" w:val="clear"/>
        <w:spacing w:before="14" w:after="14"/>
        <w:ind w:left="32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1D4ED8"/>
          <w:sz w:val="24"/>
          <w:szCs w:val="24"/>
        </w:rPr>
        <w:t xml:space="preserve">Fix B-3 — Pagination for getMyAllBids (BUG-07) — bidController.js</w:t>
      </w:r>
    </w:p>
    <w:p>
      <w:pPr>
        <w:spacing w:before="56" w:after="56"/>
      </w:pPr>
      <w:r>
        <w:rPr>
          <w:rFonts w:ascii="Arial" w:cs="Arial" w:eastAsia="Arial" w:hAnsi="Arial"/>
          <w:sz w:val="22"/>
          <w:szCs w:val="22"/>
        </w:rPr>
        <w:t xml:space="preserve">Replace the getMyAllBids function with a paginated version:</w:t>
      </w:r>
    </w:p>
    <w:p>
      <w:pPr>
        <w:shd w:fill="F1F5F9" w:val="clear"/>
        <w:spacing w:before="14" w:after="14"/>
        <w:ind w:left="320"/>
      </w:pPr>
      <w:r>
        <w:rPr>
          <w:rFonts w:ascii="Courier New" w:cs="Courier New" w:eastAsia="Courier New" w:hAnsi="Courier New"/>
          <w:color w:val="1E293B"/>
          <w:sz w:val="18"/>
          <w:szCs w:val="18"/>
        </w:rPr>
        <w:t xml:space="preserve">exports.getMyAllBids = async (req, res) =&gt; {</w:t>
      </w:r>
    </w:p>
    <w:p>
      <w:pPr>
        <w:shd w:fill="F1F5F9" w:val="clear"/>
        <w:spacing w:before="14" w:after="14"/>
        <w:ind w:left="320"/>
      </w:pPr>
      <w:r>
        <w:rPr>
          <w:rFonts w:ascii="Courier New" w:cs="Courier New" w:eastAsia="Courier New" w:hAnsi="Courier New"/>
          <w:color w:val="1E293B"/>
          <w:sz w:val="18"/>
          <w:szCs w:val="18"/>
        </w:rPr>
        <w:t xml:space="preserve">  try {</w:t>
      </w:r>
    </w:p>
    <w:p>
      <w:pPr>
        <w:shd w:fill="F1F5F9" w:val="clear"/>
        <w:spacing w:before="14" w:after="14"/>
        <w:ind w:left="320"/>
      </w:pPr>
      <w:r>
        <w:rPr>
          <w:rFonts w:ascii="Courier New" w:cs="Courier New" w:eastAsia="Courier New" w:hAnsi="Courier New"/>
          <w:color w:val="1E293B"/>
          <w:sz w:val="18"/>
          <w:szCs w:val="18"/>
        </w:rPr>
        <w:t xml:space="preserve">    const { page = 1, limit = 20, status, tenderId, search } = req.query;</w:t>
      </w:r>
    </w:p>
    <w:p>
      <w:pPr>
        <w:shd w:fill="F1F5F9" w:val="clear"/>
        <w:spacing w:before="14" w:after="14"/>
        <w:ind w:left="320"/>
      </w:pPr>
      <w:r>
        <w:rPr>
          <w:rFonts w:ascii="Courier New" w:cs="Courier New" w:eastAsia="Courier New" w:hAnsi="Courier New"/>
          <w:color w:val="1E293B"/>
          <w:sz w:val="18"/>
          <w:szCs w:val="18"/>
        </w:rPr>
        <w:t xml:space="preserve">    const skip = (parseInt(page) - 1) * parseInt(limit);</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const query = { bidder: req.user._id, isDeleted: false };</w:t>
      </w:r>
    </w:p>
    <w:p>
      <w:pPr>
        <w:shd w:fill="F1F5F9" w:val="clear"/>
        <w:spacing w:before="14" w:after="14"/>
        <w:ind w:left="320"/>
      </w:pPr>
      <w:r>
        <w:rPr>
          <w:rFonts w:ascii="Courier New" w:cs="Courier New" w:eastAsia="Courier New" w:hAnsi="Courier New"/>
          <w:color w:val="1E293B"/>
          <w:sz w:val="18"/>
          <w:szCs w:val="18"/>
        </w:rPr>
        <w:t xml:space="preserve">    if (status) query.status = status;</w:t>
      </w:r>
    </w:p>
    <w:p>
      <w:pPr>
        <w:shd w:fill="F1F5F9" w:val="clear"/>
        <w:spacing w:before="14" w:after="14"/>
        <w:ind w:left="320"/>
      </w:pPr>
      <w:r>
        <w:rPr>
          <w:rFonts w:ascii="Courier New" w:cs="Courier New" w:eastAsia="Courier New" w:hAnsi="Courier New"/>
          <w:color w:val="1E293B"/>
          <w:sz w:val="18"/>
          <w:szCs w:val="18"/>
        </w:rPr>
        <w:t xml:space="preserve">    if (tenderId) query.tender = tenderId;</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const [bids, total] = await Promise.all([</w:t>
      </w:r>
    </w:p>
    <w:p>
      <w:pPr>
        <w:shd w:fill="F1F5F9" w:val="clear"/>
        <w:spacing w:before="14" w:after="14"/>
        <w:ind w:left="320"/>
      </w:pPr>
      <w:r>
        <w:rPr>
          <w:rFonts w:ascii="Courier New" w:cs="Courier New" w:eastAsia="Courier New" w:hAnsi="Courier New"/>
          <w:color w:val="1E293B"/>
          <w:sz w:val="18"/>
          <w:szCs w:val="18"/>
        </w:rPr>
        <w:t xml:space="preserve">      Bid.find(query)</w:t>
      </w:r>
    </w:p>
    <w:p>
      <w:pPr>
        <w:shd w:fill="F1F5F9" w:val="clear"/>
        <w:spacing w:before="14" w:after="14"/>
        <w:ind w:left="320"/>
      </w:pPr>
      <w:r>
        <w:rPr>
          <w:rFonts w:ascii="Courier New" w:cs="Courier New" w:eastAsia="Courier New" w:hAnsi="Courier New"/>
          <w:color w:val="1E293B"/>
          <w:sz w:val="18"/>
          <w:szCs w:val="18"/>
        </w:rPr>
        <w:t xml:space="preserve">        .populate("tender", "title status deadline workflowType referenceNumber")</w:t>
      </w:r>
    </w:p>
    <w:p>
      <w:pPr>
        <w:shd w:fill="F1F5F9" w:val="clear"/>
        <w:spacing w:before="14" w:after="14"/>
        <w:ind w:left="320"/>
      </w:pPr>
      <w:r>
        <w:rPr>
          <w:rFonts w:ascii="Courier New" w:cs="Courier New" w:eastAsia="Courier New" w:hAnsi="Courier New"/>
          <w:color w:val="1E293B"/>
          <w:sz w:val="18"/>
          <w:szCs w:val="18"/>
        </w:rPr>
        <w:t xml:space="preserve">        .populate("bidderCompany", "name")</w:t>
      </w:r>
    </w:p>
    <w:p>
      <w:pPr>
        <w:shd w:fill="F1F5F9" w:val="clear"/>
        <w:spacing w:before="14" w:after="14"/>
        <w:ind w:left="320"/>
      </w:pPr>
      <w:r>
        <w:rPr>
          <w:rFonts w:ascii="Courier New" w:cs="Courier New" w:eastAsia="Courier New" w:hAnsi="Courier New"/>
          <w:color w:val="1E293B"/>
          <w:sz w:val="18"/>
          <w:szCs w:val="18"/>
        </w:rPr>
        <w:t xml:space="preserve">        .sort({ submittedAt: -1 })</w:t>
      </w:r>
    </w:p>
    <w:p>
      <w:pPr>
        <w:shd w:fill="F1F5F9" w:val="clear"/>
        <w:spacing w:before="14" w:after="14"/>
        <w:ind w:left="320"/>
      </w:pPr>
      <w:r>
        <w:rPr>
          <w:rFonts w:ascii="Courier New" w:cs="Courier New" w:eastAsia="Courier New" w:hAnsi="Courier New"/>
          <w:color w:val="1E293B"/>
          <w:sz w:val="18"/>
          <w:szCs w:val="18"/>
        </w:rPr>
        <w:t xml:space="preserve">        .skip(skip)</w:t>
      </w:r>
    </w:p>
    <w:p>
      <w:pPr>
        <w:shd w:fill="F1F5F9" w:val="clear"/>
        <w:spacing w:before="14" w:after="14"/>
        <w:ind w:left="320"/>
      </w:pPr>
      <w:r>
        <w:rPr>
          <w:rFonts w:ascii="Courier New" w:cs="Courier New" w:eastAsia="Courier New" w:hAnsi="Courier New"/>
          <w:color w:val="1E293B"/>
          <w:sz w:val="18"/>
          <w:szCs w:val="18"/>
        </w:rPr>
        <w:t xml:space="preserve">        .limit(parseInt(limit)),</w:t>
      </w:r>
    </w:p>
    <w:p>
      <w:pPr>
        <w:shd w:fill="F1F5F9" w:val="clear"/>
        <w:spacing w:before="14" w:after="14"/>
        <w:ind w:left="320"/>
      </w:pPr>
      <w:r>
        <w:rPr>
          <w:rFonts w:ascii="Courier New" w:cs="Courier New" w:eastAsia="Courier New" w:hAnsi="Courier New"/>
          <w:color w:val="1E293B"/>
          <w:sz w:val="18"/>
          <w:szCs w:val="18"/>
        </w:rPr>
        <w:t xml:space="preserve">      Bid.countDocuments(query)</w:t>
      </w:r>
    </w:p>
    <w:p>
      <w:pPr>
        <w:shd w:fill="F1F5F9" w:val="clear"/>
        <w:spacing w:before="14" w:after="14"/>
        <w:ind w:left="320"/>
      </w:pPr>
      <w:r>
        <w:rPr>
          <w:rFonts w:ascii="Courier New" w:cs="Courier New" w:eastAsia="Courier New" w:hAnsi="Courier New"/>
          <w:color w:val="1E293B"/>
          <w:sz w:val="18"/>
          <w:szCs w:val="18"/>
        </w:rPr>
        <w:t xml:space="preserve">    ]);</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const safeBids = bids.map((b) =&gt; { const o = b.toObject(); delete o.sealedHash; delete o.ownerNotes; return o; });</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return res.status(200).json({</w:t>
      </w:r>
    </w:p>
    <w:p>
      <w:pPr>
        <w:shd w:fill="F1F5F9" w:val="clear"/>
        <w:spacing w:before="14" w:after="14"/>
        <w:ind w:left="320"/>
      </w:pPr>
      <w:r>
        <w:rPr>
          <w:rFonts w:ascii="Courier New" w:cs="Courier New" w:eastAsia="Courier New" w:hAnsi="Courier New"/>
          <w:color w:val="1E293B"/>
          <w:sz w:val="18"/>
          <w:szCs w:val="18"/>
        </w:rPr>
        <w:t xml:space="preserve">      success: true,</w:t>
      </w:r>
    </w:p>
    <w:p>
      <w:pPr>
        <w:shd w:fill="F1F5F9" w:val="clear"/>
        <w:spacing w:before="14" w:after="14"/>
        <w:ind w:left="320"/>
      </w:pPr>
      <w:r>
        <w:rPr>
          <w:rFonts w:ascii="Courier New" w:cs="Courier New" w:eastAsia="Courier New" w:hAnsi="Courier New"/>
          <w:color w:val="1E293B"/>
          <w:sz w:val="18"/>
          <w:szCs w:val="18"/>
        </w:rPr>
        <w:t xml:space="preserve">      data: safeBids,</w:t>
      </w:r>
    </w:p>
    <w:p>
      <w:pPr>
        <w:shd w:fill="F1F5F9" w:val="clear"/>
        <w:spacing w:before="14" w:after="14"/>
        <w:ind w:left="320"/>
      </w:pPr>
      <w:r>
        <w:rPr>
          <w:rFonts w:ascii="Courier New" w:cs="Courier New" w:eastAsia="Courier New" w:hAnsi="Courier New"/>
          <w:color w:val="1E293B"/>
          <w:sz w:val="18"/>
          <w:szCs w:val="18"/>
        </w:rPr>
        <w:t xml:space="preserve">      pagination: { total, page: parseInt(page), limit: parseInt(limit), totalPages: Math.ceil(total / parseInt(limit)) }</w:t>
      </w:r>
    </w:p>
    <w:p>
      <w:pPr>
        <w:shd w:fill="F1F5F9" w:val="clear"/>
        <w:spacing w:before="14" w:after="14"/>
        <w:ind w:left="320"/>
      </w:pPr>
      <w:r>
        <w:rPr>
          <w:rFonts w:ascii="Courier New" w:cs="Courier New" w:eastAsia="Courier New" w:hAnsi="Courier New"/>
          <w:color w:val="1E293B"/>
          <w:sz w:val="18"/>
          <w:szCs w:val="18"/>
        </w:rPr>
        <w:t xml:space="preserve">    });</w:t>
      </w:r>
    </w:p>
    <w:p>
      <w:pPr>
        <w:shd w:fill="F1F5F9" w:val="clear"/>
        <w:spacing w:before="14" w:after="14"/>
        <w:ind w:left="320"/>
      </w:pPr>
      <w:r>
        <w:rPr>
          <w:rFonts w:ascii="Courier New" w:cs="Courier New" w:eastAsia="Courier New" w:hAnsi="Courier New"/>
          <w:color w:val="1E293B"/>
          <w:sz w:val="18"/>
          <w:szCs w:val="18"/>
        </w:rPr>
        <w:t xml:space="preserve">  } catch (error) {</w:t>
      </w:r>
    </w:p>
    <w:p>
      <w:pPr>
        <w:shd w:fill="F1F5F9" w:val="clear"/>
        <w:spacing w:before="14" w:after="14"/>
        <w:ind w:left="320"/>
      </w:pPr>
      <w:r>
        <w:rPr>
          <w:rFonts w:ascii="Courier New" w:cs="Courier New" w:eastAsia="Courier New" w:hAnsi="Courier New"/>
          <w:color w:val="1E293B"/>
          <w:sz w:val="18"/>
          <w:szCs w:val="18"/>
        </w:rPr>
        <w:t xml:space="preserve">    console.error("getMyAllBids error:", error);</w:t>
      </w:r>
    </w:p>
    <w:p>
      <w:pPr>
        <w:shd w:fill="F1F5F9" w:val="clear"/>
        <w:spacing w:before="14" w:after="14"/>
        <w:ind w:left="320"/>
      </w:pPr>
      <w:r>
        <w:rPr>
          <w:rFonts w:ascii="Courier New" w:cs="Courier New" w:eastAsia="Courier New" w:hAnsi="Courier New"/>
          <w:color w:val="1E293B"/>
          <w:sz w:val="18"/>
          <w:szCs w:val="18"/>
        </w:rPr>
        <w:t xml:space="preserve">    return res.status(500).json({ success: false, error: "Internal server error" });</w:t>
      </w:r>
    </w:p>
    <w:p>
      <w:pPr>
        <w:shd w:fill="F1F5F9" w:val="clear"/>
        <w:spacing w:before="14" w:after="14"/>
        <w:ind w:left="320"/>
      </w:pPr>
      <w:r>
        <w:rPr>
          <w:rFonts w:ascii="Courier New" w:cs="Courier New" w:eastAsia="Courier New" w:hAnsi="Courier New"/>
          <w:color w:val="1E293B"/>
          <w:sz w:val="18"/>
          <w:szCs w:val="18"/>
        </w:rPr>
        <w:t xml:space="preserve">  }</w:t>
      </w:r>
    </w:p>
    <w:p>
      <w:pPr>
        <w:shd w:fill="F1F5F9" w:val="clear"/>
        <w:spacing w:before="14" w:after="14"/>
        <w:ind w:left="32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1D4ED8"/>
          <w:sz w:val="24"/>
          <w:szCs w:val="24"/>
        </w:rPr>
        <w:t xml:space="preserve">Fix B-4 — TIN regex relaxed (BUG-08) — Bid.js</w:t>
      </w:r>
    </w:p>
    <w:p>
      <w:pPr>
        <w:shd w:fill="F1F5F9" w:val="clear"/>
        <w:spacing w:before="14" w:after="14"/>
        <w:ind w:left="320"/>
      </w:pPr>
      <w:r>
        <w:rPr>
          <w:rFonts w:ascii="Courier New" w:cs="Courier New" w:eastAsia="Courier New" w:hAnsi="Courier New"/>
          <w:color w:val="1E293B"/>
          <w:sz w:val="18"/>
          <w:szCs w:val="18"/>
        </w:rPr>
        <w:t xml:space="preserve">// Change BidCoverSheetSchema tinNumber from:</w:t>
      </w:r>
    </w:p>
    <w:p>
      <w:pPr>
        <w:shd w:fill="F1F5F9" w:val="clear"/>
        <w:spacing w:before="14" w:after="14"/>
        <w:ind w:left="320"/>
      </w:pPr>
      <w:r>
        <w:rPr>
          <w:rFonts w:ascii="Courier New" w:cs="Courier New" w:eastAsia="Courier New" w:hAnsi="Courier New"/>
          <w:color w:val="1E293B"/>
          <w:sz w:val="18"/>
          <w:szCs w:val="18"/>
        </w:rPr>
        <w:t xml:space="preserve">match: [/^ETH-\d{8}$/, 'TIN number must be in the format ETH-XXXXXXXX']</w:t>
      </w:r>
    </w:p>
    <w:p>
      <w:pPr>
        <w:shd w:fill="F1F5F9" w:val="clear"/>
        <w:spacing w:before="14" w:after="14"/>
        <w:ind w:left="320"/>
      </w:pPr>
      <w:r>
        <w:rPr>
          <w:rFonts w:ascii="Courier New" w:cs="Courier New" w:eastAsia="Courier New" w:hAnsi="Courier New"/>
          <w:color w:val="1E293B"/>
          <w:sz w:val="18"/>
          <w:szCs w:val="18"/>
        </w:rPr>
        <w:t xml:space="preserve">// TO:</w:t>
      </w:r>
    </w:p>
    <w:p>
      <w:pPr>
        <w:shd w:fill="F1F5F9" w:val="clear"/>
        <w:spacing w:before="14" w:after="14"/>
        <w:ind w:left="320"/>
      </w:pPr>
      <w:r>
        <w:rPr>
          <w:rFonts w:ascii="Courier New" w:cs="Courier New" w:eastAsia="Courier New" w:hAnsi="Courier New"/>
          <w:color w:val="1E293B"/>
          <w:sz w:val="18"/>
          <w:szCs w:val="18"/>
        </w:rPr>
        <w:t xml:space="preserve">match: [/^[A-Z0-9\-]{5,20}$/, 'TIN number must be 5-20 alphanumeric characters']</w:t>
      </w:r>
    </w:p>
    <w:p>
      <w:pPr>
        <w:spacing w:before="40" w:after="0"/>
      </w:pPr>
      <w:r>
        <w:t xml:space="preserve"/>
      </w:r>
    </w:p>
    <w:p>
      <w:pPr>
        <w:spacing w:before="200" w:after="80"/>
      </w:pPr>
      <w:r>
        <w:rPr>
          <w:rFonts w:ascii="Arial" w:cs="Arial" w:eastAsia="Arial" w:hAnsi="Arial"/>
          <w:b/>
          <w:bCs/>
          <w:color w:val="1D4ED8"/>
          <w:sz w:val="24"/>
          <w:szCs w:val="24"/>
        </w:rPr>
        <w:t xml:space="preserve">Fix B-5 — Bid.js duplicate updatedAt field (BUG-12)</w:t>
      </w:r>
    </w:p>
    <w:p>
      <w:pPr>
        <w:shd w:fill="F1F5F9" w:val="clear"/>
        <w:spacing w:before="14" w:after="14"/>
        <w:ind w:left="320"/>
      </w:pPr>
      <w:r>
        <w:rPr>
          <w:rFonts w:ascii="Courier New" w:cs="Courier New" w:eastAsia="Courier New" w:hAnsi="Courier New"/>
          <w:color w:val="1E293B"/>
          <w:sz w:val="18"/>
          <w:szCs w:val="18"/>
        </w:rPr>
        <w:t xml:space="preserve">// Remove this line from BidSchema (timestamps:true already adds updatedAt):</w:t>
      </w:r>
    </w:p>
    <w:p>
      <w:pPr>
        <w:shd w:fill="F1F5F9" w:val="clear"/>
        <w:spacing w:before="14" w:after="14"/>
        <w:ind w:left="320"/>
      </w:pPr>
      <w:r>
        <w:rPr>
          <w:rFonts w:ascii="Courier New" w:cs="Courier New" w:eastAsia="Courier New" w:hAnsi="Courier New"/>
          <w:color w:val="1E293B"/>
          <w:sz w:val="18"/>
          <w:szCs w:val="18"/>
        </w:rPr>
        <w:t xml:space="preserve">// updatedAt: Date,</w:t>
      </w:r>
    </w:p>
    <w:p>
      <w:pPr>
        <w:spacing w:before="56" w:after="56"/>
      </w:pPr>
      <w:r>
        <w:rPr>
          <w:rFonts w:ascii="Arial" w:cs="Arial" w:eastAsia="Arial" w:hAnsi="Arial"/>
          <w:sz w:val="22"/>
          <w:szCs w:val="22"/>
        </w:rPr>
        <w:t xml:space="preserve">The schema has timestamps:true which auto-manages createdAt and updatedAt.</w:t>
      </w:r>
    </w:p>
    <w:p>
      <w:pPr>
        <w:spacing w:before="40" w:after="0"/>
      </w:pPr>
      <w:r>
        <w:t xml:space="preserve"/>
      </w:r>
    </w:p>
    <w:p>
      <w:pPr>
        <w:spacing w:before="200" w:after="80"/>
      </w:pPr>
      <w:r>
        <w:rPr>
          <w:rFonts w:ascii="Arial" w:cs="Arial" w:eastAsia="Arial" w:hAnsi="Arial"/>
          <w:b/>
          <w:bCs/>
          <w:color w:val="1D4ED8"/>
          <w:sz w:val="24"/>
          <w:szCs w:val="24"/>
        </w:rPr>
        <w:t xml:space="preserve">Fix B-6 — BidDocumentController — ensure bidder is populated (BUG-14)</w:t>
      </w:r>
    </w:p>
    <w:p>
      <w:pPr>
        <w:shd w:fill="F1F5F9" w:val="clear"/>
        <w:spacing w:before="14" w:after="14"/>
        <w:ind w:left="320"/>
      </w:pPr>
      <w:r>
        <w:rPr>
          <w:rFonts w:ascii="Courier New" w:cs="Courier New" w:eastAsia="Courier New" w:hAnsi="Courier New"/>
          <w:color w:val="1E293B"/>
          <w:sz w:val="18"/>
          <w:szCs w:val="18"/>
        </w:rPr>
        <w:t xml:space="preserve">// In both downloadBidDocument and previewBidDocument, change:</w:t>
      </w:r>
    </w:p>
    <w:p>
      <w:pPr>
        <w:shd w:fill="F1F5F9" w:val="clear"/>
        <w:spacing w:before="14" w:after="14"/>
        <w:ind w:left="320"/>
      </w:pPr>
      <w:r>
        <w:rPr>
          <w:rFonts w:ascii="Courier New" w:cs="Courier New" w:eastAsia="Courier New" w:hAnsi="Courier New"/>
          <w:color w:val="1E293B"/>
          <w:sz w:val="18"/>
          <w:szCs w:val="18"/>
        </w:rPr>
        <w:t xml:space="preserve">const bid = await Bid.findOne({ _id: bidId, tender: tenderId, isDeleted: false });</w:t>
      </w:r>
    </w:p>
    <w:p>
      <w:pPr>
        <w:shd w:fill="F1F5F9" w:val="clear"/>
        <w:spacing w:before="14" w:after="14"/>
        <w:ind w:left="320"/>
      </w:pPr>
      <w:r>
        <w:rPr>
          <w:rFonts w:ascii="Courier New" w:cs="Courier New" w:eastAsia="Courier New" w:hAnsi="Courier New"/>
          <w:color w:val="1E293B"/>
          <w:sz w:val="18"/>
          <w:szCs w:val="18"/>
        </w:rPr>
        <w:t xml:space="preserve">// TO:</w:t>
      </w:r>
    </w:p>
    <w:p>
      <w:pPr>
        <w:shd w:fill="F1F5F9" w:val="clear"/>
        <w:spacing w:before="14" w:after="14"/>
        <w:ind w:left="320"/>
      </w:pPr>
      <w:r>
        <w:rPr>
          <w:rFonts w:ascii="Courier New" w:cs="Courier New" w:eastAsia="Courier New" w:hAnsi="Courier New"/>
          <w:color w:val="1E293B"/>
          <w:sz w:val="18"/>
          <w:szCs w:val="18"/>
        </w:rPr>
        <w:t xml:space="preserve">const bid = await Bid.findOne({ _id: bidId, tender: tenderId, isDeleted: false }).populate('bidder', '_id');</w:t>
      </w:r>
    </w:p>
    <w:p>
      <w:pPr>
        <w:spacing w:before="60" w:after="0"/>
      </w:pPr>
      <w:r>
        <w:t xml:space="preserve"/>
      </w:r>
    </w:p>
    <w:p>
      <w:pPr>
        <w:pStyle w:val="Heading2"/>
        <w:spacing w:before="280" w:after="120"/>
      </w:pPr>
      <w:r>
        <w:rPr>
          <w:rFonts w:ascii="Arial" w:cs="Arial" w:eastAsia="Arial" w:hAnsi="Arial"/>
          <w:b/>
          <w:bCs/>
          <w:color w:val="0A2540"/>
          <w:sz w:val="30"/>
          <w:szCs w:val="30"/>
        </w:rPr>
        <w:t xml:space="preserve">Section C — Schema Additions (Bid.js)</w:t>
      </w:r>
    </w:p>
    <w:p>
      <w:pPr>
        <w:spacing w:before="56" w:after="56"/>
      </w:pPr>
      <w:r>
        <w:rPr>
          <w:rFonts w:ascii="Arial" w:cs="Arial" w:eastAsia="Arial" w:hAnsi="Arial"/>
          <w:sz w:val="22"/>
          <w:szCs w:val="22"/>
        </w:rPr>
        <w:t xml:space="preserve">Add all sub-schemas from Part 3 to Bid.js. Here is the exact implementation order:</w:t>
      </w:r>
    </w:p>
    <w:p>
      <w:pPr>
        <w:spacing w:before="20" w:after="0"/>
      </w:pPr>
      <w:r>
        <w:t xml:space="preserve"/>
      </w:r>
    </w:p>
    <w:p>
      <w:pPr>
        <w:spacing w:before="200" w:after="80"/>
      </w:pPr>
      <w:r>
        <w:rPr>
          <w:rFonts w:ascii="Arial" w:cs="Arial" w:eastAsia="Arial" w:hAnsi="Arial"/>
          <w:b/>
          <w:bCs/>
          <w:color w:val="059669"/>
          <w:sz w:val="24"/>
          <w:szCs w:val="24"/>
        </w:rPr>
        <w:t xml:space="preserve">C-1: Add BidEvaluationSchema before main BidSchema</w:t>
      </w:r>
    </w:p>
    <w:p>
      <w:pPr>
        <w:pStyle w:val="ListParagraph"/>
        <w:numPr>
          <w:ilvl w:val="0"/>
          <w:numId w:val="2"/>
        </w:numPr>
        <w:spacing w:before="36" w:after="36"/>
      </w:pPr>
      <w:r>
        <w:rPr>
          <w:rFonts w:ascii="Arial" w:cs="Arial" w:eastAsia="Arial" w:hAnsi="Arial"/>
          <w:sz w:val="21"/>
          <w:szCs w:val="21"/>
        </w:rPr>
        <w:t xml:space="preserve">Copy the full BidEvaluationSchema from Part 3.1 above into Bid.js.</w:t>
      </w:r>
    </w:p>
    <w:p>
      <w:pPr>
        <w:pStyle w:val="ListParagraph"/>
        <w:numPr>
          <w:ilvl w:val="0"/>
          <w:numId w:val="2"/>
        </w:numPr>
        <w:spacing w:before="36" w:after="36"/>
      </w:pPr>
      <w:r>
        <w:rPr>
          <w:rFonts w:ascii="Arial" w:cs="Arial" w:eastAsia="Arial" w:hAnsi="Arial"/>
          <w:sz w:val="21"/>
          <w:szCs w:val="21"/>
        </w:rPr>
        <w:t xml:space="preserve">All ObjectId references: use mongoose.Schema.Types.ObjectId (not ObjectId shorthand).</w:t>
      </w:r>
    </w:p>
    <w:p>
      <w:pPr>
        <w:pStyle w:val="ListParagraph"/>
        <w:numPr>
          <w:ilvl w:val="0"/>
          <w:numId w:val="2"/>
        </w:numPr>
        <w:spacing w:before="36" w:after="36"/>
      </w:pPr>
      <w:r>
        <w:rPr>
          <w:rFonts w:ascii="Arial" w:cs="Arial" w:eastAsia="Arial" w:hAnsi="Arial"/>
          <w:sz w:val="21"/>
          <w:szCs w:val="21"/>
        </w:rPr>
        <w:t xml:space="preserve">Add to BidSchema main body: evaluation: { type: BidEvaluationSchema, default: () =&gt; ({}) }</w:t>
      </w:r>
    </w:p>
    <w:p>
      <w:pPr>
        <w:spacing w:before="20" w:after="0"/>
      </w:pPr>
      <w:r>
        <w:t xml:space="preserve"/>
      </w:r>
    </w:p>
    <w:p>
      <w:pPr>
        <w:spacing w:before="200" w:after="80"/>
      </w:pPr>
      <w:r>
        <w:rPr>
          <w:rFonts w:ascii="Arial" w:cs="Arial" w:eastAsia="Arial" w:hAnsi="Arial"/>
          <w:b/>
          <w:bCs/>
          <w:color w:val="059669"/>
          <w:sz w:val="24"/>
          <w:szCs w:val="24"/>
        </w:rPr>
        <w:t xml:space="preserve">C-2: Add compliance tracking to BidDocumentSchema</w:t>
      </w:r>
    </w:p>
    <w:p>
      <w:pPr>
        <w:pStyle w:val="ListParagraph"/>
        <w:numPr>
          <w:ilvl w:val="0"/>
          <w:numId w:val="2"/>
        </w:numPr>
        <w:spacing w:before="36" w:after="36"/>
      </w:pPr>
      <w:r>
        <w:rPr>
          <w:rFonts w:ascii="Arial" w:cs="Arial" w:eastAsia="Arial" w:hAnsi="Arial"/>
          <w:sz w:val="21"/>
          <w:szCs w:val="21"/>
        </w:rPr>
        <w:t xml:space="preserve">Add ComplianceItemSchema from Part 3.2.</w:t>
      </w:r>
    </w:p>
    <w:p>
      <w:pPr>
        <w:pStyle w:val="ListParagraph"/>
        <w:numPr>
          <w:ilvl w:val="0"/>
          <w:numId w:val="2"/>
        </w:numPr>
        <w:spacing w:before="36" w:after="36"/>
      </w:pPr>
      <w:r>
        <w:rPr>
          <w:rFonts w:ascii="Arial" w:cs="Arial" w:eastAsia="Arial" w:hAnsi="Arial"/>
          <w:sz w:val="21"/>
          <w:szCs w:val="21"/>
        </w:rPr>
        <w:t xml:space="preserve">Add to BidSchema: complianceChecklist: [ComplianceItemSchema]</w:t>
      </w:r>
    </w:p>
    <w:p>
      <w:pPr>
        <w:spacing w:before="20" w:after="0"/>
      </w:pPr>
      <w:r>
        <w:t xml:space="preserve"/>
      </w:r>
    </w:p>
    <w:p>
      <w:pPr>
        <w:spacing w:before="200" w:after="80"/>
      </w:pPr>
      <w:r>
        <w:rPr>
          <w:rFonts w:ascii="Arial" w:cs="Arial" w:eastAsia="Arial" w:hAnsi="Arial"/>
          <w:b/>
          <w:bCs/>
          <w:color w:val="059669"/>
          <w:sz w:val="24"/>
          <w:szCs w:val="24"/>
        </w:rPr>
        <w:t xml:space="preserve">C-3: Add financial breakdown</w:t>
      </w:r>
    </w:p>
    <w:p>
      <w:pPr>
        <w:pStyle w:val="ListParagraph"/>
        <w:numPr>
          <w:ilvl w:val="0"/>
          <w:numId w:val="2"/>
        </w:numPr>
        <w:spacing w:before="36" w:after="36"/>
      </w:pPr>
      <w:r>
        <w:rPr>
          <w:rFonts w:ascii="Arial" w:cs="Arial" w:eastAsia="Arial" w:hAnsi="Arial"/>
          <w:sz w:val="21"/>
          <w:szCs w:val="21"/>
        </w:rPr>
        <w:t xml:space="preserve">Add FinancialBreakdownSchema from Part 3.3.</w:t>
      </w:r>
    </w:p>
    <w:p>
      <w:pPr>
        <w:pStyle w:val="ListParagraph"/>
        <w:numPr>
          <w:ilvl w:val="0"/>
          <w:numId w:val="2"/>
        </w:numPr>
        <w:spacing w:before="36" w:after="36"/>
      </w:pPr>
      <w:r>
        <w:rPr>
          <w:rFonts w:ascii="Arial" w:cs="Arial" w:eastAsia="Arial" w:hAnsi="Arial"/>
          <w:sz w:val="21"/>
          <w:szCs w:val="21"/>
        </w:rPr>
        <w:t xml:space="preserve">Add to BidSchema: financialBreakdown: FinancialBreakdownSchema</w:t>
      </w:r>
    </w:p>
    <w:p>
      <w:pPr>
        <w:spacing w:before="20" w:after="0"/>
      </w:pPr>
      <w:r>
        <w:t xml:space="preserve"/>
      </w:r>
    </w:p>
    <w:p>
      <w:pPr>
        <w:spacing w:before="200" w:after="80"/>
      </w:pPr>
      <w:r>
        <w:rPr>
          <w:rFonts w:ascii="Arial" w:cs="Arial" w:eastAsia="Arial" w:hAnsi="Arial"/>
          <w:b/>
          <w:bCs/>
          <w:color w:val="059669"/>
          <w:sz w:val="24"/>
          <w:szCs w:val="24"/>
        </w:rPr>
        <w:t xml:space="preserve">C-4: Extend BidCPOSchema with return tracking</w:t>
      </w:r>
    </w:p>
    <w:p>
      <w:pPr>
        <w:pStyle w:val="ListParagraph"/>
        <w:numPr>
          <w:ilvl w:val="0"/>
          <w:numId w:val="2"/>
        </w:numPr>
        <w:spacing w:before="36" w:after="36"/>
      </w:pPr>
      <w:r>
        <w:rPr>
          <w:rFonts w:ascii="Arial" w:cs="Arial" w:eastAsia="Arial" w:hAnsi="Arial"/>
          <w:sz w:val="21"/>
          <w:szCs w:val="21"/>
        </w:rPr>
        <w:t xml:space="preserve">Add all new fields from Part 3.4 to BidCPOSchema.</w:t>
      </w:r>
    </w:p>
    <w:p>
      <w:pPr>
        <w:spacing w:before="20" w:after="0"/>
      </w:pPr>
      <w:r>
        <w:t xml:space="preserve"/>
      </w:r>
    </w:p>
    <w:p>
      <w:pPr>
        <w:spacing w:before="200" w:after="80"/>
      </w:pPr>
      <w:r>
        <w:rPr>
          <w:rFonts w:ascii="Arial" w:cs="Arial" w:eastAsia="Arial" w:hAnsi="Arial"/>
          <w:b/>
          <w:bCs/>
          <w:color w:val="059669"/>
          <w:sz w:val="24"/>
          <w:szCs w:val="24"/>
        </w:rPr>
        <w:t xml:space="preserve">C-5: Extend status enum</w:t>
      </w:r>
    </w:p>
    <w:p>
      <w:pPr>
        <w:pStyle w:val="ListParagraph"/>
        <w:numPr>
          <w:ilvl w:val="0"/>
          <w:numId w:val="2"/>
        </w:numPr>
        <w:spacing w:before="36" w:after="36"/>
      </w:pPr>
      <w:r>
        <w:rPr>
          <w:rFonts w:ascii="Arial" w:cs="Arial" w:eastAsia="Arial" w:hAnsi="Arial"/>
          <w:sz w:val="21"/>
          <w:szCs w:val="21"/>
        </w:rPr>
        <w:t xml:space="preserve">Add "interview_scheduled" to BidSchema.status enum.</w:t>
      </w:r>
    </w:p>
    <w:p>
      <w:pPr>
        <w:spacing w:before="20" w:after="0"/>
      </w:pPr>
      <w:r>
        <w:t xml:space="preserve"/>
      </w:r>
    </w:p>
    <w:p>
      <w:pPr>
        <w:spacing w:before="200" w:after="80"/>
      </w:pPr>
      <w:r>
        <w:rPr>
          <w:rFonts w:ascii="Arial" w:cs="Arial" w:eastAsia="Arial" w:hAnsi="Arial"/>
          <w:b/>
          <w:bCs/>
          <w:color w:val="059669"/>
          <w:sz w:val="24"/>
          <w:szCs w:val="24"/>
        </w:rPr>
        <w:t xml:space="preserve">C-6: Extend documentType enum</w:t>
      </w:r>
    </w:p>
    <w:p>
      <w:pPr>
        <w:pStyle w:val="ListParagraph"/>
        <w:numPr>
          <w:ilvl w:val="0"/>
          <w:numId w:val="2"/>
        </w:numPr>
        <w:spacing w:before="36" w:after="36"/>
      </w:pPr>
      <w:r>
        <w:rPr>
          <w:rFonts w:ascii="Arial" w:cs="Arial" w:eastAsia="Arial" w:hAnsi="Arial"/>
          <w:sz w:val="21"/>
          <w:szCs w:val="21"/>
        </w:rPr>
        <w:t xml:space="preserve">Replace the documentType enum with the extended version from Part 3.6.</w:t>
      </w:r>
    </w:p>
    <w:p>
      <w:pPr>
        <w:spacing w:before="60" w:after="0"/>
      </w:pPr>
      <w:r>
        <w:t xml:space="preserve"/>
      </w:r>
    </w:p>
    <w:p>
      <w:pPr>
        <w:pStyle w:val="Heading2"/>
        <w:spacing w:before="280" w:after="120"/>
      </w:pPr>
      <w:r>
        <w:rPr>
          <w:rFonts w:ascii="Arial" w:cs="Arial" w:eastAsia="Arial" w:hAnsi="Arial"/>
          <w:b/>
          <w:bCs/>
          <w:color w:val="0A2540"/>
          <w:sz w:val="30"/>
          <w:szCs w:val="30"/>
        </w:rPr>
        <w:t xml:space="preserve">Section D — New Controller Functions to Add</w:t>
      </w:r>
    </w:p>
    <w:p>
      <w:pPr>
        <w:spacing w:before="20" w:after="0"/>
      </w:pPr>
      <w:r>
        <w:t xml:space="preserve"/>
      </w:r>
    </w:p>
    <w:p>
      <w:pPr>
        <w:spacing w:before="200" w:after="80"/>
      </w:pPr>
      <w:r>
        <w:rPr>
          <w:rFonts w:ascii="Arial" w:cs="Arial" w:eastAsia="Arial" w:hAnsi="Arial"/>
          <w:b/>
          <w:bCs/>
          <w:color w:val="7C3AED"/>
          <w:sz w:val="24"/>
          <w:szCs w:val="24"/>
        </w:rPr>
        <w:t xml:space="preserve">D-1: Add submitEvaluationScore — bidController.js</w:t>
      </w:r>
    </w:p>
    <w:p>
      <w:pPr>
        <w:spacing w:before="56" w:after="56"/>
      </w:pPr>
      <w:r>
        <w:rPr>
          <w:rFonts w:ascii="Arial" w:cs="Arial" w:eastAsia="Arial" w:hAnsi="Arial"/>
          <w:sz w:val="22"/>
          <w:szCs w:val="22"/>
        </w:rPr>
        <w:t xml:space="preserve">Route: POST /api/v1/bids/:tenderId/:bidId/evaluate</w:t>
      </w:r>
    </w:p>
    <w:p>
      <w:pPr>
        <w:spacing w:before="56" w:after="56"/>
      </w:pPr>
      <w:r>
        <w:rPr>
          <w:rFonts w:ascii="Arial" w:cs="Arial" w:eastAsia="Arial" w:hAnsi="Arial"/>
          <w:sz w:val="22"/>
          <w:szCs w:val="22"/>
        </w:rPr>
        <w:t xml:space="preserve">Auth: Tender owner or admin only. Stores technical and/or financial evaluation scores.</w:t>
      </w:r>
    </w:p>
    <w:p>
      <w:pPr>
        <w:pStyle w:val="ListParagraph"/>
        <w:numPr>
          <w:ilvl w:val="0"/>
          <w:numId w:val="2"/>
        </w:numPr>
        <w:spacing w:before="36" w:after="36"/>
      </w:pPr>
      <w:r>
        <w:rPr>
          <w:rFonts w:ascii="Arial" w:cs="Arial" w:eastAsia="Arial" w:hAnsi="Arial"/>
          <w:sz w:val="21"/>
          <w:szCs w:val="21"/>
        </w:rPr>
        <w:t xml:space="preserve">Load tender, verify ownership.</w:t>
      </w:r>
    </w:p>
    <w:p>
      <w:pPr>
        <w:pStyle w:val="ListParagraph"/>
        <w:numPr>
          <w:ilvl w:val="0"/>
          <w:numId w:val="2"/>
        </w:numPr>
        <w:spacing w:before="36" w:after="36"/>
      </w:pPr>
      <w:r>
        <w:rPr>
          <w:rFonts w:ascii="Arial" w:cs="Arial" w:eastAsia="Arial" w:hAnsi="Arial"/>
          <w:sz w:val="21"/>
          <w:szCs w:val="21"/>
        </w:rPr>
        <w:t xml:space="preserve">Load bid, verify it belongs to this tender.</w:t>
      </w:r>
    </w:p>
    <w:p>
      <w:pPr>
        <w:pStyle w:val="ListParagraph"/>
        <w:numPr>
          <w:ilvl w:val="0"/>
          <w:numId w:val="2"/>
        </w:numPr>
        <w:spacing w:before="36" w:after="36"/>
      </w:pPr>
      <w:r>
        <w:rPr>
          <w:rFonts w:ascii="Arial" w:cs="Arial" w:eastAsia="Arial" w:hAnsi="Arial"/>
          <w:sz w:val="21"/>
          <w:szCs w:val="21"/>
        </w:rPr>
        <w:t xml:space="preserve">Accept body: { step, technicalScore, technicalNotes, financialScore, financialNotes }</w:t>
      </w:r>
    </w:p>
    <w:p>
      <w:pPr>
        <w:pStyle w:val="ListParagraph"/>
        <w:numPr>
          <w:ilvl w:val="0"/>
          <w:numId w:val="2"/>
        </w:numPr>
        <w:spacing w:before="36" w:after="36"/>
      </w:pPr>
      <w:r>
        <w:rPr>
          <w:rFonts w:ascii="Arial" w:cs="Arial" w:eastAsia="Arial" w:hAnsi="Arial"/>
          <w:sz w:val="21"/>
          <w:szCs w:val="21"/>
        </w:rPr>
        <w:t xml:space="preserve">step: "preliminary" | "technical" | "financial"</w:t>
      </w:r>
    </w:p>
    <w:p>
      <w:pPr>
        <w:pStyle w:val="ListParagraph"/>
        <w:numPr>
          <w:ilvl w:val="0"/>
          <w:numId w:val="2"/>
        </w:numPr>
        <w:spacing w:before="36" w:after="36"/>
      </w:pPr>
      <w:r>
        <w:rPr>
          <w:rFonts w:ascii="Arial" w:cs="Arial" w:eastAsia="Arial" w:hAnsi="Arial"/>
          <w:sz w:val="21"/>
          <w:szCs w:val="21"/>
        </w:rPr>
        <w:t xml:space="preserve">For step=technical: set bid.evaluation.technicalScore, bid.evaluation.passedTechnical (score &gt;= tender.evaluation.technicalWeight pass threshold), bid.evaluation.technicalEvaluatedBy, bid.evaluation.technicalEvaluatedAt.</w:t>
      </w:r>
    </w:p>
    <w:p>
      <w:pPr>
        <w:pStyle w:val="ListParagraph"/>
        <w:numPr>
          <w:ilvl w:val="0"/>
          <w:numId w:val="2"/>
        </w:numPr>
        <w:spacing w:before="36" w:after="36"/>
      </w:pPr>
      <w:r>
        <w:rPr>
          <w:rFonts w:ascii="Arial" w:cs="Arial" w:eastAsia="Arial" w:hAnsi="Arial"/>
          <w:sz w:val="21"/>
          <w:szCs w:val="21"/>
        </w:rPr>
        <w:t xml:space="preserve">For step=financial: only allowed if bid.evaluation.passedTechnical === true.</w:t>
      </w:r>
    </w:p>
    <w:p>
      <w:pPr>
        <w:pStyle w:val="ListParagraph"/>
        <w:numPr>
          <w:ilvl w:val="0"/>
          <w:numId w:val="2"/>
        </w:numPr>
        <w:spacing w:before="36" w:after="36"/>
      </w:pPr>
      <w:r>
        <w:rPr>
          <w:rFonts w:ascii="Arial" w:cs="Arial" w:eastAsia="Arial" w:hAnsi="Arial"/>
          <w:sz w:val="21"/>
          <w:szCs w:val="21"/>
        </w:rPr>
        <w:t xml:space="preserve">Calculate combinedScore: (technicalScore * tender.evaluation.technicalWeight / 100) + (financialScore * tender.evaluation.financialWeight / 100).</w:t>
      </w:r>
    </w:p>
    <w:p>
      <w:pPr>
        <w:pStyle w:val="ListParagraph"/>
        <w:numPr>
          <w:ilvl w:val="0"/>
          <w:numId w:val="2"/>
        </w:numPr>
        <w:spacing w:before="36" w:after="36"/>
      </w:pPr>
      <w:r>
        <w:rPr>
          <w:rFonts w:ascii="Arial" w:cs="Arial" w:eastAsia="Arial" w:hAnsi="Arial"/>
          <w:sz w:val="21"/>
          <w:szCs w:val="21"/>
        </w:rPr>
        <w:t xml:space="preserve">Save and return updated bid.</w:t>
      </w:r>
    </w:p>
    <w:p>
      <w:pPr>
        <w:spacing w:before="20" w:after="0"/>
      </w:pPr>
      <w:r>
        <w:t xml:space="preserve"/>
      </w:r>
    </w:p>
    <w:p>
      <w:pPr>
        <w:spacing w:before="200" w:after="80"/>
      </w:pPr>
      <w:r>
        <w:rPr>
          <w:rFonts w:ascii="Arial" w:cs="Arial" w:eastAsia="Arial" w:hAnsi="Arial"/>
          <w:b/>
          <w:bCs/>
          <w:color w:val="7C3AED"/>
          <w:sz w:val="24"/>
          <w:szCs w:val="24"/>
        </w:rPr>
        <w:t xml:space="preserve">D-2: Add verifyCPOReturn — bidController.js</w:t>
      </w:r>
    </w:p>
    <w:p>
      <w:pPr>
        <w:spacing w:before="56" w:after="56"/>
      </w:pPr>
      <w:r>
        <w:rPr>
          <w:rFonts w:ascii="Arial" w:cs="Arial" w:eastAsia="Arial" w:hAnsi="Arial"/>
          <w:sz w:val="22"/>
          <w:szCs w:val="22"/>
        </w:rPr>
        <w:t xml:space="preserve">Route: PATCH /api/v1/bids/:tenderId/:bidId/cpo/return</w:t>
      </w:r>
    </w:p>
    <w:p>
      <w:pPr>
        <w:spacing w:before="56" w:after="56"/>
      </w:pPr>
      <w:r>
        <w:rPr>
          <w:rFonts w:ascii="Arial" w:cs="Arial" w:eastAsia="Arial" w:hAnsi="Arial"/>
          <w:sz w:val="22"/>
          <w:szCs w:val="22"/>
        </w:rPr>
        <w:t xml:space="preserve">Auth: Tender owner. Records that the CPO was physically returned to the losing bidder.</w:t>
      </w:r>
    </w:p>
    <w:p>
      <w:pPr>
        <w:pStyle w:val="ListParagraph"/>
        <w:numPr>
          <w:ilvl w:val="0"/>
          <w:numId w:val="2"/>
        </w:numPr>
        <w:spacing w:before="36" w:after="36"/>
      </w:pPr>
      <w:r>
        <w:rPr>
          <w:rFonts w:ascii="Arial" w:cs="Arial" w:eastAsia="Arial" w:hAnsi="Arial"/>
          <w:sz w:val="21"/>
          <w:szCs w:val="21"/>
        </w:rPr>
        <w:t xml:space="preserve">Load bid. Verify tender ownership.</w:t>
      </w:r>
    </w:p>
    <w:p>
      <w:pPr>
        <w:pStyle w:val="ListParagraph"/>
        <w:numPr>
          <w:ilvl w:val="0"/>
          <w:numId w:val="2"/>
        </w:numPr>
        <w:spacing w:before="36" w:after="36"/>
      </w:pPr>
      <w:r>
        <w:rPr>
          <w:rFonts w:ascii="Arial" w:cs="Arial" w:eastAsia="Arial" w:hAnsi="Arial"/>
          <w:sz w:val="21"/>
          <w:szCs w:val="21"/>
        </w:rPr>
        <w:t xml:space="preserve">Set bid.cpo.returnStatus = "returned", bid.cpo.returnedAt = new Date(), bid.cpo.returnedBy = userId.</w:t>
      </w:r>
    </w:p>
    <w:p>
      <w:pPr>
        <w:pStyle w:val="ListParagraph"/>
        <w:numPr>
          <w:ilvl w:val="0"/>
          <w:numId w:val="2"/>
        </w:numPr>
        <w:spacing w:before="36" w:after="36"/>
      </w:pPr>
      <w:r>
        <w:rPr>
          <w:rFonts w:ascii="Arial" w:cs="Arial" w:eastAsia="Arial" w:hAnsi="Arial"/>
          <w:sz w:val="21"/>
          <w:szCs w:val="21"/>
        </w:rPr>
        <w:t xml:space="preserve">Optionally accept req.body.returnNotes.</w:t>
      </w:r>
    </w:p>
    <w:p>
      <w:pPr>
        <w:pStyle w:val="ListParagraph"/>
        <w:numPr>
          <w:ilvl w:val="0"/>
          <w:numId w:val="2"/>
        </w:numPr>
        <w:spacing w:before="36" w:after="36"/>
      </w:pPr>
      <w:r>
        <w:rPr>
          <w:rFonts w:ascii="Arial" w:cs="Arial" w:eastAsia="Arial" w:hAnsi="Arial"/>
          <w:sz w:val="21"/>
          <w:szCs w:val="21"/>
        </w:rPr>
        <w:t xml:space="preserve">Save and return updated bid.cpo.</w:t>
      </w:r>
    </w:p>
    <w:p>
      <w:pPr>
        <w:spacing w:before="20" w:after="0"/>
      </w:pPr>
      <w:r>
        <w:t xml:space="preserve"/>
      </w:r>
    </w:p>
    <w:p>
      <w:pPr>
        <w:spacing w:before="200" w:after="80"/>
      </w:pPr>
      <w:r>
        <w:rPr>
          <w:rFonts w:ascii="Arial" w:cs="Arial" w:eastAsia="Arial" w:hAnsi="Arial"/>
          <w:b/>
          <w:bCs/>
          <w:color w:val="7C3AED"/>
          <w:sz w:val="24"/>
          <w:szCs w:val="24"/>
        </w:rPr>
        <w:t xml:space="preserve">D-3: Add updateComplianceChecklist — bidController.js</w:t>
      </w:r>
    </w:p>
    <w:p>
      <w:pPr>
        <w:spacing w:before="56" w:after="56"/>
      </w:pPr>
      <w:r>
        <w:rPr>
          <w:rFonts w:ascii="Arial" w:cs="Arial" w:eastAsia="Arial" w:hAnsi="Arial"/>
          <w:sz w:val="22"/>
          <w:szCs w:val="22"/>
        </w:rPr>
        <w:t xml:space="preserve">Route: PATCH /api/v1/bids/:tenderId/:bidId/compliance</w:t>
      </w:r>
    </w:p>
    <w:p>
      <w:pPr>
        <w:spacing w:before="56" w:after="56"/>
      </w:pPr>
      <w:r>
        <w:rPr>
          <w:rFonts w:ascii="Arial" w:cs="Arial" w:eastAsia="Arial" w:hAnsi="Arial"/>
          <w:sz w:val="22"/>
          <w:szCs w:val="22"/>
        </w:rPr>
        <w:t xml:space="preserve">Auth: Tender owner. Records which compliance documents have been verified.</w:t>
      </w:r>
    </w:p>
    <w:p>
      <w:pPr>
        <w:pStyle w:val="ListParagraph"/>
        <w:numPr>
          <w:ilvl w:val="0"/>
          <w:numId w:val="2"/>
        </w:numPr>
        <w:spacing w:before="36" w:after="36"/>
      </w:pPr>
      <w:r>
        <w:rPr>
          <w:rFonts w:ascii="Arial" w:cs="Arial" w:eastAsia="Arial" w:hAnsi="Arial"/>
          <w:sz w:val="21"/>
          <w:szCs w:val="21"/>
        </w:rPr>
        <w:t xml:space="preserve">Load bid. Verify tender ownership.</w:t>
      </w:r>
    </w:p>
    <w:p>
      <w:pPr>
        <w:pStyle w:val="ListParagraph"/>
        <w:numPr>
          <w:ilvl w:val="0"/>
          <w:numId w:val="2"/>
        </w:numPr>
        <w:spacing w:before="36" w:after="36"/>
      </w:pPr>
      <w:r>
        <w:rPr>
          <w:rFonts w:ascii="Arial" w:cs="Arial" w:eastAsia="Arial" w:hAnsi="Arial"/>
          <w:sz w:val="21"/>
          <w:szCs w:val="21"/>
        </w:rPr>
        <w:t xml:space="preserve">Accept body: { complianceItems: [{ documentType, submitted, documentId, expiryDate, verifiedByOwner, notes }] }</w:t>
      </w:r>
    </w:p>
    <w:p>
      <w:pPr>
        <w:pStyle w:val="ListParagraph"/>
        <w:numPr>
          <w:ilvl w:val="0"/>
          <w:numId w:val="2"/>
        </w:numPr>
        <w:spacing w:before="36" w:after="36"/>
      </w:pPr>
      <w:r>
        <w:rPr>
          <w:rFonts w:ascii="Arial" w:cs="Arial" w:eastAsia="Arial" w:hAnsi="Arial"/>
          <w:sz w:val="21"/>
          <w:szCs w:val="21"/>
        </w:rPr>
        <w:t xml:space="preserve">Merge into bid.complianceChecklist (upsert by documentType).</w:t>
      </w:r>
    </w:p>
    <w:p>
      <w:pPr>
        <w:pStyle w:val="ListParagraph"/>
        <w:numPr>
          <w:ilvl w:val="0"/>
          <w:numId w:val="2"/>
        </w:numPr>
        <w:spacing w:before="36" w:after="36"/>
      </w:pPr>
      <w:r>
        <w:rPr>
          <w:rFonts w:ascii="Arial" w:cs="Arial" w:eastAsia="Arial" w:hAnsi="Arial"/>
          <w:sz w:val="21"/>
          <w:szCs w:val="21"/>
        </w:rPr>
        <w:t xml:space="preserve">Save and return.</w:t>
      </w:r>
    </w:p>
    <w:p>
      <w:pPr>
        <w:spacing w:before="40" w:after="0"/>
      </w:pPr>
      <w:r>
        <w:t xml:space="preserve"/>
      </w:r>
    </w:p>
    <w:p>
      <w:pPr>
        <w:pStyle w:val="Heading2"/>
        <w:spacing w:before="280" w:after="120"/>
      </w:pPr>
      <w:r>
        <w:rPr>
          <w:rFonts w:ascii="Arial" w:cs="Arial" w:eastAsia="Arial" w:hAnsi="Arial"/>
          <w:b/>
          <w:bCs/>
          <w:color w:val="0A2540"/>
          <w:sz w:val="30"/>
          <w:szCs w:val="30"/>
        </w:rPr>
        <w:t xml:space="preserve">Section E — New Routes to Add to bidRoutes.js</w:t>
      </w:r>
    </w:p>
    <w:p>
      <w:pPr>
        <w:shd w:fill="F1F5F9" w:val="clear"/>
        <w:spacing w:before="14" w:after="14"/>
        <w:ind w:left="320"/>
      </w:pPr>
      <w:r>
        <w:rPr>
          <w:rFonts w:ascii="Courier New" w:cs="Courier New" w:eastAsia="Courier New" w:hAnsi="Courier New"/>
          <w:color w:val="1E293B"/>
          <w:sz w:val="18"/>
          <w:szCs w:val="18"/>
        </w:rPr>
        <w:t xml:space="preserve">// Add these routes AFTER the existing /:tenderId/:bidId/status route:</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Evaluation scoring (owner only)</w:t>
      </w:r>
    </w:p>
    <w:p>
      <w:pPr>
        <w:shd w:fill="F1F5F9" w:val="clear"/>
        <w:spacing w:before="14" w:after="14"/>
        <w:ind w:left="320"/>
      </w:pPr>
      <w:r>
        <w:rPr>
          <w:rFonts w:ascii="Courier New" w:cs="Courier New" w:eastAsia="Courier New" w:hAnsi="Courier New"/>
          <w:color w:val="1E293B"/>
          <w:sz w:val="18"/>
          <w:szCs w:val="18"/>
        </w:rPr>
        <w:t xml:space="preserve">router.post('/:tenderId/:bidId/evaluate', verifyToken, restrictTo('company','organization','admin'), bidController.submitEvaluationScore);</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CPO return recording (owner only)</w:t>
      </w:r>
    </w:p>
    <w:p>
      <w:pPr>
        <w:shd w:fill="F1F5F9" w:val="clear"/>
        <w:spacing w:before="14" w:after="14"/>
        <w:ind w:left="320"/>
      </w:pPr>
      <w:r>
        <w:rPr>
          <w:rFonts w:ascii="Courier New" w:cs="Courier New" w:eastAsia="Courier New" w:hAnsi="Courier New"/>
          <w:color w:val="1E293B"/>
          <w:sz w:val="18"/>
          <w:szCs w:val="18"/>
        </w:rPr>
        <w:t xml:space="preserve">router.patch('/:tenderId/:bidId/cpo/return', verifyToken, restrictTo('company','organization','admin'), bidController.verifyCPOReturn);</w:t>
      </w:r>
    </w:p>
    <w:p>
      <w:pPr>
        <w:shd w:fill="F1F5F9" w:val="clear"/>
        <w:spacing w:before="14" w:after="14"/>
        <w:ind w:left="320"/>
      </w:pPr>
      <w:r>
        <w:rPr>
          <w:rFonts w:ascii="Courier New" w:cs="Courier New" w:eastAsia="Courier New" w:hAnsi="Courier New"/>
          <w:color w:val="1E293B"/>
          <w:sz w:val="18"/>
          <w:szCs w:val="18"/>
        </w:rPr>
        <w:t xml:space="preserve"/>
      </w:r>
    </w:p>
    <w:p>
      <w:pPr>
        <w:shd w:fill="F1F5F9" w:val="clear"/>
        <w:spacing w:before="14" w:after="14"/>
        <w:ind w:left="320"/>
      </w:pPr>
      <w:r>
        <w:rPr>
          <w:rFonts w:ascii="Courier New" w:cs="Courier New" w:eastAsia="Courier New" w:hAnsi="Courier New"/>
          <w:color w:val="1E293B"/>
          <w:sz w:val="18"/>
          <w:szCs w:val="18"/>
        </w:rPr>
        <w:t xml:space="preserve">// Compliance checklist update (owner only)</w:t>
      </w:r>
    </w:p>
    <w:p>
      <w:pPr>
        <w:shd w:fill="F1F5F9" w:val="clear"/>
        <w:spacing w:before="14" w:after="14"/>
        <w:ind w:left="320"/>
      </w:pPr>
      <w:r>
        <w:rPr>
          <w:rFonts w:ascii="Courier New" w:cs="Courier New" w:eastAsia="Courier New" w:hAnsi="Courier New"/>
          <w:color w:val="1E293B"/>
          <w:sz w:val="18"/>
          <w:szCs w:val="18"/>
        </w:rPr>
        <w:t xml:space="preserve">router.patch('/:tenderId/:bidId/compliance', verifyToken, restrictTo('company','organization','admin'), bidController.updateComplianceChecklist);</w:t>
      </w:r>
    </w:p>
    <w:p>
      <w:pPr>
        <w:spacing w:before="60" w:after="0"/>
      </w:pPr>
      <w:r>
        <w:t xml:space="preserve"/>
      </w:r>
    </w:p>
    <w:p>
      <w:pPr>
        <w:pStyle w:val="Heading2"/>
        <w:spacing w:before="280" w:after="120"/>
      </w:pPr>
      <w:r>
        <w:rPr>
          <w:rFonts w:ascii="Arial" w:cs="Arial" w:eastAsia="Arial" w:hAnsi="Arial"/>
          <w:b/>
          <w:bCs/>
          <w:color w:val="0A2540"/>
          <w:sz w:val="30"/>
          <w:szCs w:val="30"/>
        </w:rPr>
        <w:t xml:space="preserve">Section F — Additional Business Logic Fixes</w:t>
      </w:r>
    </w:p>
    <w:p>
      <w:pPr>
        <w:spacing w:before="20" w:after="0"/>
      </w:pPr>
      <w:r>
        <w:t xml:space="preserve"/>
      </w:r>
    </w:p>
    <w:p>
      <w:pPr>
        <w:spacing w:before="200" w:after="80"/>
      </w:pPr>
      <w:r>
        <w:rPr>
          <w:rFonts w:ascii="Arial" w:cs="Arial" w:eastAsia="Arial" w:hAnsi="Arial"/>
          <w:b/>
          <w:bCs/>
          <w:color w:val="B45309"/>
          <w:sz w:val="24"/>
          <w:szCs w:val="24"/>
        </w:rPr>
        <w:t xml:space="preserve">F-1: Validate CPO amount against tender bidSecurityAmount</w:t>
      </w:r>
    </w:p>
    <w:p>
      <w:pPr>
        <w:spacing w:before="56" w:after="56"/>
      </w:pPr>
      <w:r>
        <w:rPr>
          <w:rFonts w:ascii="Arial" w:cs="Arial" w:eastAsia="Arial" w:hAnsi="Arial"/>
          <w:sz w:val="22"/>
          <w:szCs w:val="22"/>
        </w:rPr>
        <w:t xml:space="preserve">In submitBid, after building cpoData, add this validation:</w:t>
      </w:r>
    </w:p>
    <w:p>
      <w:pPr>
        <w:shd w:fill="F1F5F9" w:val="clear"/>
        <w:spacing w:before="14" w:after="14"/>
        <w:ind w:left="320"/>
      </w:pPr>
      <w:r>
        <w:rPr>
          <w:rFonts w:ascii="Courier New" w:cs="Courier New" w:eastAsia="Courier New" w:hAnsi="Courier New"/>
          <w:color w:val="1E293B"/>
          <w:sz w:val="18"/>
          <w:szCs w:val="18"/>
        </w:rPr>
        <w:t xml:space="preserve">if (tender.cpoRequired &amp;&amp; cpoData) {</w:t>
      </w:r>
    </w:p>
    <w:p>
      <w:pPr>
        <w:shd w:fill="F1F5F9" w:val="clear"/>
        <w:spacing w:before="14" w:after="14"/>
        <w:ind w:left="320"/>
      </w:pPr>
      <w:r>
        <w:rPr>
          <w:rFonts w:ascii="Courier New" w:cs="Courier New" w:eastAsia="Courier New" w:hAnsi="Courier New"/>
          <w:color w:val="1E293B"/>
          <w:sz w:val="18"/>
          <w:szCs w:val="18"/>
        </w:rPr>
        <w:t xml:space="preserve">  const required = tender.procurement?.bidSecurityAmount;</w:t>
      </w:r>
    </w:p>
    <w:p>
      <w:pPr>
        <w:shd w:fill="F1F5F9" w:val="clear"/>
        <w:spacing w:before="14" w:after="14"/>
        <w:ind w:left="320"/>
      </w:pPr>
      <w:r>
        <w:rPr>
          <w:rFonts w:ascii="Courier New" w:cs="Courier New" w:eastAsia="Courier New" w:hAnsi="Courier New"/>
          <w:color w:val="1E293B"/>
          <w:sz w:val="18"/>
          <w:szCs w:val="18"/>
        </w:rPr>
        <w:t xml:space="preserve">  if (required &amp;&amp; cpoData.amount &amp;&amp; cpoData.amount &lt; required) {</w:t>
      </w:r>
    </w:p>
    <w:p>
      <w:pPr>
        <w:shd w:fill="F1F5F9" w:val="clear"/>
        <w:spacing w:before="14" w:after="14"/>
        <w:ind w:left="320"/>
      </w:pPr>
      <w:r>
        <w:rPr>
          <w:rFonts w:ascii="Courier New" w:cs="Courier New" w:eastAsia="Courier New" w:hAnsi="Courier New"/>
          <w:color w:val="1E293B"/>
          <w:sz w:val="18"/>
          <w:szCs w:val="18"/>
        </w:rPr>
        <w:t xml:space="preserve">    return res.status(400).json({</w:t>
      </w:r>
    </w:p>
    <w:p>
      <w:pPr>
        <w:shd w:fill="F1F5F9" w:val="clear"/>
        <w:spacing w:before="14" w:after="14"/>
        <w:ind w:left="320"/>
      </w:pPr>
      <w:r>
        <w:rPr>
          <w:rFonts w:ascii="Courier New" w:cs="Courier New" w:eastAsia="Courier New" w:hAnsi="Courier New"/>
          <w:color w:val="1E293B"/>
          <w:sz w:val="18"/>
          <w:szCs w:val="18"/>
        </w:rPr>
        <w:t xml:space="preserve">      success: false,</w:t>
      </w:r>
    </w:p>
    <w:p>
      <w:pPr>
        <w:shd w:fill="F1F5F9" w:val="clear"/>
        <w:spacing w:before="14" w:after="14"/>
        <w:ind w:left="320"/>
      </w:pPr>
      <w:r>
        <w:rPr>
          <w:rFonts w:ascii="Courier New" w:cs="Courier New" w:eastAsia="Courier New" w:hAnsi="Courier New"/>
          <w:color w:val="1E293B"/>
          <w:sz w:val="18"/>
          <w:szCs w:val="18"/>
        </w:rPr>
        <w:t xml:space="preserve">      error: `CPO amount (${cpoData.amount} ${cpoData.currency}) is less than required bid security (${required} ETB).`</w:t>
      </w:r>
    </w:p>
    <w:p>
      <w:pPr>
        <w:shd w:fill="F1F5F9" w:val="clear"/>
        <w:spacing w:before="14" w:after="14"/>
        <w:ind w:left="320"/>
      </w:pPr>
      <w:r>
        <w:rPr>
          <w:rFonts w:ascii="Courier New" w:cs="Courier New" w:eastAsia="Courier New" w:hAnsi="Courier New"/>
          <w:color w:val="1E293B"/>
          <w:sz w:val="18"/>
          <w:szCs w:val="18"/>
        </w:rPr>
        <w:t xml:space="preserve">    });</w:t>
      </w:r>
    </w:p>
    <w:p>
      <w:pPr>
        <w:shd w:fill="F1F5F9" w:val="clear"/>
        <w:spacing w:before="14" w:after="14"/>
        <w:ind w:left="320"/>
      </w:pPr>
      <w:r>
        <w:rPr>
          <w:rFonts w:ascii="Courier New" w:cs="Courier New" w:eastAsia="Courier New" w:hAnsi="Courier New"/>
          <w:color w:val="1E293B"/>
          <w:sz w:val="18"/>
          <w:szCs w:val="18"/>
        </w:rPr>
        <w:t xml:space="preserve">  }</w:t>
      </w:r>
    </w:p>
    <w:p>
      <w:pPr>
        <w:shd w:fill="F1F5F9" w:val="clear"/>
        <w:spacing w:before="14" w:after="14"/>
        <w:ind w:left="320"/>
      </w:pPr>
      <w:r>
        <w:rPr>
          <w:rFonts w:ascii="Courier New" w:cs="Courier New" w:eastAsia="Courier New" w:hAnsi="Courier New"/>
          <w:color w:val="1E293B"/>
          <w:sz w:val="18"/>
          <w:szCs w:val="18"/>
        </w:rPr>
        <w:t xml:space="preserve">}</w:t>
      </w:r>
    </w:p>
    <w:p>
      <w:pPr>
        <w:spacing w:before="20" w:after="0"/>
      </w:pPr>
      <w:r>
        <w:t xml:space="preserve"/>
      </w:r>
    </w:p>
    <w:p>
      <w:pPr>
        <w:spacing w:before="200" w:after="80"/>
      </w:pPr>
      <w:r>
        <w:rPr>
          <w:rFonts w:ascii="Arial" w:cs="Arial" w:eastAsia="Arial" w:hAnsi="Arial"/>
          <w:b/>
          <w:bCs/>
          <w:color w:val="B45309"/>
          <w:sz w:val="24"/>
          <w:szCs w:val="24"/>
        </w:rPr>
        <w:t xml:space="preserve">F-2: Add bidAmount minimum validation</w:t>
      </w:r>
    </w:p>
    <w:p>
      <w:pPr>
        <w:shd w:fill="F1F5F9" w:val="clear"/>
        <w:spacing w:before="14" w:after="14"/>
        <w:ind w:left="320"/>
      </w:pPr>
      <w:r>
        <w:rPr>
          <w:rFonts w:ascii="Courier New" w:cs="Courier New" w:eastAsia="Courier New" w:hAnsi="Courier New"/>
          <w:color w:val="1E293B"/>
          <w:sz w:val="18"/>
          <w:szCs w:val="18"/>
        </w:rPr>
        <w:t xml:space="preserve">// In submitBid, change the bid amount check from:</w:t>
      </w:r>
    </w:p>
    <w:p>
      <w:pPr>
        <w:shd w:fill="F1F5F9" w:val="clear"/>
        <w:spacing w:before="14" w:after="14"/>
        <w:ind w:left="320"/>
      </w:pPr>
      <w:r>
        <w:rPr>
          <w:rFonts w:ascii="Courier New" w:cs="Courier New" w:eastAsia="Courier New" w:hAnsi="Courier New"/>
          <w:color w:val="1E293B"/>
          <w:sz w:val="18"/>
          <w:szCs w:val="18"/>
        </w:rPr>
        <w:t xml:space="preserve">if (isNaN(bidAmount) || bidAmount &lt; 0)</w:t>
      </w:r>
    </w:p>
    <w:p>
      <w:pPr>
        <w:shd w:fill="F1F5F9" w:val="clear"/>
        <w:spacing w:before="14" w:after="14"/>
        <w:ind w:left="320"/>
      </w:pPr>
      <w:r>
        <w:rPr>
          <w:rFonts w:ascii="Courier New" w:cs="Courier New" w:eastAsia="Courier New" w:hAnsi="Courier New"/>
          <w:color w:val="1E293B"/>
          <w:sz w:val="18"/>
          <w:szCs w:val="18"/>
        </w:rPr>
        <w:t xml:space="preserve">// TO:</w:t>
      </w:r>
    </w:p>
    <w:p>
      <w:pPr>
        <w:shd w:fill="F1F5F9" w:val="clear"/>
        <w:spacing w:before="14" w:after="14"/>
        <w:ind w:left="320"/>
      </w:pPr>
      <w:r>
        <w:rPr>
          <w:rFonts w:ascii="Courier New" w:cs="Courier New" w:eastAsia="Courier New" w:hAnsi="Courier New"/>
          <w:color w:val="1E293B"/>
          <w:sz w:val="18"/>
          <w:szCs w:val="18"/>
        </w:rPr>
        <w:t xml:space="preserve">if (isNaN(bidAmount) || bidAmount &lt;= 0)</w:t>
      </w:r>
    </w:p>
    <w:p>
      <w:pPr>
        <w:spacing w:before="20" w:after="0"/>
      </w:pPr>
      <w:r>
        <w:t xml:space="preserve"/>
      </w:r>
    </w:p>
    <w:p>
      <w:pPr>
        <w:spacing w:before="200" w:after="80"/>
      </w:pPr>
      <w:r>
        <w:rPr>
          <w:rFonts w:ascii="Arial" w:cs="Arial" w:eastAsia="Arial" w:hAnsi="Arial"/>
          <w:b/>
          <w:bCs/>
          <w:color w:val="B45309"/>
          <w:sz w:val="24"/>
          <w:szCs w:val="24"/>
        </w:rPr>
        <w:t xml:space="preserve">F-3: Add route-level role restrictions in bidRoutes.js</w:t>
      </w:r>
    </w:p>
    <w:p>
      <w:pPr>
        <w:shd w:fill="F1F5F9" w:val="clear"/>
        <w:spacing w:before="14" w:after="14"/>
        <w:ind w:left="320"/>
      </w:pPr>
      <w:r>
        <w:rPr>
          <w:rFonts w:ascii="Courier New" w:cs="Courier New" w:eastAsia="Courier New" w:hAnsi="Courier New"/>
          <w:color w:val="1E293B"/>
          <w:sz w:val="18"/>
          <w:szCs w:val="18"/>
        </w:rPr>
        <w:t xml:space="preserve">// Change:</w:t>
      </w:r>
    </w:p>
    <w:p>
      <w:pPr>
        <w:shd w:fill="F1F5F9" w:val="clear"/>
        <w:spacing w:before="14" w:after="14"/>
        <w:ind w:left="320"/>
      </w:pPr>
      <w:r>
        <w:rPr>
          <w:rFonts w:ascii="Courier New" w:cs="Courier New" w:eastAsia="Courier New" w:hAnsi="Courier New"/>
          <w:color w:val="1E293B"/>
          <w:sz w:val="18"/>
          <w:szCs w:val="18"/>
        </w:rPr>
        <w:t xml:space="preserve">router.get('/:tenderId', verifyToken, bidController.getBids);</w:t>
      </w:r>
    </w:p>
    <w:p>
      <w:pPr>
        <w:shd w:fill="F1F5F9" w:val="clear"/>
        <w:spacing w:before="14" w:after="14"/>
        <w:ind w:left="320"/>
      </w:pPr>
      <w:r>
        <w:rPr>
          <w:rFonts w:ascii="Courier New" w:cs="Courier New" w:eastAsia="Courier New" w:hAnsi="Courier New"/>
          <w:color w:val="1E293B"/>
          <w:sz w:val="18"/>
          <w:szCs w:val="18"/>
        </w:rPr>
        <w:t xml:space="preserve">router.delete('/:tenderId/:bidId', verifyToken, bidController.withdrawBid);</w:t>
      </w:r>
    </w:p>
    <w:p>
      <w:pPr>
        <w:shd w:fill="F1F5F9" w:val="clear"/>
        <w:spacing w:before="14" w:after="14"/>
        <w:ind w:left="320"/>
      </w:pPr>
      <w:r>
        <w:rPr>
          <w:rFonts w:ascii="Courier New" w:cs="Courier New" w:eastAsia="Courier New" w:hAnsi="Courier New"/>
          <w:color w:val="1E293B"/>
          <w:sz w:val="18"/>
          <w:szCs w:val="18"/>
        </w:rPr>
        <w:t xml:space="preserve">router.get('/my-bids', verifyToken, bidController.getMyAllBids);</w:t>
      </w:r>
    </w:p>
    <w:p>
      <w:pPr>
        <w:shd w:fill="F1F5F9" w:val="clear"/>
        <w:spacing w:before="14" w:after="14"/>
        <w:ind w:left="320"/>
      </w:pPr>
      <w:r>
        <w:rPr>
          <w:rFonts w:ascii="Courier New" w:cs="Courier New" w:eastAsia="Courier New" w:hAnsi="Courier New"/>
          <w:color w:val="1E293B"/>
          <w:sz w:val="18"/>
          <w:szCs w:val="18"/>
        </w:rPr>
        <w:t xml:space="preserve">// TO:</w:t>
      </w:r>
    </w:p>
    <w:p>
      <w:pPr>
        <w:shd w:fill="F1F5F9" w:val="clear"/>
        <w:spacing w:before="14" w:after="14"/>
        <w:ind w:left="320"/>
      </w:pPr>
      <w:r>
        <w:rPr>
          <w:rFonts w:ascii="Courier New" w:cs="Courier New" w:eastAsia="Courier New" w:hAnsi="Courier New"/>
          <w:color w:val="1E293B"/>
          <w:sz w:val="18"/>
          <w:szCs w:val="18"/>
        </w:rPr>
        <w:t xml:space="preserve">router.get('/:tenderId', verifyToken, restrictTo('company','organization','admin'), bidController.getBids);</w:t>
      </w:r>
    </w:p>
    <w:p>
      <w:pPr>
        <w:shd w:fill="F1F5F9" w:val="clear"/>
        <w:spacing w:before="14" w:after="14"/>
        <w:ind w:left="320"/>
      </w:pPr>
      <w:r>
        <w:rPr>
          <w:rFonts w:ascii="Courier New" w:cs="Courier New" w:eastAsia="Courier New" w:hAnsi="Courier New"/>
          <w:color w:val="1E293B"/>
          <w:sz w:val="18"/>
          <w:szCs w:val="18"/>
        </w:rPr>
        <w:t xml:space="preserve">router.delete('/:tenderId/:bidId', verifyToken, restrictTo('company','admin'), bidController.withdrawBid);</w:t>
      </w:r>
    </w:p>
    <w:p>
      <w:pPr>
        <w:shd w:fill="F1F5F9" w:val="clear"/>
        <w:spacing w:before="14" w:after="14"/>
        <w:ind w:left="320"/>
      </w:pPr>
      <w:r>
        <w:rPr>
          <w:rFonts w:ascii="Courier New" w:cs="Courier New" w:eastAsia="Courier New" w:hAnsi="Courier New"/>
          <w:color w:val="1E293B"/>
          <w:sz w:val="18"/>
          <w:szCs w:val="18"/>
        </w:rPr>
        <w:t xml:space="preserve">router.get('/my-bids', verifyToken, restrictTo('company','admin'), bidController.getMyAllBids);</w:t>
      </w:r>
    </w:p>
    <w:p>
      <w:pPr>
        <w:spacing w:before="60" w:after="0"/>
      </w:pPr>
      <w:r>
        <w:t xml:space="preserve"/>
      </w:r>
    </w:p>
    <w:p>
      <w:pPr>
        <w:pStyle w:val="Heading1"/>
        <w:spacing w:before="360" w:after="160"/>
      </w:pPr>
      <w:r>
        <w:rPr>
          <w:rFonts w:ascii="Arial" w:cs="Arial" w:eastAsia="Arial" w:hAnsi="Arial"/>
          <w:b/>
          <w:bCs/>
          <w:color w:val="0A2540"/>
          <w:sz w:val="40"/>
          <w:szCs w:val="40"/>
        </w:rPr>
        <w:t xml:space="preserve">Implementation Order — Do This Sequence</w:t>
      </w:r>
    </w:p>
    <w:p>
      <w:pPr>
        <w:spacing w:before="20" w:after="0"/>
      </w:pPr>
      <w:r>
        <w:t xml:space="preserve"/>
      </w:r>
    </w:p>
    <w:p>
      <w:pPr>
        <w:pStyle w:val="ListParagraph"/>
        <w:numPr>
          <w:ilvl w:val="0"/>
          <w:numId w:val="3"/>
        </w:numPr>
        <w:spacing w:before="40" w:after="40"/>
      </w:pPr>
      <w:r>
        <w:rPr>
          <w:rFonts w:ascii="Arial" w:cs="Arial" w:eastAsia="Arial" w:hAnsi="Arial"/>
          <w:sz w:val="21"/>
          <w:szCs w:val="21"/>
        </w:rPr>
        <w:t xml:space="preserve">FIRST: Fix BUG-01 (downloadUrl) in bidController.js — most critical, affects all existing uploads.</w:t>
      </w:r>
    </w:p>
    <w:p>
      <w:pPr>
        <w:pStyle w:val="ListParagraph"/>
        <w:numPr>
          <w:ilvl w:val="0"/>
          <w:numId w:val="3"/>
        </w:numPr>
        <w:spacing w:before="40" w:after="40"/>
      </w:pPr>
      <w:r>
        <w:rPr>
          <w:rFonts w:ascii="Arial" w:cs="Arial" w:eastAsia="Arial" w:hAnsi="Arial"/>
          <w:sz w:val="21"/>
          <w:szCs w:val="21"/>
        </w:rPr>
        <w:t xml:space="preserve">SECOND: Fix BUG-02 (bids folder) in index.js — prevents startup errors.</w:t>
      </w:r>
    </w:p>
    <w:p>
      <w:pPr>
        <w:pStyle w:val="ListParagraph"/>
        <w:numPr>
          <w:ilvl w:val="0"/>
          <w:numId w:val="3"/>
        </w:numPr>
        <w:spacing w:before="40" w:after="40"/>
      </w:pPr>
      <w:r>
        <w:rPr>
          <w:rFonts w:ascii="Arial" w:cs="Arial" w:eastAsia="Arial" w:hAnsi="Arial"/>
          <w:sz w:val="21"/>
          <w:szCs w:val="21"/>
        </w:rPr>
        <w:t xml:space="preserve">THIRD: Fix BUG-03 (file types) in localFileUpload.js — unblocks CPO scan uploads.</w:t>
      </w:r>
    </w:p>
    <w:p>
      <w:pPr>
        <w:pStyle w:val="ListParagraph"/>
        <w:numPr>
          <w:ilvl w:val="0"/>
          <w:numId w:val="3"/>
        </w:numPr>
        <w:spacing w:before="40" w:after="40"/>
      </w:pPr>
      <w:r>
        <w:rPr>
          <w:rFonts w:ascii="Arial" w:cs="Arial" w:eastAsia="Arial" w:hAnsi="Arial"/>
          <w:sz w:val="21"/>
          <w:szCs w:val="21"/>
        </w:rPr>
        <w:t xml:space="preserve">FOURTH: Fix BUG-04 (professionalSpecific) in bidController.js.</w:t>
      </w:r>
    </w:p>
    <w:p>
      <w:pPr>
        <w:pStyle w:val="ListParagraph"/>
        <w:numPr>
          <w:ilvl w:val="0"/>
          <w:numId w:val="3"/>
        </w:numPr>
        <w:spacing w:before="40" w:after="40"/>
      </w:pPr>
      <w:r>
        <w:rPr>
          <w:rFonts w:ascii="Arial" w:cs="Arial" w:eastAsia="Arial" w:hAnsi="Arial"/>
          <w:sz w:val="21"/>
          <w:szCs w:val="21"/>
        </w:rPr>
        <w:t xml:space="preserve">FIFTH: Fix BUG-2.6 (revealBids) in professionalTenderController.js — critical for sealed tender flow.</w:t>
      </w:r>
    </w:p>
    <w:p>
      <w:pPr>
        <w:pStyle w:val="ListParagraph"/>
        <w:numPr>
          <w:ilvl w:val="0"/>
          <w:numId w:val="3"/>
        </w:numPr>
        <w:spacing w:before="40" w:after="40"/>
      </w:pPr>
      <w:r>
        <w:rPr>
          <w:rFonts w:ascii="Arial" w:cs="Arial" w:eastAsia="Arial" w:hAnsi="Arial"/>
          <w:sz w:val="21"/>
          <w:szCs w:val="21"/>
        </w:rPr>
        <w:t xml:space="preserve">SIXTH: Apply all schema additions to Bid.js (Section C items C-1 through C-6).</w:t>
      </w:r>
    </w:p>
    <w:p>
      <w:pPr>
        <w:pStyle w:val="ListParagraph"/>
        <w:numPr>
          <w:ilvl w:val="0"/>
          <w:numId w:val="3"/>
        </w:numPr>
        <w:spacing w:before="40" w:after="40"/>
      </w:pPr>
      <w:r>
        <w:rPr>
          <w:rFonts w:ascii="Arial" w:cs="Arial" w:eastAsia="Arial" w:hAnsi="Arial"/>
          <w:sz w:val="21"/>
          <w:szCs w:val="21"/>
        </w:rPr>
        <w:t xml:space="preserve">SEVENTH: Apply all other bidController.js fixes (B-1 through B-6).</w:t>
      </w:r>
    </w:p>
    <w:p>
      <w:pPr>
        <w:pStyle w:val="ListParagraph"/>
        <w:numPr>
          <w:ilvl w:val="0"/>
          <w:numId w:val="3"/>
        </w:numPr>
        <w:spacing w:before="40" w:after="40"/>
      </w:pPr>
      <w:r>
        <w:rPr>
          <w:rFonts w:ascii="Arial" w:cs="Arial" w:eastAsia="Arial" w:hAnsi="Arial"/>
          <w:sz w:val="21"/>
          <w:szCs w:val="21"/>
        </w:rPr>
        <w:t xml:space="preserve">EIGHTH: Add 3 new controller functions D-1, D-2, D-3 to bidController.js.</w:t>
      </w:r>
    </w:p>
    <w:p>
      <w:pPr>
        <w:pStyle w:val="ListParagraph"/>
        <w:numPr>
          <w:ilvl w:val="0"/>
          <w:numId w:val="3"/>
        </w:numPr>
        <w:spacing w:before="40" w:after="40"/>
      </w:pPr>
      <w:r>
        <w:rPr>
          <w:rFonts w:ascii="Arial" w:cs="Arial" w:eastAsia="Arial" w:hAnsi="Arial"/>
          <w:sz w:val="21"/>
          <w:szCs w:val="21"/>
        </w:rPr>
        <w:t xml:space="preserve">NINTH: Add new routes to bidRoutes.js (Section E).</w:t>
      </w:r>
    </w:p>
    <w:p>
      <w:pPr>
        <w:pStyle w:val="ListParagraph"/>
        <w:numPr>
          <w:ilvl w:val="0"/>
          <w:numId w:val="3"/>
        </w:numPr>
        <w:spacing w:before="40" w:after="40"/>
      </w:pPr>
      <w:r>
        <w:rPr>
          <w:rFonts w:ascii="Arial" w:cs="Arial" w:eastAsia="Arial" w:hAnsi="Arial"/>
          <w:sz w:val="21"/>
          <w:szCs w:val="21"/>
        </w:rPr>
        <w:t xml:space="preserve">TENTH: Apply business logic fixes F-1, F-2, F-3.</w:t>
      </w:r>
    </w:p>
    <w:p>
      <w:pPr>
        <w:spacing w:before="60" w:after="0"/>
      </w:pPr>
      <w:r>
        <w:t xml:space="preserve"/>
      </w:r>
    </w:p>
    <w:p>
      <w:pPr>
        <w:pStyle w:val="Heading1"/>
        <w:spacing w:before="360" w:after="160"/>
      </w:pPr>
      <w:r>
        <w:rPr>
          <w:rFonts w:ascii="Arial" w:cs="Arial" w:eastAsia="Arial" w:hAnsi="Arial"/>
          <w:b/>
          <w:bCs/>
          <w:color w:val="0A2540"/>
          <w:sz w:val="40"/>
          <w:szCs w:val="40"/>
        </w:rPr>
        <w:t xml:space="preserve">Bug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E2E8F0" w:sz="1"/>
              <w:left w:val="single" w:color="E2E8F0" w:sz="1"/>
              <w:bottom w:val="single" w:color="E2E8F0" w:sz="1"/>
              <w:right w:val="single" w:color="E2E8F0" w:sz="1"/>
            </w:tcBorders>
            <w:shd w:fill="0A2540" w:val="clear"/>
            <w:tcMar>
              <w:top w:type="dxa" w:w="72"/>
              <w:left w:type="dxa" w:w="100"/>
              <w:bottom w:type="dxa" w:w="72"/>
              <w:right w:type="dxa" w:w="100"/>
            </w:tcMar>
          </w:tcPr>
          <w:p>
            <w:r>
              <w:rPr>
                <w:rFonts w:ascii="Arial" w:cs="Arial" w:eastAsia="Arial" w:hAnsi="Arial"/>
                <w:b/>
                <w:bCs/>
                <w:color w:val="FFFFFF"/>
                <w:sz w:val="18"/>
                <w:szCs w:val="18"/>
              </w:rPr>
              <w:t xml:space="preserve">ID</w:t>
            </w:r>
          </w:p>
        </w:tc>
        <w:tc>
          <w:tcPr>
            <w:tcW w:type="dxa" w:w="2200"/>
            <w:tcBorders>
              <w:top w:val="single" w:color="E2E8F0" w:sz="1"/>
              <w:left w:val="single" w:color="E2E8F0" w:sz="1"/>
              <w:bottom w:val="single" w:color="E2E8F0" w:sz="1"/>
              <w:right w:val="single" w:color="E2E8F0" w:sz="1"/>
            </w:tcBorders>
            <w:shd w:fill="0A2540" w:val="clear"/>
            <w:tcMar>
              <w:top w:type="dxa" w:w="72"/>
              <w:left w:type="dxa" w:w="100"/>
              <w:bottom w:type="dxa" w:w="72"/>
              <w:right w:type="dxa" w:w="100"/>
            </w:tcMar>
          </w:tcPr>
          <w:p>
            <w:r>
              <w:rPr>
                <w:rFonts w:ascii="Arial" w:cs="Arial" w:eastAsia="Arial" w:hAnsi="Arial"/>
                <w:b/>
                <w:bCs/>
                <w:color w:val="FFFFFF"/>
                <w:sz w:val="18"/>
                <w:szCs w:val="18"/>
              </w:rPr>
              <w:t xml:space="preserve">Severity</w:t>
            </w:r>
          </w:p>
        </w:tc>
        <w:tc>
          <w:tcPr>
            <w:tcW w:type="dxa" w:w="4960"/>
            <w:tcBorders>
              <w:top w:val="single" w:color="E2E8F0" w:sz="1"/>
              <w:left w:val="single" w:color="E2E8F0" w:sz="1"/>
              <w:bottom w:val="single" w:color="E2E8F0" w:sz="1"/>
              <w:right w:val="single" w:color="E2E8F0" w:sz="1"/>
            </w:tcBorders>
            <w:shd w:fill="0A2540" w:val="clear"/>
            <w:tcMar>
              <w:top w:type="dxa" w:w="72"/>
              <w:left w:type="dxa" w:w="100"/>
              <w:bottom w:type="dxa" w:w="72"/>
              <w:right w:type="dxa" w:w="100"/>
            </w:tcMar>
          </w:tcPr>
          <w:p>
            <w:r>
              <w:rPr>
                <w:rFonts w:ascii="Arial" w:cs="Arial" w:eastAsia="Arial" w:hAnsi="Arial"/>
                <w:b/>
                <w:bCs/>
                <w:color w:val="FFFFFF"/>
                <w:sz w:val="18"/>
                <w:szCs w:val="18"/>
              </w:rPr>
              <w:t xml:space="preserve">Fix Location</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BUG-01</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Critical</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bidController.js — buildDocumentObject downloadUrl</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BUG-02</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Critical</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index.js — add "bids" to documentFolders</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BUG-03</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Critical</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localFileUpload.js — expand allowed file types</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BUG-04</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Critical</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bidController.js — wrong performanceBond field path</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BUG-2.6</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Critical</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professionalTenderController.js — revealBids missing Bid.updateMany</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BUG-05</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Major</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bidController.js — invitation only checks invitedUser</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BUG-06</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Major</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bidController.js — no status transition validation</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BUG-07</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Major</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bidController.js — getMyAllBids no pagination</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BUG-08</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Medium</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Bid.js — TIN regex too strict</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BUG-09</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Medium</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bidController.js — updateBid inherits downloadUrl bug</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BUG-10</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Medium</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bidController.js — coverSheet .toObject() on null</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BUG-11</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Medium</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bidController.js — bidAmount allows 0</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BUG-12</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Minor</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Bid.js — duplicate updatedAt field</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BUG-13</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Minor</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Bid.js — bidNumber race condition on concurrent saves</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BUG-14</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Minor</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bidDocumentController.js — bidder not populated</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BUG-15</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Minor</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bidRoutes.js — missing role restrictions on some routes</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GAP-01</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Critical</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No evaluation system (3-step Ethiopian requirement)</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GAP-02</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Major</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No structured compliance document checklist</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GAP-03</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Major</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No financial breakdown structure (VAT, labor, materials)</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GAP-04</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Medium</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No CPO return tracking after tender closes</w:t>
            </w:r>
          </w:p>
        </w:tc>
      </w:tr>
      <w:tr>
        <w:trPr>
          <w:tblHeader w:val="false"/>
        </w:trPr>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GAP-05</w:t>
            </w:r>
          </w:p>
        </w:tc>
        <w:tc>
          <w:tcPr>
            <w:tcW w:type="dxa" w:w="220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 Medium</w:t>
            </w:r>
          </w:p>
        </w:tc>
        <w:tc>
          <w:tcPr>
            <w:tcW w:type="dxa" w:w="4960"/>
            <w:tcBorders>
              <w:top w:val="single" w:color="E2E8F0" w:sz="1"/>
              <w:left w:val="single" w:color="E2E8F0" w:sz="1"/>
              <w:bottom w:val="single" w:color="E2E8F0" w:sz="1"/>
              <w:right w:val="single" w:color="E2E8F0" w:sz="1"/>
            </w:tcBorders>
            <w:shd w:fill="FFFFFF" w:val="clear"/>
            <w:tcMar>
              <w:top w:type="dxa" w:w="72"/>
              <w:left w:type="dxa" w:w="100"/>
              <w:bottom w:type="dxa" w:w="72"/>
              <w:right w:type="dxa" w:w="100"/>
            </w:tcMar>
          </w:tcPr>
          <w:p>
            <w:r>
              <w:rPr>
                <w:rFonts w:ascii="Arial" w:cs="Arial" w:eastAsia="Arial" w:hAnsi="Arial"/>
                <w:color w:val="1E293B"/>
                <w:sz w:val="19"/>
                <w:szCs w:val="19"/>
              </w:rPr>
              <w:t xml:space="preserve">CPO amount not validated against tender.bidSecurityAmount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BB03" w:sz="4"/>
              <w:left w:val="none" w:color="FFFFFF" w:sz="0"/>
              <w:bottom w:val="none" w:color="FFFFFF" w:sz="0"/>
              <w:right w:val="none" w:color="FFFFFF" w:sz="0"/>
            </w:tcBorders>
            <w:tcMar>
              <w:top w:type="dxa" w:w="100"/>
              <w:bottom w:type="dxa" w:w="100"/>
            </w:tcMar>
          </w:tcPr>
          <w:p>
            <w:pPr>
              <w:jc w:val="center"/>
            </w:pPr>
            <w:r>
              <w:rPr>
                <w:rFonts w:ascii="Arial" w:cs="Arial" w:eastAsia="Arial" w:hAnsi="Arial"/>
                <w:color w:val="475569"/>
                <w:sz w:val="16"/>
                <w:szCs w:val="16"/>
              </w:rPr>
              <w:t xml:space="preserve">🍌 Banana Platform · Bid System Analysis &amp; Fix Prompt · Ethiopian Professional Tender Bidding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2540"/>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A254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2026-03-22T13:55:25.440Z</dcterms:created>
  <dcterms:modified xsi:type="dcterms:W3CDTF">2026-03-22T13:55:25.441Z</dcterms:modified>
</cp:coreProperties>
</file>

<file path=docProps/custom.xml><?xml version="1.0" encoding="utf-8"?>
<Properties xmlns="http://schemas.openxmlformats.org/officeDocument/2006/custom-properties" xmlns:vt="http://schemas.openxmlformats.org/officeDocument/2006/docPropsVTypes"/>
</file>