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F9E7B" w14:textId="7D15714D" w:rsidR="00E503AE" w:rsidRDefault="00E503AE" w:rsidP="00E503AE">
      <w:pPr>
        <w:rPr>
          <w:b/>
        </w:rPr>
      </w:pPr>
      <w:r w:rsidRPr="00856A14">
        <w:rPr>
          <w:b/>
        </w:rPr>
        <w:t xml:space="preserve">Часть </w:t>
      </w:r>
      <w:r>
        <w:rPr>
          <w:b/>
        </w:rPr>
        <w:t>1</w:t>
      </w:r>
    </w:p>
    <w:p w14:paraId="5C851881" w14:textId="0D928423" w:rsidR="00E503AE" w:rsidRPr="00BC2DF2" w:rsidRDefault="00E503AE" w:rsidP="00BC2DF2">
      <w:pPr>
        <w:pStyle w:val="Default"/>
        <w:rPr>
          <w:b/>
          <w:sz w:val="23"/>
          <w:szCs w:val="23"/>
        </w:rPr>
      </w:pPr>
      <w:r w:rsidRPr="00856A14">
        <w:rPr>
          <w:b/>
        </w:rPr>
        <w:t>№1</w:t>
      </w:r>
      <w:r>
        <w:t xml:space="preserve"> </w:t>
      </w:r>
      <w:r w:rsidR="00BC2DF2" w:rsidRPr="00BC2DF2">
        <w:rPr>
          <w:b/>
          <w:sz w:val="23"/>
          <w:szCs w:val="23"/>
        </w:rPr>
        <w:t xml:space="preserve">Понятие множества. Основные определения. Способы задания множеств. Операции над множествами; </w:t>
      </w:r>
    </w:p>
    <w:p w14:paraId="7BEE0F61" w14:textId="74EAB445" w:rsidR="00E503AE" w:rsidRDefault="006E159A">
      <w:pPr>
        <w:rPr>
          <w:b/>
          <w:lang w:val="en-US"/>
        </w:rPr>
      </w:pPr>
      <w:r w:rsidRPr="006E159A">
        <w:rPr>
          <w:b/>
          <w:noProof/>
        </w:rPr>
        <w:drawing>
          <wp:inline distT="0" distB="0" distL="0" distR="0" wp14:anchorId="163B7822" wp14:editId="364073AA">
            <wp:extent cx="5940425" cy="12630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BFC3" w14:textId="3D1C3CB0" w:rsidR="00C13622" w:rsidRPr="006E159A" w:rsidRDefault="00C13622">
      <w:pPr>
        <w:rPr>
          <w:b/>
          <w:lang w:val="en-US"/>
        </w:rPr>
      </w:pPr>
      <w:r w:rsidRPr="00C13622">
        <w:rPr>
          <w:b/>
          <w:noProof/>
          <w:lang w:val="en-US"/>
        </w:rPr>
        <w:drawing>
          <wp:inline distT="0" distB="0" distL="0" distR="0" wp14:anchorId="7F5107A5" wp14:editId="1402C6A3">
            <wp:extent cx="4912517" cy="3228975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592" cy="32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E3EA" w14:textId="132CFF68" w:rsidR="00C13622" w:rsidRDefault="00C13622">
      <w:pPr>
        <w:rPr>
          <w:b/>
        </w:rPr>
      </w:pPr>
      <w:r w:rsidRPr="00C13622">
        <w:rPr>
          <w:b/>
          <w:noProof/>
        </w:rPr>
        <w:drawing>
          <wp:inline distT="0" distB="0" distL="0" distR="0" wp14:anchorId="404EF3C0" wp14:editId="10BC08C2">
            <wp:extent cx="5478537" cy="3743325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731" cy="37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7F9" w14:textId="61A48012" w:rsidR="00C13622" w:rsidRDefault="00C13622">
      <w:pPr>
        <w:rPr>
          <w:b/>
        </w:rPr>
      </w:pPr>
      <w:r w:rsidRPr="00C13622">
        <w:rPr>
          <w:b/>
          <w:noProof/>
        </w:rPr>
        <w:lastRenderedPageBreak/>
        <w:drawing>
          <wp:inline distT="0" distB="0" distL="0" distR="0" wp14:anchorId="28633008" wp14:editId="167A01D2">
            <wp:extent cx="5328970" cy="3381375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043" cy="33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27E0" w14:textId="77777777" w:rsidR="00C13622" w:rsidRDefault="00C13622">
      <w:pPr>
        <w:rPr>
          <w:b/>
        </w:rPr>
      </w:pPr>
    </w:p>
    <w:p w14:paraId="20F8DF12" w14:textId="28EC56A8" w:rsidR="005A3755" w:rsidRPr="005A3755" w:rsidRDefault="00C13622" w:rsidP="005A3755">
      <w:pPr>
        <w:pStyle w:val="Default"/>
      </w:pPr>
      <w:r w:rsidRPr="00856A14">
        <w:rPr>
          <w:b/>
        </w:rPr>
        <w:t>№</w:t>
      </w:r>
      <w:r w:rsidR="005A3755" w:rsidRPr="005A3755">
        <w:rPr>
          <w:b/>
        </w:rPr>
        <w:t>2</w:t>
      </w:r>
      <w:r>
        <w:t xml:space="preserve"> </w:t>
      </w:r>
      <w:r w:rsidR="005A3755" w:rsidRPr="005A3755">
        <w:rPr>
          <w:b/>
          <w:sz w:val="23"/>
          <w:szCs w:val="23"/>
        </w:rPr>
        <w:t>Алгебра множеств</w:t>
      </w:r>
      <w:r w:rsidR="005A3755" w:rsidRPr="005A3755">
        <w:rPr>
          <w:b/>
          <w:bCs/>
          <w:sz w:val="23"/>
          <w:szCs w:val="23"/>
        </w:rPr>
        <w:t xml:space="preserve">, </w:t>
      </w:r>
      <w:proofErr w:type="spellStart"/>
      <w:r w:rsidR="005A3755" w:rsidRPr="005A3755">
        <w:rPr>
          <w:b/>
          <w:sz w:val="23"/>
          <w:szCs w:val="23"/>
        </w:rPr>
        <w:t>еѐ</w:t>
      </w:r>
      <w:proofErr w:type="spellEnd"/>
      <w:r w:rsidR="005A3755" w:rsidRPr="005A3755">
        <w:rPr>
          <w:b/>
          <w:sz w:val="23"/>
          <w:szCs w:val="23"/>
        </w:rPr>
        <w:t xml:space="preserve"> основные законы;</w:t>
      </w:r>
      <w:r w:rsidR="005A3755" w:rsidRPr="005A3755">
        <w:rPr>
          <w:sz w:val="23"/>
          <w:szCs w:val="23"/>
        </w:rPr>
        <w:t xml:space="preserve"> </w:t>
      </w:r>
    </w:p>
    <w:p w14:paraId="0D6753A9" w14:textId="3021F027" w:rsidR="00C13622" w:rsidRDefault="00736146">
      <w:pPr>
        <w:rPr>
          <w:b/>
        </w:rPr>
      </w:pPr>
      <w:r w:rsidRPr="00736146">
        <w:rPr>
          <w:b/>
          <w:noProof/>
        </w:rPr>
        <w:drawing>
          <wp:inline distT="0" distB="0" distL="0" distR="0" wp14:anchorId="45FAACFF" wp14:editId="416E661E">
            <wp:extent cx="4724400" cy="2247309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620" cy="22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D3EC" w14:textId="6049706B" w:rsidR="00736146" w:rsidRDefault="00736146">
      <w:pPr>
        <w:rPr>
          <w:b/>
        </w:rPr>
      </w:pPr>
      <w:r w:rsidRPr="00736146">
        <w:rPr>
          <w:b/>
          <w:noProof/>
        </w:rPr>
        <w:drawing>
          <wp:inline distT="0" distB="0" distL="0" distR="0" wp14:anchorId="57068571" wp14:editId="00E4B03B">
            <wp:extent cx="4721377" cy="292417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513" cy="29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A06B" w14:textId="64986474" w:rsidR="00736146" w:rsidRDefault="00736146">
      <w:pPr>
        <w:rPr>
          <w:b/>
        </w:rPr>
      </w:pPr>
      <w:r w:rsidRPr="00736146">
        <w:rPr>
          <w:b/>
          <w:noProof/>
        </w:rPr>
        <w:lastRenderedPageBreak/>
        <w:drawing>
          <wp:inline distT="0" distB="0" distL="0" distR="0" wp14:anchorId="7946945D" wp14:editId="6F387975">
            <wp:extent cx="4314825" cy="322322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285" cy="322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A629" w14:textId="1F82DCD7" w:rsidR="00736146" w:rsidRDefault="00736146">
      <w:pPr>
        <w:rPr>
          <w:b/>
        </w:rPr>
      </w:pPr>
    </w:p>
    <w:p w14:paraId="628CD860" w14:textId="4592B8D7" w:rsidR="00736146" w:rsidRPr="00736146" w:rsidRDefault="00736146" w:rsidP="00736146">
      <w:pPr>
        <w:pStyle w:val="Default"/>
        <w:rPr>
          <w:b/>
        </w:rPr>
      </w:pPr>
      <w:r w:rsidRPr="00856A14">
        <w:rPr>
          <w:b/>
        </w:rPr>
        <w:t>№</w:t>
      </w:r>
      <w:r w:rsidRPr="00736146">
        <w:rPr>
          <w:b/>
        </w:rPr>
        <w:t>3</w:t>
      </w:r>
      <w:r>
        <w:t xml:space="preserve"> </w:t>
      </w:r>
      <w:r w:rsidRPr="00736146">
        <w:rPr>
          <w:b/>
          <w:sz w:val="23"/>
          <w:szCs w:val="23"/>
        </w:rPr>
        <w:t xml:space="preserve">Декартово произведение множеств, его свойства </w:t>
      </w:r>
    </w:p>
    <w:p w14:paraId="7A5EF0C1" w14:textId="7BB98820" w:rsidR="00736146" w:rsidRDefault="00736146">
      <w:pPr>
        <w:rPr>
          <w:b/>
        </w:rPr>
      </w:pPr>
      <w:bookmarkStart w:id="0" w:name="_GoBack"/>
      <w:r w:rsidRPr="00736146">
        <w:rPr>
          <w:b/>
          <w:noProof/>
        </w:rPr>
        <w:drawing>
          <wp:inline distT="0" distB="0" distL="0" distR="0" wp14:anchorId="38EEA7E3" wp14:editId="3959E991">
            <wp:extent cx="5648325" cy="2948238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509" cy="295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A83448" w14:textId="1F0B76C0" w:rsidR="000F1099" w:rsidRDefault="000F1099">
      <w:pPr>
        <w:rPr>
          <w:b/>
        </w:rPr>
      </w:pPr>
      <w:r w:rsidRPr="000F1099">
        <w:rPr>
          <w:b/>
          <w:noProof/>
        </w:rPr>
        <w:drawing>
          <wp:inline distT="0" distB="0" distL="0" distR="0" wp14:anchorId="15D76B76" wp14:editId="3891180C">
            <wp:extent cx="5725428" cy="2333625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312" cy="234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2795" w14:textId="5F1D3229" w:rsidR="00C13622" w:rsidRDefault="000F1099">
      <w:pPr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856A14">
        <w:rPr>
          <w:b/>
        </w:rPr>
        <w:lastRenderedPageBreak/>
        <w:t>№</w:t>
      </w:r>
      <w:r w:rsidR="001B08EB">
        <w:rPr>
          <w:b/>
        </w:rPr>
        <w:t>4</w:t>
      </w:r>
      <w:r>
        <w:t xml:space="preserve"> </w:t>
      </w:r>
      <w:r w:rsidRPr="00736146">
        <w:rPr>
          <w:rFonts w:ascii="Times New Roman" w:hAnsi="Times New Roman" w:cs="Times New Roman"/>
          <w:b/>
          <w:color w:val="000000"/>
          <w:sz w:val="23"/>
          <w:szCs w:val="23"/>
        </w:rPr>
        <w:t>Декартово произведение множеств, его свойства</w:t>
      </w:r>
    </w:p>
    <w:p w14:paraId="199D8202" w14:textId="4F5E285E" w:rsidR="000F1099" w:rsidRDefault="00BB0889">
      <w:r w:rsidRPr="00BB0889">
        <w:rPr>
          <w:noProof/>
        </w:rPr>
        <w:drawing>
          <wp:inline distT="0" distB="0" distL="0" distR="0" wp14:anchorId="761B24E0" wp14:editId="43207610">
            <wp:extent cx="5940425" cy="30556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6ED8" w14:textId="0CD79C13" w:rsidR="00BB0889" w:rsidRDefault="00BB0889">
      <w:r w:rsidRPr="00BB0889">
        <w:rPr>
          <w:noProof/>
        </w:rPr>
        <w:drawing>
          <wp:inline distT="0" distB="0" distL="0" distR="0" wp14:anchorId="1A503DDC" wp14:editId="399FA22D">
            <wp:extent cx="5570617" cy="22574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514" cy="22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3070" w14:textId="51B32FC6" w:rsidR="00BB0889" w:rsidRDefault="00BB0889"/>
    <w:p w14:paraId="123DD171" w14:textId="3A2B0FD2" w:rsidR="00BB0889" w:rsidRPr="00BB0889" w:rsidRDefault="00BB0889" w:rsidP="00BB0889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856A14">
        <w:rPr>
          <w:b/>
        </w:rPr>
        <w:t>№</w:t>
      </w:r>
      <w:r w:rsidR="0067789E">
        <w:rPr>
          <w:b/>
        </w:rPr>
        <w:t>5</w:t>
      </w:r>
      <w:r>
        <w:t xml:space="preserve"> </w:t>
      </w:r>
      <w:r w:rsidRPr="00BB0889">
        <w:rPr>
          <w:rFonts w:ascii="Times New Roman" w:hAnsi="Times New Roman" w:cs="Times New Roman"/>
          <w:b/>
          <w:color w:val="000000"/>
          <w:sz w:val="23"/>
          <w:szCs w:val="23"/>
        </w:rPr>
        <w:t>Функции, их виды и свойства;</w:t>
      </w:r>
      <w:r w:rsidRPr="00BB0889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14:paraId="5B463348" w14:textId="199BAED0" w:rsidR="00C13622" w:rsidRDefault="00BB0889">
      <w:pPr>
        <w:rPr>
          <w:b/>
        </w:rPr>
      </w:pPr>
      <w:r w:rsidRPr="00BB0889">
        <w:rPr>
          <w:b/>
          <w:noProof/>
        </w:rPr>
        <w:drawing>
          <wp:inline distT="0" distB="0" distL="0" distR="0" wp14:anchorId="048E1AA9" wp14:editId="53686F8E">
            <wp:extent cx="5207515" cy="28289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483" cy="2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AEE5" w14:textId="1AA6C526" w:rsidR="00C13622" w:rsidRDefault="00BB0889">
      <w:pPr>
        <w:rPr>
          <w:b/>
        </w:rPr>
      </w:pPr>
      <w:r w:rsidRPr="00BB0889">
        <w:rPr>
          <w:b/>
          <w:noProof/>
        </w:rPr>
        <w:lastRenderedPageBreak/>
        <w:drawing>
          <wp:inline distT="0" distB="0" distL="0" distR="0" wp14:anchorId="06B4A199" wp14:editId="07B10B98">
            <wp:extent cx="5940425" cy="255651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0DF6" w14:textId="36B250F6" w:rsidR="0067789E" w:rsidRDefault="0067789E">
      <w:pPr>
        <w:rPr>
          <w:b/>
        </w:rPr>
      </w:pPr>
    </w:p>
    <w:p w14:paraId="4FB50FA5" w14:textId="2D15330E" w:rsidR="0067789E" w:rsidRPr="0067789E" w:rsidRDefault="0067789E" w:rsidP="0067789E">
      <w:pPr>
        <w:pStyle w:val="Default"/>
      </w:pPr>
      <w:r w:rsidRPr="00856A14">
        <w:rPr>
          <w:b/>
        </w:rPr>
        <w:t>№</w:t>
      </w:r>
      <w:r>
        <w:rPr>
          <w:b/>
        </w:rPr>
        <w:t>6</w:t>
      </w:r>
      <w:r w:rsidRPr="0067789E">
        <w:rPr>
          <w:b/>
        </w:rPr>
        <w:t xml:space="preserve"> </w:t>
      </w:r>
      <w:r w:rsidRPr="0067789E">
        <w:rPr>
          <w:b/>
          <w:sz w:val="23"/>
          <w:szCs w:val="23"/>
        </w:rPr>
        <w:t xml:space="preserve">Специальные бинарные отношения. Эквивалентности. Теорема об эквивалентности; </w:t>
      </w:r>
    </w:p>
    <w:p w14:paraId="71D8C8DA" w14:textId="0B9C930E" w:rsidR="0067789E" w:rsidRDefault="0067789E">
      <w:pPr>
        <w:rPr>
          <w:b/>
        </w:rPr>
      </w:pPr>
      <w:r w:rsidRPr="0067789E">
        <w:rPr>
          <w:b/>
          <w:noProof/>
        </w:rPr>
        <w:drawing>
          <wp:inline distT="0" distB="0" distL="0" distR="0" wp14:anchorId="2E839B12" wp14:editId="6B427FCC">
            <wp:extent cx="5476875" cy="280605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7319" cy="281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49FE" w14:textId="587E0A43" w:rsidR="0067789E" w:rsidRPr="0067789E" w:rsidRDefault="0067789E" w:rsidP="00CD7501">
      <w:pPr>
        <w:rPr>
          <w:b/>
        </w:rPr>
      </w:pPr>
      <w:r w:rsidRPr="0067789E">
        <w:rPr>
          <w:b/>
          <w:noProof/>
        </w:rPr>
        <w:drawing>
          <wp:inline distT="0" distB="0" distL="0" distR="0" wp14:anchorId="7EE9571F" wp14:editId="2F358AC5">
            <wp:extent cx="5466017" cy="3028950"/>
            <wp:effectExtent l="0" t="0" r="190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5589" cy="307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148A" w14:textId="22854372" w:rsidR="0067789E" w:rsidRPr="0067789E" w:rsidRDefault="0067789E" w:rsidP="006778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7789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 w:rsidR="00CD7501" w:rsidRPr="00856A14">
        <w:rPr>
          <w:b/>
        </w:rPr>
        <w:t>№</w:t>
      </w:r>
      <w:r w:rsidR="0073298C">
        <w:rPr>
          <w:b/>
        </w:rPr>
        <w:t xml:space="preserve">7 </w:t>
      </w:r>
      <w:r w:rsidRPr="0067789E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Отношения порядка. Наибольший (наименьший), максимальный (минимальный) элементы, грани множеств, их свойства; </w:t>
      </w:r>
    </w:p>
    <w:p w14:paraId="52F6B592" w14:textId="0091A7D7" w:rsidR="00C13622" w:rsidRDefault="00CD7501">
      <w:pPr>
        <w:rPr>
          <w:b/>
        </w:rPr>
      </w:pPr>
      <w:r w:rsidRPr="00CD7501">
        <w:rPr>
          <w:b/>
          <w:noProof/>
        </w:rPr>
        <w:drawing>
          <wp:inline distT="0" distB="0" distL="0" distR="0" wp14:anchorId="6EE09CF3" wp14:editId="0F6ED0C3">
            <wp:extent cx="5940425" cy="37242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E78A" w14:textId="17B8FA34" w:rsidR="00C13622" w:rsidRDefault="0073298C">
      <w:pPr>
        <w:rPr>
          <w:b/>
        </w:rPr>
      </w:pPr>
      <w:r w:rsidRPr="0073298C">
        <w:rPr>
          <w:b/>
          <w:noProof/>
        </w:rPr>
        <w:drawing>
          <wp:inline distT="0" distB="0" distL="0" distR="0" wp14:anchorId="0B63821B" wp14:editId="3B2BBB30">
            <wp:extent cx="5940425" cy="373570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6798" w14:textId="368A0FBB" w:rsidR="0073298C" w:rsidRDefault="0073298C">
      <w:pPr>
        <w:rPr>
          <w:b/>
        </w:rPr>
      </w:pPr>
    </w:p>
    <w:p w14:paraId="698A46C8" w14:textId="78CA5C4A" w:rsidR="0073298C" w:rsidRDefault="0073298C">
      <w:pPr>
        <w:rPr>
          <w:b/>
        </w:rPr>
      </w:pPr>
    </w:p>
    <w:p w14:paraId="064389D5" w14:textId="680B6919" w:rsidR="0073298C" w:rsidRDefault="0073298C">
      <w:pPr>
        <w:rPr>
          <w:b/>
        </w:rPr>
      </w:pPr>
    </w:p>
    <w:p w14:paraId="18CBD12E" w14:textId="5E24972B" w:rsidR="0073298C" w:rsidRDefault="0073298C">
      <w:pPr>
        <w:rPr>
          <w:b/>
        </w:rPr>
      </w:pPr>
    </w:p>
    <w:p w14:paraId="2C8B1274" w14:textId="0565401E" w:rsidR="0073298C" w:rsidRPr="0073298C" w:rsidRDefault="0073298C" w:rsidP="0073298C">
      <w:pPr>
        <w:pStyle w:val="Default"/>
        <w:rPr>
          <w:b/>
          <w:sz w:val="23"/>
          <w:szCs w:val="23"/>
        </w:rPr>
      </w:pPr>
      <w:r w:rsidRPr="00856A14">
        <w:rPr>
          <w:b/>
        </w:rPr>
        <w:lastRenderedPageBreak/>
        <w:t>№</w:t>
      </w:r>
      <w:r>
        <w:rPr>
          <w:b/>
        </w:rPr>
        <w:t>8</w:t>
      </w:r>
      <w:r w:rsidRPr="0067789E">
        <w:rPr>
          <w:b/>
        </w:rPr>
        <w:t xml:space="preserve"> </w:t>
      </w:r>
      <w:r w:rsidRPr="0073298C">
        <w:rPr>
          <w:b/>
          <w:sz w:val="23"/>
          <w:szCs w:val="23"/>
        </w:rPr>
        <w:t xml:space="preserve">Аксиомы ZFC. Значение аксиомы выбора в теории множеств. Теорема Цермело. Лемма </w:t>
      </w:r>
      <w:proofErr w:type="spellStart"/>
      <w:r w:rsidRPr="0073298C">
        <w:rPr>
          <w:b/>
          <w:sz w:val="23"/>
          <w:szCs w:val="23"/>
        </w:rPr>
        <w:t>Цорна</w:t>
      </w:r>
      <w:proofErr w:type="spellEnd"/>
      <w:r w:rsidRPr="0073298C">
        <w:rPr>
          <w:b/>
          <w:sz w:val="23"/>
          <w:szCs w:val="23"/>
        </w:rPr>
        <w:t xml:space="preserve">; </w:t>
      </w:r>
    </w:p>
    <w:p w14:paraId="3CC83512" w14:textId="15173408" w:rsidR="0073298C" w:rsidRDefault="001E36C0">
      <w:r w:rsidRPr="001E36C0">
        <w:rPr>
          <w:noProof/>
        </w:rPr>
        <w:drawing>
          <wp:inline distT="0" distB="0" distL="0" distR="0" wp14:anchorId="03CEB462" wp14:editId="0B8554E9">
            <wp:extent cx="5940425" cy="31705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D207" w14:textId="1392BC6B" w:rsidR="001E36C0" w:rsidRDefault="00CF54BC">
      <w:r>
        <w:rPr>
          <w:noProof/>
          <w:lang w:val="en-US"/>
        </w:rPr>
        <w:t>...</w:t>
      </w:r>
      <w:r w:rsidR="001E36C0" w:rsidRPr="001E36C0">
        <w:rPr>
          <w:noProof/>
        </w:rPr>
        <w:drawing>
          <wp:inline distT="0" distB="0" distL="0" distR="0" wp14:anchorId="5DC636E2" wp14:editId="35F4EE28">
            <wp:extent cx="5940425" cy="285940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8EA8" w14:textId="55FDE352" w:rsidR="001E36C0" w:rsidRDefault="001E36C0">
      <w:r w:rsidRPr="001E36C0">
        <w:rPr>
          <w:noProof/>
        </w:rPr>
        <w:drawing>
          <wp:inline distT="0" distB="0" distL="0" distR="0" wp14:anchorId="42BA35FE" wp14:editId="3F164FBD">
            <wp:extent cx="5940425" cy="1935480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9C94" w14:textId="1D3AFE25" w:rsidR="001E36C0" w:rsidRDefault="001E36C0">
      <w:r w:rsidRPr="001E36C0">
        <w:rPr>
          <w:noProof/>
        </w:rPr>
        <w:lastRenderedPageBreak/>
        <w:drawing>
          <wp:inline distT="0" distB="0" distL="0" distR="0" wp14:anchorId="21730AB7" wp14:editId="1E6B80DA">
            <wp:extent cx="5940425" cy="3539490"/>
            <wp:effectExtent l="0" t="0" r="317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87D6" w14:textId="697AE497" w:rsidR="001E36C0" w:rsidRDefault="001E36C0">
      <w:r w:rsidRPr="001E36C0">
        <w:rPr>
          <w:noProof/>
        </w:rPr>
        <w:drawing>
          <wp:inline distT="0" distB="0" distL="0" distR="0" wp14:anchorId="4A3929A5" wp14:editId="077D3585">
            <wp:extent cx="5940425" cy="177990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5451" w14:textId="71FDD26D" w:rsidR="001E36C0" w:rsidRDefault="001E36C0">
      <w:r w:rsidRPr="001E36C0">
        <w:rPr>
          <w:noProof/>
        </w:rPr>
        <w:drawing>
          <wp:inline distT="0" distB="0" distL="0" distR="0" wp14:anchorId="08C90E25" wp14:editId="6C36162E">
            <wp:extent cx="5940425" cy="255397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9935" w14:textId="4F2287CB" w:rsidR="001E36C0" w:rsidRDefault="001E36C0"/>
    <w:p w14:paraId="7AC054DA" w14:textId="3F8434CB" w:rsidR="001E36C0" w:rsidRDefault="001E36C0"/>
    <w:p w14:paraId="4DEA247D" w14:textId="2A86B9F6" w:rsidR="001E36C0" w:rsidRDefault="001E36C0"/>
    <w:p w14:paraId="0D98D116" w14:textId="3A99EDBE" w:rsidR="001E36C0" w:rsidRDefault="001E36C0"/>
    <w:p w14:paraId="68023243" w14:textId="6F66E64D" w:rsidR="001E36C0" w:rsidRPr="001E36C0" w:rsidRDefault="001E36C0" w:rsidP="001E36C0">
      <w:pPr>
        <w:pStyle w:val="Default"/>
        <w:rPr>
          <w:sz w:val="23"/>
          <w:szCs w:val="23"/>
        </w:rPr>
      </w:pPr>
      <w:r w:rsidRPr="00856A14">
        <w:rPr>
          <w:b/>
        </w:rPr>
        <w:lastRenderedPageBreak/>
        <w:t>№</w:t>
      </w:r>
      <w:r>
        <w:rPr>
          <w:b/>
        </w:rPr>
        <w:t>9</w:t>
      </w:r>
      <w:r w:rsidRPr="0067789E">
        <w:rPr>
          <w:b/>
        </w:rPr>
        <w:t xml:space="preserve"> </w:t>
      </w:r>
      <w:r w:rsidRPr="001E36C0">
        <w:rPr>
          <w:b/>
          <w:sz w:val="23"/>
          <w:szCs w:val="23"/>
        </w:rPr>
        <w:t>Эквивалентность и мощность множеств. Теорема Кантора-Бернштейна. Конечные множества, их свойства;</w:t>
      </w:r>
      <w:r w:rsidRPr="001E36C0">
        <w:rPr>
          <w:sz w:val="23"/>
          <w:szCs w:val="23"/>
        </w:rPr>
        <w:t xml:space="preserve"> </w:t>
      </w:r>
    </w:p>
    <w:p w14:paraId="61D0F1F0" w14:textId="79214E77" w:rsidR="001E36C0" w:rsidRDefault="001E36C0" w:rsidP="001E36C0">
      <w:pPr>
        <w:pStyle w:val="Default"/>
        <w:rPr>
          <w:b/>
          <w:sz w:val="23"/>
          <w:szCs w:val="23"/>
        </w:rPr>
      </w:pPr>
      <w:r w:rsidRPr="001E36C0">
        <w:rPr>
          <w:b/>
          <w:noProof/>
          <w:sz w:val="23"/>
          <w:szCs w:val="23"/>
        </w:rPr>
        <w:drawing>
          <wp:inline distT="0" distB="0" distL="0" distR="0" wp14:anchorId="1CE3F45D" wp14:editId="314B0988">
            <wp:extent cx="5598244" cy="2562446"/>
            <wp:effectExtent l="0" t="0" r="254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9733" cy="25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12B6" w14:textId="4E36F4E0" w:rsidR="001E36C0" w:rsidRDefault="000C2C48" w:rsidP="001E36C0">
      <w:pPr>
        <w:pStyle w:val="Default"/>
        <w:rPr>
          <w:b/>
          <w:sz w:val="23"/>
          <w:szCs w:val="23"/>
        </w:rPr>
      </w:pPr>
      <w:r w:rsidRPr="000C2C48">
        <w:rPr>
          <w:b/>
          <w:noProof/>
          <w:sz w:val="23"/>
          <w:szCs w:val="23"/>
        </w:rPr>
        <w:drawing>
          <wp:inline distT="0" distB="0" distL="0" distR="0" wp14:anchorId="2B2267EC" wp14:editId="1807ABAE">
            <wp:extent cx="5520380" cy="2913321"/>
            <wp:effectExtent l="0" t="0" r="444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2285" cy="29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3C9" w14:textId="66CCDAC3" w:rsidR="000C2C48" w:rsidRDefault="000C2C48" w:rsidP="001E36C0">
      <w:pPr>
        <w:pStyle w:val="Default"/>
        <w:rPr>
          <w:b/>
          <w:sz w:val="23"/>
          <w:szCs w:val="23"/>
        </w:rPr>
      </w:pPr>
    </w:p>
    <w:p w14:paraId="5BF15563" w14:textId="77777777" w:rsidR="000C2C48" w:rsidRPr="0073298C" w:rsidRDefault="000C2C48" w:rsidP="001E36C0">
      <w:pPr>
        <w:pStyle w:val="Default"/>
        <w:rPr>
          <w:b/>
          <w:sz w:val="23"/>
          <w:szCs w:val="23"/>
        </w:rPr>
      </w:pPr>
    </w:p>
    <w:p w14:paraId="35E55E88" w14:textId="2EFCF8D6" w:rsidR="000C2C48" w:rsidRPr="000C2C48" w:rsidRDefault="000C2C48" w:rsidP="000C2C48">
      <w:pPr>
        <w:pStyle w:val="Default"/>
        <w:rPr>
          <w:sz w:val="23"/>
          <w:szCs w:val="23"/>
        </w:rPr>
      </w:pPr>
      <w:r w:rsidRPr="00856A14">
        <w:rPr>
          <w:b/>
        </w:rPr>
        <w:t>№</w:t>
      </w:r>
      <w:r w:rsidRPr="000C2C48">
        <w:rPr>
          <w:b/>
        </w:rPr>
        <w:t xml:space="preserve">10 </w:t>
      </w:r>
      <w:r w:rsidRPr="000C2C48">
        <w:rPr>
          <w:b/>
          <w:sz w:val="23"/>
          <w:szCs w:val="23"/>
        </w:rPr>
        <w:t>Бесконечные множества, их свойства;</w:t>
      </w:r>
      <w:r w:rsidRPr="000C2C48">
        <w:rPr>
          <w:sz w:val="23"/>
          <w:szCs w:val="23"/>
        </w:rPr>
        <w:t xml:space="preserve"> </w:t>
      </w:r>
    </w:p>
    <w:p w14:paraId="3E426711" w14:textId="42C0592A" w:rsidR="001E36C0" w:rsidRDefault="000C2C48">
      <w:r w:rsidRPr="000C2C48">
        <w:rPr>
          <w:noProof/>
        </w:rPr>
        <w:drawing>
          <wp:inline distT="0" distB="0" distL="0" distR="0" wp14:anchorId="0F0A874C" wp14:editId="5136EA1E">
            <wp:extent cx="4880084" cy="2892056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6801" cy="29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A3F0" w14:textId="5B5AAC59" w:rsidR="000C2C48" w:rsidRPr="000C2C48" w:rsidRDefault="000C2C48" w:rsidP="000C2C48">
      <w:pPr>
        <w:pStyle w:val="Default"/>
        <w:rPr>
          <w:sz w:val="23"/>
          <w:szCs w:val="23"/>
        </w:rPr>
      </w:pPr>
      <w:r w:rsidRPr="00856A14">
        <w:rPr>
          <w:b/>
        </w:rPr>
        <w:lastRenderedPageBreak/>
        <w:t>№</w:t>
      </w:r>
      <w:r w:rsidRPr="000C2C48">
        <w:rPr>
          <w:b/>
        </w:rPr>
        <w:t>1</w:t>
      </w:r>
      <w:r>
        <w:rPr>
          <w:b/>
        </w:rPr>
        <w:t>1</w:t>
      </w:r>
      <w:r w:rsidRPr="000C2C48">
        <w:rPr>
          <w:b/>
        </w:rPr>
        <w:t xml:space="preserve"> </w:t>
      </w:r>
      <w:proofErr w:type="spellStart"/>
      <w:r w:rsidRPr="000C2C48">
        <w:rPr>
          <w:b/>
          <w:sz w:val="23"/>
          <w:szCs w:val="23"/>
        </w:rPr>
        <w:t>Счѐтные</w:t>
      </w:r>
      <w:proofErr w:type="spellEnd"/>
      <w:r w:rsidRPr="000C2C48">
        <w:rPr>
          <w:b/>
          <w:sz w:val="23"/>
          <w:szCs w:val="23"/>
        </w:rPr>
        <w:t xml:space="preserve"> множества, их свойства. Примеры </w:t>
      </w:r>
      <w:proofErr w:type="spellStart"/>
      <w:r w:rsidRPr="000C2C48">
        <w:rPr>
          <w:b/>
          <w:sz w:val="23"/>
          <w:szCs w:val="23"/>
        </w:rPr>
        <w:t>счѐтных</w:t>
      </w:r>
      <w:proofErr w:type="spellEnd"/>
      <w:r w:rsidRPr="000C2C48">
        <w:rPr>
          <w:b/>
          <w:sz w:val="23"/>
          <w:szCs w:val="23"/>
        </w:rPr>
        <w:t xml:space="preserve"> множеств; </w:t>
      </w:r>
    </w:p>
    <w:p w14:paraId="0588A818" w14:textId="2EFAB171" w:rsidR="00EF566C" w:rsidRDefault="00EF566C">
      <w:r w:rsidRPr="00EF566C">
        <w:rPr>
          <w:noProof/>
        </w:rPr>
        <w:drawing>
          <wp:inline distT="0" distB="0" distL="0" distR="0" wp14:anchorId="6275FD9C" wp14:editId="307A5649">
            <wp:extent cx="5940425" cy="622935"/>
            <wp:effectExtent l="0" t="0" r="3175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790C" w14:textId="604CFB65" w:rsidR="000C2C48" w:rsidRDefault="00EF566C">
      <w:r w:rsidRPr="00EF566C">
        <w:rPr>
          <w:noProof/>
        </w:rPr>
        <w:drawing>
          <wp:inline distT="0" distB="0" distL="0" distR="0" wp14:anchorId="7C5B0755" wp14:editId="2BA311AC">
            <wp:extent cx="5940425" cy="133731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979" w14:textId="548A7A06" w:rsidR="00EF566C" w:rsidRDefault="00EF566C"/>
    <w:p w14:paraId="590710A5" w14:textId="4924DC25" w:rsidR="00EF566C" w:rsidRPr="00EF566C" w:rsidRDefault="00EF566C" w:rsidP="00EF566C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856A14">
        <w:rPr>
          <w:b/>
        </w:rPr>
        <w:t>№</w:t>
      </w:r>
      <w:r w:rsidRPr="000C2C48">
        <w:rPr>
          <w:b/>
        </w:rPr>
        <w:t>1</w:t>
      </w:r>
      <w:r>
        <w:rPr>
          <w:b/>
        </w:rPr>
        <w:t xml:space="preserve">2 </w:t>
      </w:r>
      <w:proofErr w:type="spellStart"/>
      <w:r w:rsidRPr="00EF566C">
        <w:rPr>
          <w:rFonts w:ascii="Times New Roman" w:hAnsi="Times New Roman" w:cs="Times New Roman"/>
          <w:b/>
          <w:color w:val="000000"/>
          <w:sz w:val="23"/>
          <w:szCs w:val="23"/>
        </w:rPr>
        <w:t>Бессчѐтные</w:t>
      </w:r>
      <w:proofErr w:type="spellEnd"/>
      <w:r w:rsidRPr="00EF566C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множества, примеры </w:t>
      </w:r>
      <w:proofErr w:type="spellStart"/>
      <w:r w:rsidRPr="00EF566C">
        <w:rPr>
          <w:rFonts w:ascii="Times New Roman" w:hAnsi="Times New Roman" w:cs="Times New Roman"/>
          <w:b/>
          <w:color w:val="000000"/>
          <w:sz w:val="23"/>
          <w:szCs w:val="23"/>
        </w:rPr>
        <w:t>бессчѐтных</w:t>
      </w:r>
      <w:proofErr w:type="spellEnd"/>
      <w:r w:rsidRPr="00EF566C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множеств. Теорема Кантора. Кардинальные числа. Шкала кардинальных чисел.</w:t>
      </w:r>
      <w:r w:rsidRPr="00EF566C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14:paraId="07F2E8C4" w14:textId="4F90ACAD" w:rsidR="00EF566C" w:rsidRDefault="00EF566C">
      <w:r w:rsidRPr="00EF566C">
        <w:rPr>
          <w:noProof/>
        </w:rPr>
        <w:drawing>
          <wp:inline distT="0" distB="0" distL="0" distR="0" wp14:anchorId="518CDA37" wp14:editId="013E56B2">
            <wp:extent cx="5940425" cy="2431415"/>
            <wp:effectExtent l="0" t="0" r="3175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AC8C" w14:textId="6F73A4E4" w:rsidR="00E503AE" w:rsidRPr="00EF566C" w:rsidRDefault="00EF566C">
      <w:r w:rsidRPr="00EF566C">
        <w:rPr>
          <w:noProof/>
        </w:rPr>
        <w:drawing>
          <wp:inline distT="0" distB="0" distL="0" distR="0" wp14:anchorId="1B2DD591" wp14:editId="7CD76CBE">
            <wp:extent cx="5940425" cy="3332480"/>
            <wp:effectExtent l="0" t="0" r="3175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3AE">
        <w:rPr>
          <w:b/>
        </w:rPr>
        <w:br w:type="page"/>
      </w:r>
    </w:p>
    <w:p w14:paraId="1E470B57" w14:textId="3AA87FCC" w:rsidR="00856A14" w:rsidRDefault="00856A14">
      <w:pPr>
        <w:rPr>
          <w:b/>
        </w:rPr>
      </w:pPr>
      <w:r w:rsidRPr="00856A14">
        <w:rPr>
          <w:b/>
        </w:rPr>
        <w:lastRenderedPageBreak/>
        <w:t>Часть 2</w:t>
      </w:r>
    </w:p>
    <w:p w14:paraId="732E3A56" w14:textId="37DA7F79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</w:rPr>
        <w:t>№1</w:t>
      </w:r>
      <w:r>
        <w:t xml:space="preserve"> </w:t>
      </w:r>
      <w:r w:rsidRPr="00E503AE">
        <w:rPr>
          <w:b/>
          <w:sz w:val="23"/>
          <w:szCs w:val="23"/>
        </w:rPr>
        <w:t>Выборки. Правила суммы и произведения. Размещения с повторениями и без повторений</w:t>
      </w:r>
      <w:r>
        <w:rPr>
          <w:sz w:val="23"/>
          <w:szCs w:val="23"/>
        </w:rPr>
        <w:t xml:space="preserve"> </w:t>
      </w:r>
    </w:p>
    <w:p w14:paraId="545914AE" w14:textId="77777777" w:rsidR="00856A14" w:rsidRDefault="00856A14" w:rsidP="00856A14">
      <w:pPr>
        <w:pStyle w:val="Default"/>
        <w:rPr>
          <w:sz w:val="23"/>
          <w:szCs w:val="23"/>
        </w:rPr>
      </w:pPr>
    </w:p>
    <w:p w14:paraId="1F213EC5" w14:textId="787B3B3D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sz w:val="23"/>
          <w:szCs w:val="23"/>
        </w:rPr>
        <w:t xml:space="preserve">Пусть имеются 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различных типов (видов) элементов (предметов). Элементы разных видов отличаются, а одного вида логически неразличимы. </w:t>
      </w:r>
    </w:p>
    <w:p w14:paraId="5971D871" w14:textId="717C90FF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Определение</w:t>
      </w:r>
      <w:r w:rsidRPr="00856A14">
        <w:rPr>
          <w:sz w:val="23"/>
          <w:szCs w:val="23"/>
        </w:rPr>
        <w:t>. Выборкой (</w:t>
      </w:r>
      <w:proofErr w:type="gramStart"/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,</w:t>
      </w:r>
      <w:r w:rsidRPr="00856A14">
        <w:rPr>
          <w:rFonts w:ascii="Cambria Math" w:hAnsi="Cambria Math" w:cs="Cambria Math"/>
          <w:sz w:val="23"/>
          <w:szCs w:val="23"/>
        </w:rPr>
        <w:t>𝑟</w:t>
      </w:r>
      <w:proofErr w:type="gramEnd"/>
      <w:r w:rsidRPr="00856A14">
        <w:rPr>
          <w:sz w:val="23"/>
          <w:szCs w:val="23"/>
        </w:rPr>
        <w:t xml:space="preserve">-выборкой) называется совокупность </w:t>
      </w:r>
      <w:r w:rsidRPr="00856A14">
        <w:rPr>
          <w:rFonts w:ascii="Cambria Math" w:hAnsi="Cambria Math" w:cs="Cambria Math"/>
          <w:sz w:val="23"/>
          <w:szCs w:val="23"/>
        </w:rPr>
        <w:t>𝑟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элементов данных 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видов. </w:t>
      </w:r>
    </w:p>
    <w:p w14:paraId="7F894ED3" w14:textId="77777777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Определение.</w:t>
      </w:r>
      <w:r w:rsidRPr="00856A14">
        <w:rPr>
          <w:sz w:val="23"/>
          <w:szCs w:val="23"/>
        </w:rPr>
        <w:t xml:space="preserve"> Выборка называется повторной, если в ней допустимы предметы одного типа. </w:t>
      </w:r>
    </w:p>
    <w:p w14:paraId="51A1E472" w14:textId="77777777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Определение</w:t>
      </w:r>
      <w:r w:rsidRPr="00856A14">
        <w:rPr>
          <w:sz w:val="23"/>
          <w:szCs w:val="23"/>
        </w:rPr>
        <w:t xml:space="preserve">. Выборка называется бесповторной, если в ней все предметы должны быть разных типов. </w:t>
      </w:r>
    </w:p>
    <w:p w14:paraId="4AC5C38D" w14:textId="77777777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Определение</w:t>
      </w:r>
      <w:r w:rsidRPr="00856A14">
        <w:rPr>
          <w:sz w:val="23"/>
          <w:szCs w:val="23"/>
        </w:rPr>
        <w:t xml:space="preserve">. Выборка называется упорядоченной, если в ней задан порядок расположения предметов. </w:t>
      </w:r>
    </w:p>
    <w:p w14:paraId="7B050A9A" w14:textId="4F852D4F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Определение</w:t>
      </w:r>
      <w:r w:rsidRPr="00856A14">
        <w:rPr>
          <w:sz w:val="23"/>
          <w:szCs w:val="23"/>
        </w:rPr>
        <w:t>. Выборка называется неупорядоченной, если в ней порядок следования предметов не имеет значения.</w:t>
      </w:r>
    </w:p>
    <w:p w14:paraId="4327FCA7" w14:textId="70145B0C" w:rsidR="00C80895" w:rsidRDefault="00C80895" w:rsidP="00856A14">
      <w:pPr>
        <w:pStyle w:val="Default"/>
        <w:rPr>
          <w:sz w:val="23"/>
          <w:szCs w:val="23"/>
        </w:rPr>
      </w:pPr>
    </w:p>
    <w:p w14:paraId="57F5C708" w14:textId="23DA7CAB" w:rsidR="00C80895" w:rsidRDefault="00C80895" w:rsidP="00856A14">
      <w:pPr>
        <w:pStyle w:val="Default"/>
        <w:rPr>
          <w:sz w:val="23"/>
          <w:szCs w:val="23"/>
        </w:rPr>
      </w:pPr>
      <w:r w:rsidRPr="00C80895">
        <w:rPr>
          <w:noProof/>
          <w:sz w:val="23"/>
          <w:szCs w:val="23"/>
        </w:rPr>
        <w:drawing>
          <wp:inline distT="0" distB="0" distL="0" distR="0" wp14:anchorId="0FED6A17" wp14:editId="5A2BB144">
            <wp:extent cx="5940425" cy="17062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EA5C" w14:textId="392EB42C" w:rsidR="00856A14" w:rsidRDefault="00856A14" w:rsidP="00856A14">
      <w:pPr>
        <w:pStyle w:val="Default"/>
        <w:rPr>
          <w:sz w:val="23"/>
          <w:szCs w:val="23"/>
        </w:rPr>
      </w:pPr>
    </w:p>
    <w:p w14:paraId="4CCE99D4" w14:textId="62080A93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Правило суммы</w:t>
      </w:r>
      <w:r w:rsidRPr="00856A14">
        <w:rPr>
          <w:sz w:val="23"/>
          <w:szCs w:val="23"/>
        </w:rPr>
        <w:t xml:space="preserve">. Если выбор предмета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можно осуществить 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способами, а выбор предмета 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 w:rsidRPr="00856A14">
        <w:rPr>
          <w:sz w:val="23"/>
          <w:szCs w:val="23"/>
        </w:rPr>
        <w:t>-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способами, причём их совместный выбор исключён, то выбор либо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 xml:space="preserve">, либо 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возможен 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 w:rsidRPr="00856A14">
        <w:rPr>
          <w:sz w:val="23"/>
          <w:szCs w:val="23"/>
        </w:rPr>
        <w:t>+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способами. </w:t>
      </w:r>
    </w:p>
    <w:p w14:paraId="4FC2D346" w14:textId="698A92D3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Теоретико-множественная формулировка</w:t>
      </w:r>
      <w:r w:rsidRPr="00856A14">
        <w:rPr>
          <w:sz w:val="23"/>
          <w:szCs w:val="23"/>
        </w:rPr>
        <w:t xml:space="preserve">: если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 w:rsidRPr="00856A14">
        <w:rPr>
          <w:sz w:val="23"/>
          <w:szCs w:val="23"/>
        </w:rPr>
        <w:t xml:space="preserve">, 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 xml:space="preserve">,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∩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∅</w:t>
      </w:r>
      <w:r w:rsidRPr="00856A14">
        <w:rPr>
          <w:sz w:val="23"/>
          <w:szCs w:val="23"/>
        </w:rPr>
        <w:t xml:space="preserve">, то </w:t>
      </w:r>
      <w:r w:rsidRPr="00856A14">
        <w:rPr>
          <w:rFonts w:ascii="Cambria Math" w:hAnsi="Cambria Math" w:cs="Cambria Math"/>
          <w:sz w:val="23"/>
          <w:szCs w:val="23"/>
        </w:rPr>
        <w:t>𝐴∪𝐵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 w:rsidRPr="00856A14">
        <w:rPr>
          <w:sz w:val="23"/>
          <w:szCs w:val="23"/>
        </w:rPr>
        <w:t>+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.</w:t>
      </w:r>
    </w:p>
    <w:p w14:paraId="042F984D" w14:textId="30F267D0" w:rsidR="00856A14" w:rsidRDefault="00856A14" w:rsidP="00856A14">
      <w:pPr>
        <w:pStyle w:val="Default"/>
        <w:rPr>
          <w:sz w:val="23"/>
          <w:szCs w:val="23"/>
        </w:rPr>
      </w:pPr>
    </w:p>
    <w:p w14:paraId="776D5CD5" w14:textId="7CAC7803" w:rsidR="00856A14" w:rsidRP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Правило произведения</w:t>
      </w:r>
      <w:r w:rsidRPr="00856A14">
        <w:rPr>
          <w:sz w:val="23"/>
          <w:szCs w:val="23"/>
        </w:rPr>
        <w:t xml:space="preserve">. Если выбор предмета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можно осуществить 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способами, а после каждого такого выбора предмет 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>можно выбрать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 xml:space="preserve">способами, то выбор обоих предметов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и 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в указанном порядке возможен </w:t>
      </w:r>
      <w:r w:rsidRPr="00856A14">
        <w:rPr>
          <w:rFonts w:ascii="Cambria Math" w:hAnsi="Cambria Math" w:cs="Cambria Math"/>
          <w:sz w:val="23"/>
          <w:szCs w:val="23"/>
        </w:rPr>
        <w:t>𝑚𝑛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способами. </w:t>
      </w:r>
    </w:p>
    <w:p w14:paraId="398F4A8B" w14:textId="4E8B7797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Теоретико-множественная формулировка</w:t>
      </w:r>
      <w:r w:rsidRPr="00856A14">
        <w:rPr>
          <w:sz w:val="23"/>
          <w:szCs w:val="23"/>
        </w:rPr>
        <w:t xml:space="preserve">: если </w:t>
      </w:r>
      <w:r>
        <w:rPr>
          <w:sz w:val="23"/>
          <w:szCs w:val="23"/>
        </w:rPr>
        <w:t>/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>
        <w:rPr>
          <w:rFonts w:ascii="Cambria Math" w:hAnsi="Cambria Math" w:cs="Cambria Math"/>
          <w:sz w:val="23"/>
          <w:szCs w:val="23"/>
        </w:rPr>
        <w:t>/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𝑚</w:t>
      </w:r>
      <w:r w:rsidRPr="00856A14">
        <w:rPr>
          <w:sz w:val="23"/>
          <w:szCs w:val="23"/>
        </w:rPr>
        <w:t xml:space="preserve">, </w:t>
      </w:r>
      <w:r>
        <w:rPr>
          <w:sz w:val="23"/>
          <w:szCs w:val="23"/>
        </w:rPr>
        <w:t>/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>
        <w:rPr>
          <w:rFonts w:ascii="Cambria Math" w:hAnsi="Cambria Math" w:cs="Cambria Math"/>
          <w:sz w:val="23"/>
          <w:szCs w:val="23"/>
        </w:rPr>
        <w:t>/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 xml:space="preserve">, то </w:t>
      </w:r>
      <w:r>
        <w:rPr>
          <w:sz w:val="23"/>
          <w:szCs w:val="23"/>
        </w:rPr>
        <w:t>/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×</w:t>
      </w:r>
      <w:r w:rsidRPr="00856A14">
        <w:rPr>
          <w:rFonts w:ascii="Cambria Math" w:hAnsi="Cambria Math" w:cs="Cambria Math"/>
          <w:sz w:val="23"/>
          <w:szCs w:val="23"/>
        </w:rPr>
        <w:t>𝐵</w:t>
      </w:r>
      <w:r>
        <w:rPr>
          <w:rFonts w:ascii="Cambria Math" w:hAnsi="Cambria Math" w:cs="Cambria Math"/>
          <w:sz w:val="23"/>
          <w:szCs w:val="23"/>
        </w:rPr>
        <w:t>/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𝑚𝑛</w:t>
      </w:r>
      <w:r w:rsidRPr="00856A14">
        <w:rPr>
          <w:sz w:val="23"/>
          <w:szCs w:val="23"/>
        </w:rPr>
        <w:t xml:space="preserve">. </w:t>
      </w:r>
    </w:p>
    <w:p w14:paraId="5777C61A" w14:textId="77777777" w:rsidR="00856A14" w:rsidRPr="00856A14" w:rsidRDefault="00856A14" w:rsidP="00856A14">
      <w:pPr>
        <w:pStyle w:val="Default"/>
        <w:rPr>
          <w:sz w:val="23"/>
          <w:szCs w:val="23"/>
        </w:rPr>
      </w:pPr>
    </w:p>
    <w:p w14:paraId="492B9761" w14:textId="28F7C304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Замечание</w:t>
      </w:r>
      <w:r w:rsidRPr="00856A14">
        <w:rPr>
          <w:sz w:val="23"/>
          <w:szCs w:val="23"/>
        </w:rPr>
        <w:t xml:space="preserve">. Оба правила естественным образом обобщаются на любое конечное число предметов. </w:t>
      </w:r>
    </w:p>
    <w:p w14:paraId="440135B0" w14:textId="77777777" w:rsidR="00856A14" w:rsidRPr="00856A14" w:rsidRDefault="00856A14" w:rsidP="00856A14">
      <w:pPr>
        <w:pStyle w:val="Default"/>
        <w:rPr>
          <w:sz w:val="23"/>
          <w:szCs w:val="23"/>
        </w:rPr>
      </w:pPr>
    </w:p>
    <w:p w14:paraId="285B38C2" w14:textId="61E87DAA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Правило суммы</w:t>
      </w:r>
      <w:r w:rsidRPr="00856A14">
        <w:rPr>
          <w:sz w:val="23"/>
          <w:szCs w:val="23"/>
        </w:rPr>
        <w:t xml:space="preserve">. Если выбор предмета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1</w:t>
      </w:r>
      <w:r w:rsidR="00C80895">
        <w:rPr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можно осуществить 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1</w:t>
      </w:r>
      <w:r w:rsidR="00C80895">
        <w:rPr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способами, выбор предмета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2-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2</w:t>
      </w:r>
      <w:r w:rsidR="00C80895">
        <w:rPr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 т.д. Выбор предмета </w:t>
      </w:r>
      <w:r w:rsidRPr="00856A14">
        <w:rPr>
          <w:rFonts w:ascii="Cambria Math" w:hAnsi="Cambria Math" w:cs="Cambria Math"/>
          <w:sz w:val="23"/>
          <w:szCs w:val="23"/>
        </w:rPr>
        <w:t>𝐴𝑘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можно осуществить </w:t>
      </w:r>
      <w:r w:rsidRPr="00856A14">
        <w:rPr>
          <w:rFonts w:ascii="Cambria Math" w:hAnsi="Cambria Math" w:cs="Cambria Math"/>
          <w:sz w:val="23"/>
          <w:szCs w:val="23"/>
        </w:rPr>
        <w:t>𝑛𝑘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способами. Попарно совместный выбор предметов исключён. Тогда выбор одного из предметов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proofErr w:type="gramStart"/>
      <w:r w:rsidRPr="00856A14">
        <w:rPr>
          <w:sz w:val="23"/>
          <w:szCs w:val="23"/>
        </w:rPr>
        <w:t>1,…</w:t>
      </w:r>
      <w:proofErr w:type="gramEnd"/>
      <w:r w:rsidRPr="00856A14">
        <w:rPr>
          <w:sz w:val="23"/>
          <w:szCs w:val="23"/>
        </w:rPr>
        <w:t>,</w:t>
      </w:r>
      <w:r w:rsidRPr="00856A14">
        <w:rPr>
          <w:rFonts w:ascii="Cambria Math" w:hAnsi="Cambria Math" w:cs="Cambria Math"/>
          <w:sz w:val="23"/>
          <w:szCs w:val="23"/>
        </w:rPr>
        <w:t>𝐴𝑘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возможен 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1+</w:t>
      </w:r>
      <w:r w:rsidRPr="00856A14">
        <w:rPr>
          <w:rFonts w:ascii="Cambria Math" w:hAnsi="Cambria Math" w:cs="Cambria Math"/>
          <w:sz w:val="23"/>
          <w:szCs w:val="23"/>
        </w:rPr>
        <w:t>⋯</w:t>
      </w:r>
      <w:r w:rsidRPr="00856A14">
        <w:rPr>
          <w:sz w:val="23"/>
          <w:szCs w:val="23"/>
        </w:rPr>
        <w:t>+</w:t>
      </w:r>
      <w:r w:rsidRPr="00856A14">
        <w:rPr>
          <w:rFonts w:ascii="Cambria Math" w:hAnsi="Cambria Math" w:cs="Cambria Math"/>
          <w:sz w:val="23"/>
          <w:szCs w:val="23"/>
        </w:rPr>
        <w:t>𝑛𝑘</w:t>
      </w:r>
      <w:r w:rsidR="00C80895">
        <w:rPr>
          <w:rFonts w:ascii="Cambria Math" w:hAnsi="Cambria Math" w:cs="Cambria Math"/>
          <w:sz w:val="23"/>
          <w:szCs w:val="23"/>
        </w:rPr>
        <w:t xml:space="preserve"> </w:t>
      </w:r>
      <w:r w:rsidRPr="00856A14">
        <w:rPr>
          <w:sz w:val="23"/>
          <w:szCs w:val="23"/>
        </w:rPr>
        <w:t xml:space="preserve">способами. </w:t>
      </w:r>
    </w:p>
    <w:p w14:paraId="1E0280D5" w14:textId="77777777" w:rsidR="00856A14" w:rsidRPr="00856A14" w:rsidRDefault="00856A14" w:rsidP="00856A14">
      <w:pPr>
        <w:pStyle w:val="Default"/>
        <w:rPr>
          <w:sz w:val="23"/>
          <w:szCs w:val="23"/>
        </w:rPr>
      </w:pPr>
    </w:p>
    <w:p w14:paraId="5E8565FC" w14:textId="6B301422" w:rsidR="00856A14" w:rsidRDefault="00856A14" w:rsidP="00856A14">
      <w:pPr>
        <w:pStyle w:val="Default"/>
        <w:rPr>
          <w:sz w:val="23"/>
          <w:szCs w:val="23"/>
        </w:rPr>
      </w:pPr>
      <w:r w:rsidRPr="00856A14">
        <w:rPr>
          <w:b/>
          <w:sz w:val="23"/>
          <w:szCs w:val="23"/>
        </w:rPr>
        <w:t>Теоретико-множественная формулировка</w:t>
      </w:r>
      <w:r w:rsidRPr="00856A14">
        <w:rPr>
          <w:sz w:val="23"/>
          <w:szCs w:val="23"/>
        </w:rPr>
        <w:t xml:space="preserve">: если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1=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 xml:space="preserve">1,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2==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proofErr w:type="gramStart"/>
      <w:r w:rsidRPr="00856A14">
        <w:rPr>
          <w:sz w:val="23"/>
          <w:szCs w:val="23"/>
        </w:rPr>
        <w:t>2,…</w:t>
      </w:r>
      <w:proofErr w:type="gramEnd"/>
      <w:r w:rsidRPr="00856A14">
        <w:rPr>
          <w:sz w:val="23"/>
          <w:szCs w:val="23"/>
        </w:rPr>
        <w:t xml:space="preserve">, </w:t>
      </w:r>
      <w:r w:rsidRPr="00856A14">
        <w:rPr>
          <w:rFonts w:ascii="Cambria Math" w:hAnsi="Cambria Math" w:cs="Cambria Math"/>
          <w:sz w:val="23"/>
          <w:szCs w:val="23"/>
        </w:rPr>
        <w:t>𝐴𝑘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𝑛𝑘</w:t>
      </w:r>
      <w:r w:rsidRPr="00856A14">
        <w:rPr>
          <w:sz w:val="23"/>
          <w:szCs w:val="23"/>
        </w:rPr>
        <w:t xml:space="preserve">, </w:t>
      </w:r>
      <w:r w:rsidRPr="00856A14">
        <w:rPr>
          <w:rFonts w:ascii="Cambria Math" w:hAnsi="Cambria Math" w:cs="Cambria Math"/>
          <w:sz w:val="23"/>
          <w:szCs w:val="23"/>
        </w:rPr>
        <w:t>𝐴𝑖</w:t>
      </w:r>
      <w:r w:rsidRPr="00856A14">
        <w:rPr>
          <w:sz w:val="23"/>
          <w:szCs w:val="23"/>
        </w:rPr>
        <w:t>∩</w:t>
      </w:r>
      <w:r w:rsidRPr="00856A14">
        <w:rPr>
          <w:rFonts w:ascii="Cambria Math" w:hAnsi="Cambria Math" w:cs="Cambria Math"/>
          <w:sz w:val="23"/>
          <w:szCs w:val="23"/>
        </w:rPr>
        <w:t>𝐴𝑗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∅</w:t>
      </w:r>
      <w:r w:rsidRPr="00856A14">
        <w:rPr>
          <w:sz w:val="23"/>
          <w:szCs w:val="23"/>
        </w:rPr>
        <w:t xml:space="preserve">, </w:t>
      </w:r>
      <w:r w:rsidRPr="00856A14">
        <w:rPr>
          <w:rFonts w:ascii="Cambria Math" w:hAnsi="Cambria Math" w:cs="Cambria Math"/>
          <w:sz w:val="23"/>
          <w:szCs w:val="23"/>
        </w:rPr>
        <w:t>𝑖</w:t>
      </w:r>
      <w:r w:rsidRPr="00856A14">
        <w:rPr>
          <w:sz w:val="23"/>
          <w:szCs w:val="23"/>
        </w:rPr>
        <w:t>≠</w:t>
      </w:r>
      <w:r w:rsidRPr="00856A14">
        <w:rPr>
          <w:rFonts w:ascii="Cambria Math" w:hAnsi="Cambria Math" w:cs="Cambria Math"/>
          <w:sz w:val="23"/>
          <w:szCs w:val="23"/>
        </w:rPr>
        <w:t>𝑗</w:t>
      </w:r>
      <w:r w:rsidRPr="00856A14">
        <w:rPr>
          <w:sz w:val="23"/>
          <w:szCs w:val="23"/>
        </w:rPr>
        <w:t xml:space="preserve">, то </w:t>
      </w:r>
      <w:r w:rsidRPr="00856A14">
        <w:rPr>
          <w:rFonts w:ascii="Cambria Math" w:hAnsi="Cambria Math" w:cs="Cambria Math"/>
          <w:sz w:val="23"/>
          <w:szCs w:val="23"/>
        </w:rPr>
        <w:t>𝐴</w:t>
      </w:r>
      <w:r w:rsidRPr="00856A14">
        <w:rPr>
          <w:sz w:val="23"/>
          <w:szCs w:val="23"/>
        </w:rPr>
        <w:t>1</w:t>
      </w:r>
      <w:r w:rsidRPr="00856A14">
        <w:rPr>
          <w:rFonts w:ascii="Cambria Math" w:hAnsi="Cambria Math" w:cs="Cambria Math"/>
          <w:sz w:val="23"/>
          <w:szCs w:val="23"/>
        </w:rPr>
        <w:t>∪⋯∪𝐴𝑘</w:t>
      </w:r>
      <w:r w:rsidRPr="00856A14">
        <w:rPr>
          <w:sz w:val="23"/>
          <w:szCs w:val="23"/>
        </w:rPr>
        <w:t>=</w:t>
      </w:r>
      <w:r w:rsidRPr="00856A14">
        <w:rPr>
          <w:rFonts w:ascii="Cambria Math" w:hAnsi="Cambria Math" w:cs="Cambria Math"/>
          <w:sz w:val="23"/>
          <w:szCs w:val="23"/>
        </w:rPr>
        <w:t>𝑛</w:t>
      </w:r>
      <w:r w:rsidRPr="00856A14">
        <w:rPr>
          <w:sz w:val="23"/>
          <w:szCs w:val="23"/>
        </w:rPr>
        <w:t>1+</w:t>
      </w:r>
      <w:r w:rsidRPr="00856A14">
        <w:rPr>
          <w:rFonts w:ascii="Cambria Math" w:hAnsi="Cambria Math" w:cs="Cambria Math"/>
          <w:sz w:val="23"/>
          <w:szCs w:val="23"/>
        </w:rPr>
        <w:t>⋯</w:t>
      </w:r>
      <w:r w:rsidRPr="00856A14">
        <w:rPr>
          <w:sz w:val="23"/>
          <w:szCs w:val="23"/>
        </w:rPr>
        <w:t>+</w:t>
      </w:r>
      <w:r w:rsidRPr="00856A14">
        <w:rPr>
          <w:rFonts w:ascii="Cambria Math" w:hAnsi="Cambria Math" w:cs="Cambria Math"/>
          <w:sz w:val="23"/>
          <w:szCs w:val="23"/>
        </w:rPr>
        <w:t>𝑛𝑘</w:t>
      </w:r>
      <w:r w:rsidRPr="00856A14">
        <w:rPr>
          <w:sz w:val="23"/>
          <w:szCs w:val="23"/>
        </w:rPr>
        <w:t>.</w:t>
      </w:r>
    </w:p>
    <w:p w14:paraId="2E815BF5" w14:textId="33B1865E" w:rsidR="00C80895" w:rsidRDefault="00C80895" w:rsidP="00856A14">
      <w:pPr>
        <w:pStyle w:val="Default"/>
        <w:rPr>
          <w:sz w:val="23"/>
          <w:szCs w:val="23"/>
        </w:rPr>
      </w:pPr>
    </w:p>
    <w:p w14:paraId="7F2EB3C8" w14:textId="2D319331" w:rsidR="00C80895" w:rsidRDefault="00C80895" w:rsidP="00C80895">
      <w:pPr>
        <w:pStyle w:val="Default"/>
        <w:rPr>
          <w:sz w:val="23"/>
          <w:szCs w:val="23"/>
        </w:rPr>
      </w:pPr>
      <w:r w:rsidRPr="00C80895">
        <w:rPr>
          <w:b/>
          <w:sz w:val="23"/>
          <w:szCs w:val="23"/>
        </w:rPr>
        <w:t>Правило произведения</w:t>
      </w:r>
      <w:r w:rsidRPr="00C80895">
        <w:rPr>
          <w:sz w:val="23"/>
          <w:szCs w:val="23"/>
        </w:rPr>
        <w:t>. Если выбор предмета</w:t>
      </w:r>
      <w:r>
        <w:rPr>
          <w:sz w:val="23"/>
          <w:szCs w:val="23"/>
        </w:rPr>
        <w:t xml:space="preserve">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1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>можно осуществить</w:t>
      </w:r>
      <w:r>
        <w:rPr>
          <w:sz w:val="23"/>
          <w:szCs w:val="23"/>
        </w:rPr>
        <w:t xml:space="preserve"> 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>1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>способами, а после каждого такого выбора предмет</w:t>
      </w:r>
      <w:r>
        <w:rPr>
          <w:sz w:val="23"/>
          <w:szCs w:val="23"/>
        </w:rPr>
        <w:t xml:space="preserve">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2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>можно выбрать</w:t>
      </w:r>
      <w:r>
        <w:rPr>
          <w:sz w:val="23"/>
          <w:szCs w:val="23"/>
        </w:rPr>
        <w:t xml:space="preserve"> 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>2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способами, после каждого совместного выбора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1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и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2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выбор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3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можно сделать 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>3</w:t>
      </w:r>
      <w:r>
        <w:rPr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и т.д., После каждого совместного выбора предыдущих предметов выбор </w:t>
      </w:r>
      <w:r w:rsidRPr="00C80895">
        <w:rPr>
          <w:rFonts w:ascii="Cambria Math" w:hAnsi="Cambria Math" w:cs="Cambria Math"/>
          <w:sz w:val="23"/>
          <w:szCs w:val="23"/>
        </w:rPr>
        <w:t>𝐴𝑘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можно осуществить </w:t>
      </w:r>
      <w:r w:rsidRPr="00C80895">
        <w:rPr>
          <w:rFonts w:ascii="Cambria Math" w:hAnsi="Cambria Math" w:cs="Cambria Math"/>
          <w:sz w:val="23"/>
          <w:szCs w:val="23"/>
        </w:rPr>
        <w:t>𝑛𝑘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способами то выбор всех предметов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1,…,</w:t>
      </w:r>
      <w:r w:rsidRPr="00C80895">
        <w:rPr>
          <w:rFonts w:ascii="Cambria Math" w:hAnsi="Cambria Math" w:cs="Cambria Math"/>
          <w:sz w:val="23"/>
          <w:szCs w:val="23"/>
        </w:rPr>
        <w:t>𝐴𝑘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C80895">
        <w:rPr>
          <w:sz w:val="23"/>
          <w:szCs w:val="23"/>
        </w:rPr>
        <w:t>в указанном порядке возможен</w:t>
      </w:r>
      <w:r>
        <w:rPr>
          <w:sz w:val="23"/>
          <w:szCs w:val="23"/>
        </w:rPr>
        <w:t xml:space="preserve"> 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>1</w:t>
      </w:r>
      <w:r w:rsidRPr="00C80895">
        <w:rPr>
          <w:rFonts w:ascii="Cambria Math" w:hAnsi="Cambria Math" w:cs="Cambria Math"/>
          <w:sz w:val="23"/>
          <w:szCs w:val="23"/>
        </w:rPr>
        <w:t>⋯𝑛𝑘</w:t>
      </w:r>
      <w:r>
        <w:rPr>
          <w:rFonts w:ascii="Cambria Math" w:hAnsi="Cambria Math" w:cs="Cambria Math"/>
          <w:sz w:val="23"/>
          <w:szCs w:val="23"/>
        </w:rPr>
        <w:t xml:space="preserve"> </w:t>
      </w:r>
      <w:r w:rsidRPr="00C80895">
        <w:rPr>
          <w:sz w:val="23"/>
          <w:szCs w:val="23"/>
        </w:rPr>
        <w:t xml:space="preserve">способами. </w:t>
      </w:r>
    </w:p>
    <w:p w14:paraId="09647966" w14:textId="77777777" w:rsidR="00C80895" w:rsidRPr="00C80895" w:rsidRDefault="00C80895" w:rsidP="00C80895">
      <w:pPr>
        <w:pStyle w:val="Default"/>
        <w:rPr>
          <w:sz w:val="23"/>
          <w:szCs w:val="23"/>
        </w:rPr>
      </w:pPr>
    </w:p>
    <w:p w14:paraId="3C7C9F1D" w14:textId="52D38DCE" w:rsidR="00C80895" w:rsidRDefault="00C80895" w:rsidP="00C80895">
      <w:pPr>
        <w:pStyle w:val="Default"/>
        <w:rPr>
          <w:sz w:val="23"/>
          <w:szCs w:val="23"/>
        </w:rPr>
      </w:pPr>
      <w:r w:rsidRPr="00C80895">
        <w:rPr>
          <w:b/>
          <w:sz w:val="23"/>
          <w:szCs w:val="23"/>
        </w:rPr>
        <w:t>Теоретико-множественная формулировка</w:t>
      </w:r>
      <w:r w:rsidRPr="00C80895">
        <w:rPr>
          <w:sz w:val="23"/>
          <w:szCs w:val="23"/>
        </w:rPr>
        <w:t xml:space="preserve">: если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1=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 xml:space="preserve">1,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2=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proofErr w:type="gramStart"/>
      <w:r w:rsidRPr="00C80895">
        <w:rPr>
          <w:sz w:val="23"/>
          <w:szCs w:val="23"/>
        </w:rPr>
        <w:t>2,…</w:t>
      </w:r>
      <w:proofErr w:type="gramEnd"/>
      <w:r w:rsidRPr="00C80895">
        <w:rPr>
          <w:sz w:val="23"/>
          <w:szCs w:val="23"/>
        </w:rPr>
        <w:t xml:space="preserve">, </w:t>
      </w:r>
      <w:r w:rsidRPr="00C80895">
        <w:rPr>
          <w:rFonts w:ascii="Cambria Math" w:hAnsi="Cambria Math" w:cs="Cambria Math"/>
          <w:sz w:val="23"/>
          <w:szCs w:val="23"/>
        </w:rPr>
        <w:t>𝐴𝑘</w:t>
      </w:r>
      <w:r w:rsidRPr="00C80895">
        <w:rPr>
          <w:sz w:val="23"/>
          <w:szCs w:val="23"/>
        </w:rPr>
        <w:t>=</w:t>
      </w:r>
      <w:r w:rsidRPr="00C80895">
        <w:rPr>
          <w:rFonts w:ascii="Cambria Math" w:hAnsi="Cambria Math" w:cs="Cambria Math"/>
          <w:sz w:val="23"/>
          <w:szCs w:val="23"/>
        </w:rPr>
        <w:t>𝑛𝑘</w:t>
      </w:r>
      <w:r w:rsidRPr="00C80895">
        <w:rPr>
          <w:sz w:val="23"/>
          <w:szCs w:val="23"/>
        </w:rPr>
        <w:t xml:space="preserve">, то </w:t>
      </w:r>
      <w:r w:rsidRPr="00C80895">
        <w:rPr>
          <w:rFonts w:ascii="Cambria Math" w:hAnsi="Cambria Math" w:cs="Cambria Math"/>
          <w:sz w:val="23"/>
          <w:szCs w:val="23"/>
        </w:rPr>
        <w:t>𝐴</w:t>
      </w:r>
      <w:r w:rsidRPr="00C80895">
        <w:rPr>
          <w:sz w:val="23"/>
          <w:szCs w:val="23"/>
        </w:rPr>
        <w:t>1×</w:t>
      </w:r>
      <w:r w:rsidRPr="00C80895">
        <w:rPr>
          <w:rFonts w:ascii="Cambria Math" w:hAnsi="Cambria Math" w:cs="Cambria Math"/>
          <w:sz w:val="23"/>
          <w:szCs w:val="23"/>
        </w:rPr>
        <w:t>⋯</w:t>
      </w:r>
      <w:r w:rsidRPr="00C80895">
        <w:rPr>
          <w:sz w:val="23"/>
          <w:szCs w:val="23"/>
        </w:rPr>
        <w:t>×</w:t>
      </w:r>
      <w:r w:rsidRPr="00C80895">
        <w:rPr>
          <w:rFonts w:ascii="Cambria Math" w:hAnsi="Cambria Math" w:cs="Cambria Math"/>
          <w:sz w:val="23"/>
          <w:szCs w:val="23"/>
        </w:rPr>
        <w:t>𝐴𝑘</w:t>
      </w:r>
      <w:r w:rsidRPr="00C80895">
        <w:rPr>
          <w:sz w:val="23"/>
          <w:szCs w:val="23"/>
        </w:rPr>
        <w:t>=</w:t>
      </w:r>
      <w:r w:rsidRPr="00C80895">
        <w:rPr>
          <w:rFonts w:ascii="Cambria Math" w:hAnsi="Cambria Math" w:cs="Cambria Math"/>
          <w:sz w:val="23"/>
          <w:szCs w:val="23"/>
        </w:rPr>
        <w:t>𝑛</w:t>
      </w:r>
      <w:r w:rsidRPr="00C80895">
        <w:rPr>
          <w:sz w:val="23"/>
          <w:szCs w:val="23"/>
        </w:rPr>
        <w:t>1</w:t>
      </w:r>
      <w:r w:rsidRPr="00C80895">
        <w:rPr>
          <w:rFonts w:ascii="Cambria Math" w:hAnsi="Cambria Math" w:cs="Cambria Math"/>
          <w:sz w:val="23"/>
          <w:szCs w:val="23"/>
        </w:rPr>
        <w:t>⋯𝑛𝑘</w:t>
      </w:r>
      <w:r w:rsidRPr="00C80895">
        <w:rPr>
          <w:sz w:val="23"/>
          <w:szCs w:val="23"/>
        </w:rPr>
        <w:t>.</w:t>
      </w:r>
    </w:p>
    <w:p w14:paraId="18F40BC1" w14:textId="65739E83" w:rsidR="00C80895" w:rsidRDefault="00C80895" w:rsidP="00C80895">
      <w:pPr>
        <w:pStyle w:val="Default"/>
        <w:rPr>
          <w:sz w:val="23"/>
          <w:szCs w:val="23"/>
        </w:rPr>
      </w:pPr>
    </w:p>
    <w:p w14:paraId="0148FC85" w14:textId="76A17975" w:rsidR="00C80895" w:rsidRDefault="00C80895" w:rsidP="00C80895">
      <w:pPr>
        <w:pStyle w:val="Default"/>
        <w:rPr>
          <w:sz w:val="23"/>
          <w:szCs w:val="23"/>
        </w:rPr>
      </w:pPr>
    </w:p>
    <w:p w14:paraId="3C6D2B62" w14:textId="50FBA758" w:rsidR="00C80895" w:rsidRPr="00C80895" w:rsidRDefault="00C80895" w:rsidP="00C80895">
      <w:pPr>
        <w:pStyle w:val="Default"/>
      </w:pPr>
      <w:r w:rsidRPr="00856A14">
        <w:rPr>
          <w:b/>
        </w:rPr>
        <w:t>№</w:t>
      </w:r>
      <w:r>
        <w:rPr>
          <w:b/>
        </w:rPr>
        <w:t>2</w:t>
      </w:r>
      <w:r>
        <w:t xml:space="preserve"> </w:t>
      </w:r>
      <w:r w:rsidRPr="00E503AE">
        <w:rPr>
          <w:b/>
          <w:sz w:val="23"/>
          <w:szCs w:val="23"/>
        </w:rPr>
        <w:t>Перестановки с повторениями и без повторений. Пример: доказать некоторое свойство перестановок;</w:t>
      </w:r>
      <w:r>
        <w:rPr>
          <w:sz w:val="23"/>
          <w:szCs w:val="23"/>
        </w:rPr>
        <w:t xml:space="preserve"> </w:t>
      </w:r>
    </w:p>
    <w:p w14:paraId="2BBD7757" w14:textId="3706899D" w:rsidR="00C80895" w:rsidRDefault="00C80895" w:rsidP="00C80895">
      <w:pPr>
        <w:pStyle w:val="Default"/>
        <w:rPr>
          <w:sz w:val="23"/>
          <w:szCs w:val="23"/>
        </w:rPr>
      </w:pPr>
    </w:p>
    <w:p w14:paraId="10DA2D25" w14:textId="614FACF0" w:rsidR="00C80895" w:rsidRDefault="00C80895" w:rsidP="00C80895">
      <w:pPr>
        <w:pStyle w:val="Default"/>
        <w:rPr>
          <w:sz w:val="23"/>
          <w:szCs w:val="23"/>
        </w:rPr>
      </w:pPr>
      <w:r w:rsidRPr="00C80895">
        <w:rPr>
          <w:noProof/>
          <w:sz w:val="23"/>
          <w:szCs w:val="23"/>
        </w:rPr>
        <w:drawing>
          <wp:inline distT="0" distB="0" distL="0" distR="0" wp14:anchorId="09E0C926" wp14:editId="0F915CA6">
            <wp:extent cx="4881507" cy="2956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1460" cy="29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6873" w14:textId="77777777" w:rsidR="00C80895" w:rsidRDefault="00C80895" w:rsidP="00C80895">
      <w:pPr>
        <w:pStyle w:val="Default"/>
        <w:rPr>
          <w:sz w:val="23"/>
          <w:szCs w:val="23"/>
        </w:rPr>
      </w:pPr>
    </w:p>
    <w:p w14:paraId="2C8B79A7" w14:textId="77777777" w:rsidR="00575096" w:rsidRDefault="00575096" w:rsidP="00575096">
      <w:pPr>
        <w:pStyle w:val="Default"/>
      </w:pPr>
    </w:p>
    <w:p w14:paraId="7DC6D5E1" w14:textId="77777777" w:rsidR="00575096" w:rsidRDefault="00575096" w:rsidP="00575096">
      <w:pPr>
        <w:pStyle w:val="Default"/>
      </w:pPr>
      <w:r>
        <w:t xml:space="preserve"> </w:t>
      </w:r>
    </w:p>
    <w:p w14:paraId="50080D40" w14:textId="7A414AA1" w:rsidR="00575096" w:rsidRDefault="00575096" w:rsidP="00575096">
      <w:pPr>
        <w:pStyle w:val="Default"/>
        <w:rPr>
          <w:sz w:val="23"/>
          <w:szCs w:val="23"/>
        </w:rPr>
      </w:pPr>
      <w:r w:rsidRPr="00575096">
        <w:rPr>
          <w:b/>
          <w:sz w:val="23"/>
          <w:szCs w:val="23"/>
        </w:rPr>
        <w:t>№3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>Сочетания без повторений, свойства чисел С^</w:t>
      </w:r>
      <w:r w:rsidRPr="00E503AE">
        <w:rPr>
          <w:b/>
          <w:sz w:val="23"/>
          <w:szCs w:val="23"/>
          <w:lang w:val="en-US"/>
        </w:rPr>
        <w:t>r</w:t>
      </w:r>
      <w:r w:rsidRPr="00E503AE">
        <w:rPr>
          <w:b/>
          <w:sz w:val="23"/>
          <w:szCs w:val="23"/>
        </w:rPr>
        <w:t>_</w:t>
      </w:r>
      <w:r w:rsidRPr="00E503AE">
        <w:rPr>
          <w:b/>
          <w:sz w:val="23"/>
          <w:szCs w:val="23"/>
          <w:lang w:val="en-US"/>
        </w:rPr>
        <w:t>n</w:t>
      </w:r>
    </w:p>
    <w:p w14:paraId="3820DF4E" w14:textId="35D8F20F" w:rsidR="00C80895" w:rsidRDefault="00C80895" w:rsidP="00C80895">
      <w:pPr>
        <w:pStyle w:val="Default"/>
        <w:rPr>
          <w:sz w:val="23"/>
          <w:szCs w:val="23"/>
        </w:rPr>
      </w:pPr>
    </w:p>
    <w:p w14:paraId="5ECAEEC2" w14:textId="7E1A187B" w:rsidR="00575096" w:rsidRDefault="00575096" w:rsidP="00C80895">
      <w:pPr>
        <w:pStyle w:val="Default"/>
        <w:rPr>
          <w:sz w:val="23"/>
          <w:szCs w:val="23"/>
        </w:rPr>
      </w:pPr>
      <w:r w:rsidRPr="00575096">
        <w:rPr>
          <w:noProof/>
          <w:sz w:val="23"/>
          <w:szCs w:val="23"/>
        </w:rPr>
        <w:drawing>
          <wp:inline distT="0" distB="0" distL="0" distR="0" wp14:anchorId="3C40DCEA" wp14:editId="24F12295">
            <wp:extent cx="5940425" cy="3231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3280" w14:textId="423E699F" w:rsidR="00575096" w:rsidRDefault="00575096" w:rsidP="00C80895">
      <w:pPr>
        <w:pStyle w:val="Default"/>
        <w:rPr>
          <w:sz w:val="23"/>
          <w:szCs w:val="23"/>
        </w:rPr>
      </w:pPr>
    </w:p>
    <w:p w14:paraId="6F66DA64" w14:textId="57D5222B" w:rsidR="00575096" w:rsidRDefault="00575096" w:rsidP="00C80895">
      <w:pPr>
        <w:pStyle w:val="Default"/>
        <w:rPr>
          <w:sz w:val="23"/>
          <w:szCs w:val="23"/>
        </w:rPr>
      </w:pPr>
    </w:p>
    <w:p w14:paraId="268C9E92" w14:textId="7BABFD6F" w:rsidR="00575096" w:rsidRDefault="00575096" w:rsidP="00C80895">
      <w:pPr>
        <w:pStyle w:val="Default"/>
        <w:rPr>
          <w:sz w:val="23"/>
          <w:szCs w:val="23"/>
        </w:rPr>
      </w:pPr>
    </w:p>
    <w:p w14:paraId="10268696" w14:textId="77777777" w:rsidR="00575096" w:rsidRDefault="00575096" w:rsidP="00C80895">
      <w:pPr>
        <w:pStyle w:val="Default"/>
        <w:rPr>
          <w:sz w:val="23"/>
          <w:szCs w:val="23"/>
        </w:rPr>
      </w:pPr>
    </w:p>
    <w:p w14:paraId="0FA5C55D" w14:textId="591576E1" w:rsidR="00575096" w:rsidRDefault="00575096" w:rsidP="00C80895">
      <w:pPr>
        <w:pStyle w:val="Default"/>
        <w:rPr>
          <w:sz w:val="23"/>
          <w:szCs w:val="23"/>
        </w:rPr>
      </w:pPr>
    </w:p>
    <w:p w14:paraId="002332D5" w14:textId="0C06DB5C" w:rsidR="00575096" w:rsidRPr="00575096" w:rsidRDefault="00575096" w:rsidP="00575096">
      <w:pPr>
        <w:pStyle w:val="Default"/>
      </w:pPr>
      <w:r w:rsidRPr="00575096">
        <w:rPr>
          <w:b/>
          <w:sz w:val="23"/>
          <w:szCs w:val="23"/>
        </w:rPr>
        <w:lastRenderedPageBreak/>
        <w:t>№4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>Сочетания с повторениями</w:t>
      </w:r>
      <w:r>
        <w:rPr>
          <w:sz w:val="23"/>
          <w:szCs w:val="23"/>
        </w:rPr>
        <w:t xml:space="preserve"> </w:t>
      </w:r>
    </w:p>
    <w:p w14:paraId="277E84B5" w14:textId="5FE7FC4D" w:rsidR="00575096" w:rsidRDefault="00575096" w:rsidP="00C80895">
      <w:pPr>
        <w:pStyle w:val="Default"/>
        <w:rPr>
          <w:sz w:val="23"/>
          <w:szCs w:val="23"/>
        </w:rPr>
      </w:pPr>
    </w:p>
    <w:p w14:paraId="3748E6C1" w14:textId="5527F8DF" w:rsidR="00575096" w:rsidRDefault="00575096" w:rsidP="00C80895">
      <w:pPr>
        <w:pStyle w:val="Default"/>
        <w:rPr>
          <w:sz w:val="23"/>
          <w:szCs w:val="23"/>
        </w:rPr>
      </w:pPr>
      <w:r w:rsidRPr="00575096">
        <w:rPr>
          <w:noProof/>
          <w:sz w:val="23"/>
          <w:szCs w:val="23"/>
        </w:rPr>
        <w:drawing>
          <wp:inline distT="0" distB="0" distL="0" distR="0" wp14:anchorId="03D41C39" wp14:editId="62833F2E">
            <wp:extent cx="5940425" cy="1690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592D" w14:textId="50AC037C" w:rsidR="00575096" w:rsidRDefault="00575096" w:rsidP="00C80895">
      <w:pPr>
        <w:pStyle w:val="Default"/>
        <w:rPr>
          <w:sz w:val="23"/>
          <w:szCs w:val="23"/>
        </w:rPr>
      </w:pPr>
    </w:p>
    <w:p w14:paraId="4B87BD38" w14:textId="197B11AE" w:rsidR="00575096" w:rsidRPr="00E503AE" w:rsidRDefault="00575096" w:rsidP="00575096">
      <w:pPr>
        <w:pStyle w:val="Default"/>
        <w:rPr>
          <w:b/>
        </w:rPr>
      </w:pPr>
      <w:r w:rsidRPr="00575096">
        <w:rPr>
          <w:b/>
          <w:sz w:val="23"/>
          <w:szCs w:val="23"/>
        </w:rPr>
        <w:t>№5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 xml:space="preserve">Бином Ньютона. Свойства биномиальных коэффициентов </w:t>
      </w:r>
    </w:p>
    <w:p w14:paraId="32052935" w14:textId="5CC3ED12" w:rsidR="00575096" w:rsidRPr="00575096" w:rsidRDefault="00575096" w:rsidP="00575096">
      <w:pPr>
        <w:pStyle w:val="Default"/>
      </w:pPr>
    </w:p>
    <w:p w14:paraId="720E84AF" w14:textId="07A50B9E" w:rsidR="00575096" w:rsidRDefault="00575096" w:rsidP="00C80895">
      <w:pPr>
        <w:pStyle w:val="Default"/>
        <w:rPr>
          <w:sz w:val="23"/>
          <w:szCs w:val="23"/>
        </w:rPr>
      </w:pPr>
      <w:r w:rsidRPr="00575096">
        <w:rPr>
          <w:noProof/>
          <w:sz w:val="23"/>
          <w:szCs w:val="23"/>
        </w:rPr>
        <w:drawing>
          <wp:inline distT="0" distB="0" distL="0" distR="0" wp14:anchorId="3434FCE3" wp14:editId="5D7C6113">
            <wp:extent cx="5940425" cy="24657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D96" w14:textId="67107249" w:rsidR="00575096" w:rsidRDefault="008127DF" w:rsidP="00C80895">
      <w:pPr>
        <w:pStyle w:val="Default"/>
        <w:rPr>
          <w:sz w:val="23"/>
          <w:szCs w:val="23"/>
        </w:rPr>
      </w:pPr>
      <w:r w:rsidRPr="008127DF">
        <w:rPr>
          <w:noProof/>
          <w:sz w:val="23"/>
          <w:szCs w:val="23"/>
        </w:rPr>
        <w:drawing>
          <wp:inline distT="0" distB="0" distL="0" distR="0" wp14:anchorId="0CA24CAF" wp14:editId="62621019">
            <wp:extent cx="5940425" cy="35420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473D" w14:textId="1BA2DE82" w:rsidR="008127DF" w:rsidRDefault="008127DF" w:rsidP="00C80895">
      <w:pPr>
        <w:pStyle w:val="Default"/>
        <w:rPr>
          <w:sz w:val="23"/>
          <w:szCs w:val="23"/>
        </w:rPr>
      </w:pPr>
    </w:p>
    <w:p w14:paraId="523ED1B4" w14:textId="4EFFD43C" w:rsidR="008127DF" w:rsidRDefault="008127DF" w:rsidP="00C80895">
      <w:pPr>
        <w:pStyle w:val="Default"/>
        <w:rPr>
          <w:sz w:val="23"/>
          <w:szCs w:val="23"/>
        </w:rPr>
      </w:pPr>
    </w:p>
    <w:p w14:paraId="477DE693" w14:textId="44037B01" w:rsidR="008127DF" w:rsidRDefault="008127DF" w:rsidP="00C80895">
      <w:pPr>
        <w:pStyle w:val="Default"/>
        <w:rPr>
          <w:sz w:val="23"/>
          <w:szCs w:val="23"/>
        </w:rPr>
      </w:pPr>
    </w:p>
    <w:p w14:paraId="5492BAE4" w14:textId="1C189B64" w:rsidR="008127DF" w:rsidRDefault="008127DF" w:rsidP="00C80895">
      <w:pPr>
        <w:pStyle w:val="Default"/>
        <w:rPr>
          <w:sz w:val="23"/>
          <w:szCs w:val="23"/>
        </w:rPr>
      </w:pPr>
    </w:p>
    <w:p w14:paraId="25244B48" w14:textId="38203EA2" w:rsidR="008127DF" w:rsidRPr="008127DF" w:rsidRDefault="008127DF" w:rsidP="008127DF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>
        <w:rPr>
          <w:b/>
          <w:sz w:val="23"/>
          <w:szCs w:val="23"/>
          <w:lang w:val="en-US"/>
        </w:rPr>
        <w:t>6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 xml:space="preserve">Полиномиальная формула </w:t>
      </w:r>
    </w:p>
    <w:p w14:paraId="770E07A4" w14:textId="480F9C46" w:rsidR="008127DF" w:rsidRDefault="008127DF" w:rsidP="00C80895">
      <w:pPr>
        <w:pStyle w:val="Default"/>
        <w:rPr>
          <w:sz w:val="23"/>
          <w:szCs w:val="23"/>
        </w:rPr>
      </w:pPr>
    </w:p>
    <w:p w14:paraId="19EB17F4" w14:textId="6D28A6F3" w:rsidR="008127DF" w:rsidRDefault="008127DF" w:rsidP="00C80895">
      <w:pPr>
        <w:pStyle w:val="Default"/>
        <w:rPr>
          <w:sz w:val="23"/>
          <w:szCs w:val="23"/>
        </w:rPr>
      </w:pPr>
      <w:r w:rsidRPr="008127DF">
        <w:rPr>
          <w:noProof/>
          <w:sz w:val="23"/>
          <w:szCs w:val="23"/>
        </w:rPr>
        <w:drawing>
          <wp:inline distT="0" distB="0" distL="0" distR="0" wp14:anchorId="5EA360D6" wp14:editId="1C4A659B">
            <wp:extent cx="5940425" cy="33077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898" w14:textId="0D075E18" w:rsidR="008127DF" w:rsidRDefault="008127DF" w:rsidP="00C80895">
      <w:pPr>
        <w:pStyle w:val="Default"/>
        <w:rPr>
          <w:sz w:val="23"/>
          <w:szCs w:val="23"/>
        </w:rPr>
      </w:pPr>
    </w:p>
    <w:p w14:paraId="21329315" w14:textId="7D82B316" w:rsidR="008127DF" w:rsidRPr="00E503AE" w:rsidRDefault="008127DF" w:rsidP="008127DF">
      <w:pPr>
        <w:pStyle w:val="Default"/>
        <w:rPr>
          <w:b/>
        </w:rPr>
      </w:pPr>
      <w:r w:rsidRPr="00575096">
        <w:rPr>
          <w:b/>
          <w:sz w:val="23"/>
          <w:szCs w:val="23"/>
        </w:rPr>
        <w:t>№</w:t>
      </w:r>
      <w:r w:rsidRPr="00CF7DB2">
        <w:rPr>
          <w:b/>
          <w:sz w:val="23"/>
          <w:szCs w:val="23"/>
        </w:rPr>
        <w:t>7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 xml:space="preserve">Формула включений и исключений </w:t>
      </w:r>
    </w:p>
    <w:p w14:paraId="6EB18214" w14:textId="1A1D55F8" w:rsidR="008127DF" w:rsidRDefault="008127DF" w:rsidP="00C80895">
      <w:pPr>
        <w:pStyle w:val="Default"/>
      </w:pPr>
    </w:p>
    <w:p w14:paraId="25FC833B" w14:textId="66182C75" w:rsidR="008127DF" w:rsidRPr="008127DF" w:rsidRDefault="008127DF" w:rsidP="008127DF">
      <w:pPr>
        <w:pStyle w:val="Default"/>
        <w:rPr>
          <w:sz w:val="23"/>
          <w:szCs w:val="23"/>
        </w:rPr>
      </w:pPr>
      <w:r w:rsidRPr="008127DF">
        <w:rPr>
          <w:sz w:val="23"/>
          <w:szCs w:val="23"/>
        </w:rPr>
        <w:t xml:space="preserve">Пусть имеются </w:t>
      </w:r>
      <w:r w:rsidRPr="008127DF">
        <w:rPr>
          <w:rFonts w:ascii="Cambria Math" w:hAnsi="Cambria Math" w:cs="Cambria Math"/>
          <w:sz w:val="23"/>
          <w:szCs w:val="23"/>
        </w:rPr>
        <w:t xml:space="preserve">𝑁 </w:t>
      </w:r>
      <w:r w:rsidRPr="008127DF">
        <w:rPr>
          <w:sz w:val="23"/>
          <w:szCs w:val="23"/>
        </w:rPr>
        <w:t xml:space="preserve">разных предметов и </w:t>
      </w:r>
      <w:r w:rsidRPr="008127DF">
        <w:rPr>
          <w:rFonts w:ascii="Cambria Math" w:hAnsi="Cambria Math" w:cs="Cambria Math"/>
          <w:sz w:val="23"/>
          <w:szCs w:val="23"/>
        </w:rPr>
        <w:t xml:space="preserve">𝑛 </w:t>
      </w:r>
      <w:r w:rsidRPr="008127DF">
        <w:rPr>
          <w:sz w:val="23"/>
          <w:szCs w:val="23"/>
        </w:rPr>
        <w:t xml:space="preserve">совместных свойств </w:t>
      </w:r>
      <w:r w:rsidRPr="008127DF">
        <w:rPr>
          <w:rFonts w:ascii="Cambria Math" w:hAnsi="Cambria Math" w:cs="Cambria Math"/>
          <w:sz w:val="23"/>
          <w:szCs w:val="23"/>
        </w:rPr>
        <w:t>𝑝</w:t>
      </w:r>
      <w:r w:rsidRPr="008127DF">
        <w:rPr>
          <w:sz w:val="23"/>
          <w:szCs w:val="23"/>
        </w:rPr>
        <w:t xml:space="preserve">1, </w:t>
      </w:r>
      <w:r w:rsidRPr="008127DF">
        <w:rPr>
          <w:rFonts w:ascii="Cambria Math" w:hAnsi="Cambria Math" w:cs="Cambria Math"/>
          <w:sz w:val="23"/>
          <w:szCs w:val="23"/>
        </w:rPr>
        <w:t>𝑝</w:t>
      </w:r>
      <w:r w:rsidRPr="008127DF">
        <w:rPr>
          <w:sz w:val="23"/>
          <w:szCs w:val="23"/>
        </w:rPr>
        <w:t xml:space="preserve">2, …, </w:t>
      </w:r>
      <w:r w:rsidRPr="008127DF">
        <w:rPr>
          <w:rFonts w:ascii="Cambria Math" w:hAnsi="Cambria Math" w:cs="Cambria Math"/>
          <w:sz w:val="23"/>
          <w:szCs w:val="23"/>
        </w:rPr>
        <w:t>𝑝𝑛</w:t>
      </w:r>
      <w:r w:rsidRPr="008127DF">
        <w:rPr>
          <w:sz w:val="23"/>
          <w:szCs w:val="23"/>
        </w:rPr>
        <w:t xml:space="preserve">, которыми могут обладать или не обладать эти предметы. Обозначим </w:t>
      </w:r>
      <w:r w:rsidRPr="008127DF">
        <w:rPr>
          <w:rFonts w:ascii="Cambria Math" w:hAnsi="Cambria Math" w:cs="Cambria Math"/>
          <w:sz w:val="23"/>
          <w:szCs w:val="23"/>
        </w:rPr>
        <w:t>𝛼𝑝𝑖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𝑝𝑖</w:t>
      </w:r>
      <w:r w:rsidRPr="008127DF">
        <w:rPr>
          <w:rFonts w:ascii="Cambria Math" w:hAnsi="Cambria Math" w:cs="Cambria Math"/>
          <w:sz w:val="23"/>
          <w:szCs w:val="23"/>
          <w:vertAlign w:val="subscript"/>
        </w:rPr>
        <w:t>𝑠</w:t>
      </w:r>
      <w:r w:rsidRPr="008127DF">
        <w:rPr>
          <w:rFonts w:ascii="Cambria Math" w:hAnsi="Cambria Math" w:cs="Cambria Math"/>
          <w:sz w:val="23"/>
          <w:szCs w:val="23"/>
        </w:rPr>
        <w:t xml:space="preserve"> </w:t>
      </w:r>
      <w:r w:rsidRPr="008127DF">
        <w:rPr>
          <w:sz w:val="23"/>
          <w:szCs w:val="23"/>
        </w:rPr>
        <w:t xml:space="preserve">количество предметов, обладающих свойствами </w:t>
      </w:r>
      <w:r w:rsidRPr="008127DF">
        <w:rPr>
          <w:rFonts w:ascii="Cambria Math" w:hAnsi="Cambria Math" w:cs="Cambria Math"/>
          <w:sz w:val="23"/>
          <w:szCs w:val="23"/>
        </w:rPr>
        <w:t>𝑝𝑖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𝑝𝑖</w:t>
      </w:r>
      <w:r w:rsidRPr="008127DF">
        <w:rPr>
          <w:rFonts w:ascii="Cambria Math" w:hAnsi="Cambria Math" w:cs="Cambria Math"/>
          <w:sz w:val="23"/>
          <w:szCs w:val="23"/>
          <w:vertAlign w:val="subscript"/>
        </w:rPr>
        <w:t>𝑠</w:t>
      </w:r>
      <w:r w:rsidRPr="008127DF">
        <w:rPr>
          <w:rFonts w:ascii="Cambria Math" w:hAnsi="Cambria Math" w:cs="Cambria Math"/>
          <w:sz w:val="23"/>
          <w:szCs w:val="23"/>
        </w:rPr>
        <w:t xml:space="preserve"> </w:t>
      </w:r>
      <w:r w:rsidRPr="008127DF">
        <w:rPr>
          <w:sz w:val="23"/>
          <w:szCs w:val="23"/>
        </w:rPr>
        <w:t>(1≤</w:t>
      </w:r>
      <w:r w:rsidRPr="008127DF">
        <w:rPr>
          <w:rFonts w:ascii="Cambria Math" w:hAnsi="Cambria Math" w:cs="Cambria Math"/>
          <w:sz w:val="23"/>
          <w:szCs w:val="23"/>
        </w:rPr>
        <w:t>𝑖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𝑖𝑠</w:t>
      </w:r>
      <w:r w:rsidRPr="008127DF">
        <w:rPr>
          <w:sz w:val="23"/>
          <w:szCs w:val="23"/>
        </w:rPr>
        <w:t>≤</w:t>
      </w:r>
      <w:r w:rsidRPr="008127DF">
        <w:rPr>
          <w:rFonts w:ascii="Cambria Math" w:hAnsi="Cambria Math" w:cs="Cambria Math"/>
          <w:sz w:val="23"/>
          <w:szCs w:val="23"/>
        </w:rPr>
        <w:t>𝑛</w:t>
      </w:r>
      <w:r w:rsidRPr="008127DF">
        <w:rPr>
          <w:sz w:val="23"/>
          <w:szCs w:val="23"/>
        </w:rPr>
        <w:t xml:space="preserve">). Остальными свойствами эти предметы могут обладать или не обладать; </w:t>
      </w:r>
      <w:r w:rsidRPr="008127DF">
        <w:rPr>
          <w:rFonts w:ascii="Cambria Math" w:hAnsi="Cambria Math" w:cs="Cambria Math"/>
          <w:sz w:val="23"/>
          <w:szCs w:val="23"/>
        </w:rPr>
        <w:t>𝛼𝑝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𝑝𝑠</w:t>
      </w:r>
      <w:r w:rsidRPr="008127DF">
        <w:rPr>
          <w:sz w:val="23"/>
          <w:szCs w:val="23"/>
        </w:rPr>
        <w:t xml:space="preserve">, </w:t>
      </w:r>
      <w:r w:rsidRPr="008127DF">
        <w:rPr>
          <w:rFonts w:ascii="Cambria Math" w:hAnsi="Cambria Math" w:cs="Cambria Math"/>
          <w:sz w:val="23"/>
          <w:szCs w:val="23"/>
        </w:rPr>
        <w:t>𝑝𝑠</w:t>
      </w:r>
      <w:r w:rsidRPr="008127DF">
        <w:rPr>
          <w:sz w:val="23"/>
          <w:szCs w:val="23"/>
        </w:rPr>
        <w:t xml:space="preserve">+1, …, </w:t>
      </w:r>
      <w:r w:rsidRPr="008127DF">
        <w:rPr>
          <w:rFonts w:ascii="Cambria Math" w:hAnsi="Cambria Math" w:cs="Cambria Math"/>
          <w:sz w:val="23"/>
          <w:szCs w:val="23"/>
        </w:rPr>
        <w:t>𝑝𝑛</w:t>
      </w:r>
      <w:r w:rsidRPr="008127DF">
        <w:rPr>
          <w:sz w:val="23"/>
          <w:szCs w:val="23"/>
        </w:rPr>
        <w:t xml:space="preserve">-количество предметов со свойствами </w:t>
      </w:r>
      <w:r w:rsidRPr="008127DF">
        <w:rPr>
          <w:rFonts w:ascii="Cambria Math" w:hAnsi="Cambria Math" w:cs="Cambria Math"/>
          <w:sz w:val="23"/>
          <w:szCs w:val="23"/>
        </w:rPr>
        <w:t>𝑝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𝑝𝑠</w:t>
      </w:r>
      <w:r w:rsidRPr="008127DF">
        <w:rPr>
          <w:sz w:val="23"/>
          <w:szCs w:val="23"/>
        </w:rPr>
        <w:t xml:space="preserve">, не обладающих остальными свойствами </w:t>
      </w:r>
      <w:r w:rsidRPr="008127DF">
        <w:rPr>
          <w:rFonts w:ascii="Cambria Math" w:hAnsi="Cambria Math" w:cs="Cambria Math"/>
          <w:sz w:val="23"/>
          <w:szCs w:val="23"/>
        </w:rPr>
        <w:t>𝑝𝑠</w:t>
      </w:r>
      <w:r w:rsidRPr="008127DF">
        <w:rPr>
          <w:sz w:val="23"/>
          <w:szCs w:val="23"/>
        </w:rPr>
        <w:t xml:space="preserve">+1, …, </w:t>
      </w:r>
      <w:r w:rsidRPr="008127DF">
        <w:rPr>
          <w:rFonts w:ascii="Cambria Math" w:hAnsi="Cambria Math" w:cs="Cambria Math"/>
          <w:sz w:val="23"/>
          <w:szCs w:val="23"/>
        </w:rPr>
        <w:t>𝑝𝑛</w:t>
      </w:r>
      <w:r w:rsidRPr="008127DF">
        <w:rPr>
          <w:sz w:val="23"/>
          <w:szCs w:val="23"/>
        </w:rPr>
        <w:t>(1≤</w:t>
      </w:r>
      <w:r w:rsidRPr="008127DF">
        <w:rPr>
          <w:rFonts w:ascii="Cambria Math" w:hAnsi="Cambria Math" w:cs="Cambria Math"/>
          <w:sz w:val="23"/>
          <w:szCs w:val="23"/>
        </w:rPr>
        <w:t>𝑠</w:t>
      </w:r>
      <w:r w:rsidRPr="008127DF">
        <w:rPr>
          <w:sz w:val="23"/>
          <w:szCs w:val="23"/>
        </w:rPr>
        <w:t>≤</w:t>
      </w:r>
      <w:r w:rsidRPr="008127DF">
        <w:rPr>
          <w:rFonts w:ascii="Cambria Math" w:hAnsi="Cambria Math" w:cs="Cambria Math"/>
          <w:sz w:val="23"/>
          <w:szCs w:val="23"/>
        </w:rPr>
        <w:t>𝑛</w:t>
      </w:r>
      <w:r w:rsidRPr="008127DF">
        <w:rPr>
          <w:sz w:val="23"/>
          <w:szCs w:val="23"/>
        </w:rPr>
        <w:t xml:space="preserve">−1). При </w:t>
      </w:r>
      <w:r w:rsidRPr="008127DF">
        <w:rPr>
          <w:rFonts w:ascii="Cambria Math" w:hAnsi="Cambria Math" w:cs="Cambria Math"/>
          <w:sz w:val="23"/>
          <w:szCs w:val="23"/>
        </w:rPr>
        <w:t>𝑠</w:t>
      </w:r>
      <w:r w:rsidRPr="008127DF">
        <w:rPr>
          <w:sz w:val="23"/>
          <w:szCs w:val="23"/>
        </w:rPr>
        <w:t>=0</w:t>
      </w:r>
      <w:r w:rsidRPr="008127DF">
        <w:rPr>
          <w:rFonts w:ascii="Cambria Math" w:hAnsi="Cambria Math" w:cs="Cambria Math"/>
          <w:sz w:val="23"/>
          <w:szCs w:val="23"/>
        </w:rPr>
        <w:t>𝛼𝑝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𝑝𝑛</w:t>
      </w:r>
      <w:r w:rsidRPr="008127DF">
        <w:rPr>
          <w:sz w:val="23"/>
          <w:szCs w:val="23"/>
        </w:rPr>
        <w:t xml:space="preserve">-количество предметов, не обладающих ни одним из свойств, при </w:t>
      </w:r>
      <w:r w:rsidRPr="008127DF">
        <w:rPr>
          <w:rFonts w:ascii="Cambria Math" w:hAnsi="Cambria Math" w:cs="Cambria Math"/>
          <w:sz w:val="23"/>
          <w:szCs w:val="23"/>
        </w:rPr>
        <w:t>𝑠</w:t>
      </w:r>
      <w:r w:rsidRPr="008127DF">
        <w:rPr>
          <w:sz w:val="23"/>
          <w:szCs w:val="23"/>
        </w:rPr>
        <w:t>=</w:t>
      </w:r>
      <w:r w:rsidRPr="008127DF">
        <w:rPr>
          <w:rFonts w:ascii="Cambria Math" w:hAnsi="Cambria Math" w:cs="Cambria Math"/>
          <w:sz w:val="23"/>
          <w:szCs w:val="23"/>
        </w:rPr>
        <w:t>𝑛𝛼𝑝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 xml:space="preserve">𝑝𝑛 </w:t>
      </w:r>
      <w:r w:rsidRPr="008127DF">
        <w:rPr>
          <w:sz w:val="23"/>
          <w:szCs w:val="23"/>
        </w:rPr>
        <w:t xml:space="preserve">- количество предметов, обладающих всеми свойствами. </w:t>
      </w:r>
    </w:p>
    <w:p w14:paraId="7277D20C" w14:textId="486E6996" w:rsidR="008127DF" w:rsidRDefault="008127DF" w:rsidP="008127DF">
      <w:pPr>
        <w:pStyle w:val="Default"/>
        <w:rPr>
          <w:sz w:val="23"/>
          <w:szCs w:val="23"/>
        </w:rPr>
      </w:pPr>
      <w:r w:rsidRPr="008127DF">
        <w:rPr>
          <w:sz w:val="23"/>
          <w:szCs w:val="23"/>
        </w:rPr>
        <w:t xml:space="preserve">Тогда </w:t>
      </w:r>
      <w:r w:rsidRPr="008127DF">
        <w:rPr>
          <w:rFonts w:ascii="Cambria Math" w:hAnsi="Cambria Math" w:cs="Cambria Math"/>
          <w:sz w:val="23"/>
          <w:szCs w:val="23"/>
        </w:rPr>
        <w:t>𝛼𝑝</w:t>
      </w:r>
      <w:r w:rsidRPr="008127DF">
        <w:rPr>
          <w:sz w:val="23"/>
          <w:szCs w:val="23"/>
        </w:rPr>
        <w:t xml:space="preserve">1, …, </w:t>
      </w:r>
      <w:r w:rsidRPr="008127DF">
        <w:rPr>
          <w:rFonts w:ascii="Cambria Math" w:hAnsi="Cambria Math" w:cs="Cambria Math"/>
          <w:sz w:val="23"/>
          <w:szCs w:val="23"/>
        </w:rPr>
        <w:t>𝑝𝑛</w:t>
      </w:r>
      <w:r w:rsidRPr="008127DF">
        <w:rPr>
          <w:sz w:val="23"/>
          <w:szCs w:val="23"/>
        </w:rPr>
        <w:t xml:space="preserve">вычисляется по </w:t>
      </w:r>
      <w:r w:rsidRPr="008127DF">
        <w:rPr>
          <w:i/>
          <w:sz w:val="23"/>
          <w:szCs w:val="23"/>
        </w:rPr>
        <w:t>формуле включений и исключений</w:t>
      </w:r>
      <w:r w:rsidRPr="008127DF">
        <w:rPr>
          <w:sz w:val="23"/>
          <w:szCs w:val="23"/>
        </w:rPr>
        <w:t>:</w:t>
      </w:r>
    </w:p>
    <w:p w14:paraId="4ED56B3E" w14:textId="0AF425F3" w:rsidR="008127DF" w:rsidRDefault="008127DF" w:rsidP="008127DF">
      <w:pPr>
        <w:pStyle w:val="Default"/>
        <w:rPr>
          <w:sz w:val="23"/>
          <w:szCs w:val="23"/>
        </w:rPr>
      </w:pPr>
      <w:r w:rsidRPr="008127DF">
        <w:rPr>
          <w:noProof/>
          <w:sz w:val="23"/>
          <w:szCs w:val="23"/>
        </w:rPr>
        <w:drawing>
          <wp:inline distT="0" distB="0" distL="0" distR="0" wp14:anchorId="29C8ADF3" wp14:editId="12BD806A">
            <wp:extent cx="5940425" cy="2237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1AD" w14:textId="5EB950A7" w:rsidR="008127DF" w:rsidRDefault="008127DF" w:rsidP="008127DF">
      <w:pPr>
        <w:pStyle w:val="Default"/>
        <w:rPr>
          <w:sz w:val="23"/>
          <w:szCs w:val="23"/>
        </w:rPr>
      </w:pPr>
    </w:p>
    <w:p w14:paraId="423239EA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2C877CFF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11546D5E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311C3E6D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73E0E427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58D9F913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3B95D1F2" w14:textId="77777777" w:rsidR="008127DF" w:rsidRDefault="008127DF" w:rsidP="008127DF">
      <w:pPr>
        <w:pStyle w:val="Default"/>
        <w:rPr>
          <w:b/>
          <w:sz w:val="23"/>
          <w:szCs w:val="23"/>
        </w:rPr>
      </w:pPr>
    </w:p>
    <w:p w14:paraId="5D45C5DC" w14:textId="3D3529EA" w:rsidR="008127DF" w:rsidRPr="008127DF" w:rsidRDefault="008127DF" w:rsidP="008127DF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 w:rsidRPr="008127DF">
        <w:rPr>
          <w:b/>
          <w:sz w:val="23"/>
          <w:szCs w:val="23"/>
        </w:rPr>
        <w:t>8</w:t>
      </w:r>
      <w:r>
        <w:rPr>
          <w:sz w:val="23"/>
          <w:szCs w:val="23"/>
        </w:rPr>
        <w:t xml:space="preserve"> </w:t>
      </w:r>
      <w:r w:rsidRPr="00E503AE">
        <w:rPr>
          <w:b/>
          <w:sz w:val="23"/>
          <w:szCs w:val="23"/>
        </w:rPr>
        <w:t>Применение формулы включений и исключений: число элементов объединения множеств</w:t>
      </w:r>
      <w:r>
        <w:rPr>
          <w:sz w:val="23"/>
          <w:szCs w:val="23"/>
        </w:rPr>
        <w:t xml:space="preserve"> </w:t>
      </w:r>
    </w:p>
    <w:p w14:paraId="06580B09" w14:textId="63EF75E7" w:rsidR="008127DF" w:rsidRDefault="000C7C73" w:rsidP="008127DF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t xml:space="preserve">        </w:t>
      </w:r>
      <w:r w:rsidR="008127DF" w:rsidRPr="008127DF">
        <w:rPr>
          <w:noProof/>
          <w:sz w:val="23"/>
          <w:szCs w:val="23"/>
        </w:rPr>
        <w:drawing>
          <wp:inline distT="0" distB="0" distL="0" distR="0" wp14:anchorId="20C9E86C" wp14:editId="7B6CCBE8">
            <wp:extent cx="5940425" cy="3041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8832" w14:textId="17A2F8F8" w:rsidR="008127DF" w:rsidRDefault="008127DF" w:rsidP="008127DF">
      <w:pPr>
        <w:pStyle w:val="Default"/>
        <w:rPr>
          <w:sz w:val="23"/>
          <w:szCs w:val="23"/>
        </w:rPr>
      </w:pPr>
    </w:p>
    <w:p w14:paraId="60DC85E2" w14:textId="3515DEB0" w:rsidR="00E5190C" w:rsidRDefault="00E5190C" w:rsidP="00E5190C">
      <w:pPr>
        <w:pStyle w:val="Default"/>
        <w:rPr>
          <w:sz w:val="23"/>
          <w:szCs w:val="23"/>
        </w:rPr>
      </w:pPr>
      <w:r w:rsidRPr="00575096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 xml:space="preserve">9 </w:t>
      </w:r>
      <w:r w:rsidRPr="00E503AE">
        <w:rPr>
          <w:b/>
          <w:sz w:val="23"/>
          <w:szCs w:val="23"/>
        </w:rPr>
        <w:t>Применение формулы включений и исключений: число беспорядочных перестановок</w:t>
      </w:r>
    </w:p>
    <w:p w14:paraId="6235F26C" w14:textId="598DA6F7" w:rsidR="008127DF" w:rsidRDefault="00E5190C" w:rsidP="008127DF">
      <w:pPr>
        <w:pStyle w:val="Default"/>
      </w:pPr>
      <w:r w:rsidRPr="00E5190C">
        <w:rPr>
          <w:noProof/>
        </w:rPr>
        <w:drawing>
          <wp:inline distT="0" distB="0" distL="0" distR="0" wp14:anchorId="2FCA4D38" wp14:editId="5B1BEE31">
            <wp:extent cx="5940425" cy="23355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316A" w14:textId="21B387A0" w:rsidR="00E5190C" w:rsidRDefault="00E5190C" w:rsidP="008127DF">
      <w:pPr>
        <w:pStyle w:val="Default"/>
      </w:pPr>
    </w:p>
    <w:p w14:paraId="7C366A40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15340ED7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2C2F5B6E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5B088711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3973BD9D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6EDFAA1D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05F569CF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2C2DD4C5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71B92561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1C40FF8C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64666B8A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3926355C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05A9A071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66203F28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3D8449EA" w14:textId="77777777" w:rsidR="00E503AE" w:rsidRDefault="00E503AE" w:rsidP="008127DF">
      <w:pPr>
        <w:pStyle w:val="Default"/>
        <w:rPr>
          <w:b/>
          <w:sz w:val="23"/>
          <w:szCs w:val="23"/>
        </w:rPr>
      </w:pPr>
    </w:p>
    <w:p w14:paraId="19073AAE" w14:textId="7E23C688" w:rsidR="00E5190C" w:rsidRDefault="00E5190C" w:rsidP="008127DF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>
        <w:rPr>
          <w:b/>
          <w:sz w:val="23"/>
          <w:szCs w:val="23"/>
        </w:rPr>
        <w:t xml:space="preserve">10 </w:t>
      </w:r>
      <w:r w:rsidRPr="00E503AE">
        <w:rPr>
          <w:b/>
          <w:sz w:val="23"/>
          <w:szCs w:val="23"/>
        </w:rPr>
        <w:t>Применение формулы включений и исключений: число преобразований множества без неподвижных элементов</w:t>
      </w:r>
      <w:r>
        <w:rPr>
          <w:sz w:val="23"/>
          <w:szCs w:val="23"/>
        </w:rPr>
        <w:t xml:space="preserve"> </w:t>
      </w:r>
    </w:p>
    <w:p w14:paraId="0EB373F9" w14:textId="60A26CC7" w:rsidR="00E5190C" w:rsidRDefault="00E5190C" w:rsidP="008127DF">
      <w:pPr>
        <w:pStyle w:val="Default"/>
      </w:pPr>
      <w:r w:rsidRPr="00E5190C">
        <w:rPr>
          <w:noProof/>
        </w:rPr>
        <w:drawing>
          <wp:inline distT="0" distB="0" distL="0" distR="0" wp14:anchorId="601A32A7" wp14:editId="6EADAB7E">
            <wp:extent cx="5940425" cy="2511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7F6D" w14:textId="54747221" w:rsidR="00E5190C" w:rsidRDefault="00E5190C" w:rsidP="008127DF">
      <w:pPr>
        <w:pStyle w:val="Default"/>
      </w:pPr>
    </w:p>
    <w:p w14:paraId="5A3A894B" w14:textId="70976851" w:rsidR="00E5190C" w:rsidRDefault="00E5190C" w:rsidP="00E5190C">
      <w:pPr>
        <w:pStyle w:val="Default"/>
      </w:pPr>
      <w:r w:rsidRPr="00575096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 xml:space="preserve">11 </w:t>
      </w:r>
      <w:r w:rsidRPr="00E503AE">
        <w:rPr>
          <w:b/>
          <w:sz w:val="23"/>
          <w:szCs w:val="23"/>
        </w:rPr>
        <w:t xml:space="preserve">Применение формулы включений и исключений: число </w:t>
      </w:r>
      <w:proofErr w:type="spellStart"/>
      <w:r w:rsidRPr="00E503AE">
        <w:rPr>
          <w:b/>
          <w:sz w:val="23"/>
          <w:szCs w:val="23"/>
        </w:rPr>
        <w:t>сюръективных</w:t>
      </w:r>
      <w:proofErr w:type="spellEnd"/>
      <w:r w:rsidRPr="00E503AE">
        <w:rPr>
          <w:b/>
          <w:sz w:val="23"/>
          <w:szCs w:val="23"/>
        </w:rPr>
        <w:t xml:space="preserve"> отображений множеств</w:t>
      </w:r>
      <w:r>
        <w:rPr>
          <w:sz w:val="23"/>
          <w:szCs w:val="23"/>
        </w:rPr>
        <w:t xml:space="preserve"> </w:t>
      </w:r>
    </w:p>
    <w:p w14:paraId="124B4DA8" w14:textId="07BF1E12" w:rsidR="00E5190C" w:rsidRDefault="00E5190C" w:rsidP="008127DF">
      <w:pPr>
        <w:pStyle w:val="Default"/>
      </w:pPr>
      <w:r w:rsidRPr="00E5190C">
        <w:rPr>
          <w:noProof/>
        </w:rPr>
        <w:drawing>
          <wp:inline distT="0" distB="0" distL="0" distR="0" wp14:anchorId="6039E5BC" wp14:editId="36211D19">
            <wp:extent cx="5591175" cy="2375129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2009" cy="23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4412" w14:textId="47CD54D5" w:rsidR="00CF7DB2" w:rsidRDefault="00CF7DB2" w:rsidP="008127DF">
      <w:pPr>
        <w:pStyle w:val="Default"/>
      </w:pPr>
    </w:p>
    <w:p w14:paraId="45FEEEA0" w14:textId="620360C9" w:rsidR="00CF7DB2" w:rsidRPr="00E503AE" w:rsidRDefault="00CF7DB2" w:rsidP="00064DE9">
      <w:pPr>
        <w:pStyle w:val="Default"/>
        <w:rPr>
          <w:b/>
          <w:sz w:val="23"/>
          <w:szCs w:val="23"/>
        </w:rPr>
      </w:pPr>
      <w:r w:rsidRPr="00575096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 xml:space="preserve">12 </w:t>
      </w:r>
      <w:r w:rsidR="00064DE9" w:rsidRPr="00E503AE">
        <w:rPr>
          <w:b/>
          <w:sz w:val="23"/>
          <w:szCs w:val="23"/>
        </w:rPr>
        <w:t>Применение формулы включений и исключений: функция Эйлера</w:t>
      </w:r>
      <w:r w:rsidRPr="00E503AE">
        <w:rPr>
          <w:b/>
          <w:sz w:val="23"/>
          <w:szCs w:val="23"/>
        </w:rPr>
        <w:t xml:space="preserve"> </w:t>
      </w:r>
    </w:p>
    <w:p w14:paraId="36A4D9E9" w14:textId="247488DE" w:rsidR="00064DE9" w:rsidRPr="00CF7DB2" w:rsidRDefault="009A0046" w:rsidP="00064DE9">
      <w:pPr>
        <w:pStyle w:val="Default"/>
      </w:pPr>
      <w:r w:rsidRPr="009A0046">
        <w:rPr>
          <w:noProof/>
        </w:rPr>
        <w:drawing>
          <wp:inline distT="0" distB="0" distL="0" distR="0" wp14:anchorId="25B383B8" wp14:editId="006FBD0D">
            <wp:extent cx="5682706" cy="2800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7008" cy="28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579B" w14:textId="5D63ACCC" w:rsidR="00064DE9" w:rsidRDefault="00064DE9" w:rsidP="008127DF">
      <w:pPr>
        <w:pStyle w:val="Default"/>
      </w:pPr>
    </w:p>
    <w:p w14:paraId="53E8F908" w14:textId="77777777" w:rsidR="00064DE9" w:rsidRDefault="00064DE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3C09012" w14:textId="04ACC676" w:rsidR="00CF7DB2" w:rsidRDefault="00064DE9" w:rsidP="008127DF">
      <w:pPr>
        <w:pStyle w:val="Default"/>
        <w:rPr>
          <w:b/>
        </w:rPr>
      </w:pPr>
      <w:r w:rsidRPr="00064DE9">
        <w:rPr>
          <w:b/>
        </w:rPr>
        <w:lastRenderedPageBreak/>
        <w:t>Часть 3</w:t>
      </w:r>
    </w:p>
    <w:p w14:paraId="7346591B" w14:textId="5FBD14FD" w:rsidR="00064DE9" w:rsidRDefault="00064DE9" w:rsidP="008127DF">
      <w:pPr>
        <w:pStyle w:val="Default"/>
        <w:rPr>
          <w:b/>
        </w:rPr>
      </w:pPr>
    </w:p>
    <w:p w14:paraId="643BB0B4" w14:textId="2E1A5E1F" w:rsidR="00F9367B" w:rsidRPr="00F9367B" w:rsidRDefault="00064DE9" w:rsidP="00F9367B">
      <w:pPr>
        <w:pStyle w:val="Default"/>
      </w:pPr>
      <w:r w:rsidRPr="00575096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 xml:space="preserve">1 </w:t>
      </w:r>
      <w:r w:rsidR="00F9367B" w:rsidRPr="00F9367B">
        <w:rPr>
          <w:sz w:val="23"/>
          <w:szCs w:val="23"/>
        </w:rPr>
        <w:t>Понятие булевой функции. Таблицы истинности. Теорема о числе n-местных булевых функций. Элементарные булевы функции. Логические связки</w:t>
      </w:r>
    </w:p>
    <w:p w14:paraId="3494449F" w14:textId="62B3EEC6" w:rsidR="00064DE9" w:rsidRPr="00CF7DB2" w:rsidRDefault="00064DE9" w:rsidP="00064DE9">
      <w:pPr>
        <w:pStyle w:val="Default"/>
      </w:pPr>
    </w:p>
    <w:p w14:paraId="73DB0679" w14:textId="04404E3B" w:rsidR="00064DE9" w:rsidRDefault="00976E46" w:rsidP="008127DF">
      <w:pPr>
        <w:pStyle w:val="Default"/>
        <w:rPr>
          <w:b/>
        </w:rPr>
      </w:pPr>
      <w:r w:rsidRPr="00976E46">
        <w:rPr>
          <w:b/>
          <w:noProof/>
        </w:rPr>
        <w:drawing>
          <wp:inline distT="0" distB="0" distL="0" distR="0" wp14:anchorId="056EBA39" wp14:editId="019D227A">
            <wp:extent cx="5940425" cy="21945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F1D8" w14:textId="137F93CA" w:rsidR="00976E46" w:rsidRDefault="00976E46" w:rsidP="008127DF">
      <w:pPr>
        <w:pStyle w:val="Default"/>
        <w:rPr>
          <w:b/>
        </w:rPr>
      </w:pPr>
      <w:r w:rsidRPr="00976E46">
        <w:rPr>
          <w:b/>
          <w:noProof/>
        </w:rPr>
        <w:drawing>
          <wp:inline distT="0" distB="0" distL="0" distR="0" wp14:anchorId="218587F6" wp14:editId="2448AF73">
            <wp:extent cx="5940425" cy="20980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B06" w14:textId="66552F1C" w:rsidR="00976E46" w:rsidRDefault="00976E46" w:rsidP="008127DF">
      <w:pPr>
        <w:pStyle w:val="Default"/>
        <w:rPr>
          <w:b/>
        </w:rPr>
      </w:pPr>
      <w:r w:rsidRPr="00976E46">
        <w:rPr>
          <w:b/>
          <w:noProof/>
        </w:rPr>
        <w:drawing>
          <wp:inline distT="0" distB="0" distL="0" distR="0" wp14:anchorId="0B2B26A0" wp14:editId="11759155">
            <wp:extent cx="5868219" cy="26292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3F14" w14:textId="0DC9BADD" w:rsidR="00976E46" w:rsidRDefault="00976E46" w:rsidP="008127DF">
      <w:pPr>
        <w:pStyle w:val="Default"/>
        <w:rPr>
          <w:b/>
        </w:rPr>
      </w:pPr>
    </w:p>
    <w:p w14:paraId="0F125B39" w14:textId="4E425041" w:rsidR="00976E46" w:rsidRDefault="00976E46" w:rsidP="008127DF">
      <w:pPr>
        <w:pStyle w:val="Default"/>
        <w:rPr>
          <w:b/>
        </w:rPr>
      </w:pPr>
    </w:p>
    <w:p w14:paraId="610DB071" w14:textId="6536CF4B" w:rsidR="00976E46" w:rsidRDefault="00976E46" w:rsidP="008127DF">
      <w:pPr>
        <w:pStyle w:val="Default"/>
        <w:rPr>
          <w:b/>
        </w:rPr>
      </w:pPr>
    </w:p>
    <w:p w14:paraId="02BB4DD6" w14:textId="66A5B932" w:rsidR="00976E46" w:rsidRDefault="00976E46" w:rsidP="008127DF">
      <w:pPr>
        <w:pStyle w:val="Default"/>
        <w:rPr>
          <w:b/>
        </w:rPr>
      </w:pPr>
    </w:p>
    <w:p w14:paraId="7EBEA4AE" w14:textId="72C09F2B" w:rsidR="00976E46" w:rsidRDefault="00976E46" w:rsidP="008127DF">
      <w:pPr>
        <w:pStyle w:val="Default"/>
        <w:rPr>
          <w:b/>
        </w:rPr>
      </w:pPr>
    </w:p>
    <w:p w14:paraId="62A72D7B" w14:textId="4288A113" w:rsidR="00976E46" w:rsidRDefault="00976E46" w:rsidP="008127DF">
      <w:pPr>
        <w:pStyle w:val="Default"/>
        <w:rPr>
          <w:b/>
        </w:rPr>
      </w:pPr>
    </w:p>
    <w:p w14:paraId="0E982421" w14:textId="7DAED1BD" w:rsidR="00976E46" w:rsidRDefault="00976E46" w:rsidP="008127DF">
      <w:pPr>
        <w:pStyle w:val="Default"/>
        <w:rPr>
          <w:b/>
        </w:rPr>
      </w:pPr>
    </w:p>
    <w:p w14:paraId="36B13200" w14:textId="46D80B08" w:rsidR="00976E46" w:rsidRDefault="00976E46" w:rsidP="008127DF">
      <w:pPr>
        <w:pStyle w:val="Default"/>
        <w:rPr>
          <w:b/>
        </w:rPr>
      </w:pPr>
    </w:p>
    <w:p w14:paraId="4BEBA38E" w14:textId="29EE5D5F" w:rsidR="00976E46" w:rsidRPr="00976E46" w:rsidRDefault="00976E46" w:rsidP="00976E46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 w:rsidRPr="00B545DA">
        <w:rPr>
          <w:b/>
          <w:sz w:val="23"/>
          <w:szCs w:val="23"/>
        </w:rPr>
        <w:t xml:space="preserve">2 </w:t>
      </w:r>
      <w:r w:rsidRPr="00976E46">
        <w:rPr>
          <w:sz w:val="23"/>
          <w:szCs w:val="23"/>
        </w:rPr>
        <w:t xml:space="preserve">Формулы алгебры булевых функций. Функции, реализуемые формулами. Виды формул. Законы алгебры булевых функций </w:t>
      </w:r>
    </w:p>
    <w:p w14:paraId="6AEBB5A5" w14:textId="2B06909D" w:rsidR="00976E46" w:rsidRPr="00F9367B" w:rsidRDefault="006D7314" w:rsidP="00976E46">
      <w:pPr>
        <w:pStyle w:val="Default"/>
        <w:rPr>
          <w:lang w:val="en-US"/>
        </w:rPr>
      </w:pPr>
      <w:r w:rsidRPr="006D7314">
        <w:rPr>
          <w:noProof/>
          <w:lang w:val="en-US"/>
        </w:rPr>
        <w:drawing>
          <wp:inline distT="0" distB="0" distL="0" distR="0" wp14:anchorId="35E696BA" wp14:editId="758F39DE">
            <wp:extent cx="5940425" cy="45827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145C" w14:textId="2B4E01A7" w:rsidR="00976E46" w:rsidRDefault="006443C4" w:rsidP="008127DF">
      <w:pPr>
        <w:pStyle w:val="Default"/>
        <w:rPr>
          <w:b/>
        </w:rPr>
      </w:pPr>
      <w:r w:rsidRPr="006443C4">
        <w:rPr>
          <w:b/>
          <w:noProof/>
        </w:rPr>
        <w:drawing>
          <wp:inline distT="0" distB="0" distL="0" distR="0" wp14:anchorId="22E38CCE" wp14:editId="6B4403AD">
            <wp:extent cx="5940425" cy="3907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3C9B" w14:textId="6CFBF773" w:rsidR="006443C4" w:rsidRDefault="006443C4" w:rsidP="008127DF">
      <w:pPr>
        <w:pStyle w:val="Default"/>
        <w:rPr>
          <w:b/>
        </w:rPr>
      </w:pPr>
    </w:p>
    <w:p w14:paraId="1950DB42" w14:textId="4DF83CC8" w:rsidR="006443C4" w:rsidRDefault="006443C4" w:rsidP="008127DF">
      <w:pPr>
        <w:pStyle w:val="Default"/>
        <w:rPr>
          <w:b/>
        </w:rPr>
      </w:pPr>
    </w:p>
    <w:p w14:paraId="3D1822D0" w14:textId="61FC4E3E" w:rsidR="006443C4" w:rsidRPr="006443C4" w:rsidRDefault="006443C4" w:rsidP="006443C4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 w:rsidRPr="00B545DA">
        <w:rPr>
          <w:b/>
          <w:sz w:val="23"/>
          <w:szCs w:val="23"/>
        </w:rPr>
        <w:t>3</w:t>
      </w:r>
      <w:r w:rsidRPr="006443C4">
        <w:rPr>
          <w:b/>
          <w:sz w:val="23"/>
          <w:szCs w:val="23"/>
        </w:rPr>
        <w:t xml:space="preserve"> </w:t>
      </w:r>
      <w:r w:rsidRPr="006443C4">
        <w:rPr>
          <w:sz w:val="23"/>
          <w:szCs w:val="23"/>
        </w:rPr>
        <w:t xml:space="preserve">Специальные представления булевых функций. Нормальные формы. Элементарная конъюнкция и элементарная дизъюнкция. Дизъюнктивная нормальная форма. Теорема о числе ДНФ. Приведение булевой функции к ДНФ </w:t>
      </w:r>
    </w:p>
    <w:p w14:paraId="47409B46" w14:textId="3C81642A" w:rsidR="006443C4" w:rsidRDefault="00353CF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53CF1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D7DD1C3" wp14:editId="6A724301">
            <wp:extent cx="5940425" cy="33839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1108" w14:textId="29F279A8" w:rsidR="00353CF1" w:rsidRDefault="00353CF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53CF1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924EAAE" wp14:editId="24A4E305">
            <wp:extent cx="5940425" cy="28829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DAFA" w14:textId="51A007D8" w:rsidR="00353CF1" w:rsidRDefault="00353CF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217802" w14:textId="3A7FB6E2" w:rsidR="00353CF1" w:rsidRDefault="00353CF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097DA36" w14:textId="6C9B28D9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77B07DE" w14:textId="65E98D03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BD3A33A" w14:textId="1129BA92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8E725FE" w14:textId="26A94888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505948" w14:textId="707DEAC2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A3F8E2" w14:textId="77777777" w:rsidR="00D3206F" w:rsidRDefault="00D3206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D3F78E" w14:textId="1B70AC66" w:rsidR="006443C4" w:rsidRPr="006443C4" w:rsidRDefault="006443C4" w:rsidP="006443C4">
      <w:pPr>
        <w:pStyle w:val="Default"/>
      </w:pPr>
      <w:r w:rsidRPr="00575096">
        <w:rPr>
          <w:b/>
          <w:sz w:val="23"/>
          <w:szCs w:val="23"/>
        </w:rPr>
        <w:lastRenderedPageBreak/>
        <w:t>№</w:t>
      </w:r>
      <w:r w:rsidRPr="006443C4">
        <w:rPr>
          <w:b/>
          <w:sz w:val="23"/>
          <w:szCs w:val="23"/>
        </w:rPr>
        <w:t xml:space="preserve">4 </w:t>
      </w:r>
      <w:r>
        <w:rPr>
          <w:sz w:val="23"/>
          <w:szCs w:val="23"/>
        </w:rPr>
        <w:t xml:space="preserve">Теорема о дизъюнктивном разложении булевой функции и следствия из </w:t>
      </w:r>
      <w:proofErr w:type="spellStart"/>
      <w:r>
        <w:rPr>
          <w:sz w:val="23"/>
          <w:szCs w:val="23"/>
        </w:rPr>
        <w:t>неѐ</w:t>
      </w:r>
      <w:proofErr w:type="spellEnd"/>
      <w:r>
        <w:rPr>
          <w:sz w:val="23"/>
          <w:szCs w:val="23"/>
        </w:rPr>
        <w:t xml:space="preserve"> </w:t>
      </w:r>
    </w:p>
    <w:p w14:paraId="758C5303" w14:textId="3BB8597A" w:rsidR="006443C4" w:rsidRPr="00976E46" w:rsidRDefault="0075237E" w:rsidP="006443C4">
      <w:pPr>
        <w:pStyle w:val="Default"/>
      </w:pPr>
      <w:r w:rsidRPr="0075237E">
        <w:rPr>
          <w:noProof/>
        </w:rPr>
        <w:drawing>
          <wp:inline distT="0" distB="0" distL="0" distR="0" wp14:anchorId="2A4D72BD" wp14:editId="1F183325">
            <wp:extent cx="5940425" cy="24695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30C9" w14:textId="596986AA" w:rsidR="0039058E" w:rsidRDefault="0039058E" w:rsidP="008127DF">
      <w:pPr>
        <w:pStyle w:val="Default"/>
        <w:rPr>
          <w:b/>
        </w:rPr>
      </w:pPr>
    </w:p>
    <w:p w14:paraId="58341D07" w14:textId="45CEF710" w:rsidR="0039058E" w:rsidRPr="0075237E" w:rsidRDefault="0039058E" w:rsidP="0039058E">
      <w:pPr>
        <w:pStyle w:val="Default"/>
      </w:pPr>
      <w:r w:rsidRPr="00575096">
        <w:rPr>
          <w:b/>
          <w:sz w:val="23"/>
          <w:szCs w:val="23"/>
        </w:rPr>
        <w:t>№</w:t>
      </w:r>
      <w:r w:rsidRPr="0039058E">
        <w:rPr>
          <w:b/>
          <w:sz w:val="23"/>
          <w:szCs w:val="23"/>
        </w:rPr>
        <w:t>5</w:t>
      </w:r>
      <w:r w:rsidRPr="006443C4">
        <w:rPr>
          <w:b/>
          <w:sz w:val="23"/>
          <w:szCs w:val="23"/>
        </w:rPr>
        <w:t xml:space="preserve"> </w:t>
      </w:r>
      <w:r>
        <w:rPr>
          <w:sz w:val="23"/>
          <w:szCs w:val="23"/>
        </w:rPr>
        <w:t xml:space="preserve">Совершенная дизъюнктивная нормальная форма. Теорема о числе СДНФ. Приведение булевой функции к СДНФ; </w:t>
      </w:r>
    </w:p>
    <w:p w14:paraId="63D6A307" w14:textId="405FFAEE" w:rsidR="0039058E" w:rsidRDefault="0039058E" w:rsidP="008127DF">
      <w:pPr>
        <w:pStyle w:val="Default"/>
        <w:rPr>
          <w:b/>
        </w:rPr>
      </w:pPr>
      <w:r w:rsidRPr="006443C4">
        <w:rPr>
          <w:b/>
          <w:noProof/>
        </w:rPr>
        <w:drawing>
          <wp:inline distT="0" distB="0" distL="0" distR="0" wp14:anchorId="22378AE0" wp14:editId="257AE70A">
            <wp:extent cx="5940425" cy="18783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47C4" w14:textId="41FE4525" w:rsidR="0039058E" w:rsidRDefault="0039058E" w:rsidP="008127DF">
      <w:pPr>
        <w:pStyle w:val="Default"/>
        <w:rPr>
          <w:b/>
        </w:rPr>
      </w:pPr>
      <w:r w:rsidRPr="0039058E">
        <w:rPr>
          <w:b/>
          <w:noProof/>
        </w:rPr>
        <w:drawing>
          <wp:inline distT="0" distB="0" distL="0" distR="0" wp14:anchorId="6CCB722E" wp14:editId="15992BC0">
            <wp:extent cx="5940425" cy="6972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7827" w14:textId="7E16B684" w:rsidR="0039058E" w:rsidRDefault="0039058E" w:rsidP="008127DF">
      <w:pPr>
        <w:pStyle w:val="Default"/>
        <w:rPr>
          <w:b/>
        </w:rPr>
      </w:pPr>
      <w:r w:rsidRPr="0039058E">
        <w:rPr>
          <w:b/>
          <w:noProof/>
        </w:rPr>
        <w:drawing>
          <wp:inline distT="0" distB="0" distL="0" distR="0" wp14:anchorId="1D73E8F1" wp14:editId="095D5E5B">
            <wp:extent cx="5940425" cy="20383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FAD" w14:textId="5E800513" w:rsidR="00086E94" w:rsidRDefault="00086E94" w:rsidP="008127DF">
      <w:pPr>
        <w:pStyle w:val="Default"/>
        <w:rPr>
          <w:b/>
        </w:rPr>
      </w:pPr>
    </w:p>
    <w:p w14:paraId="704F92F3" w14:textId="37C56771" w:rsidR="00086E94" w:rsidRDefault="00086E94" w:rsidP="008127DF">
      <w:pPr>
        <w:pStyle w:val="Default"/>
        <w:rPr>
          <w:b/>
        </w:rPr>
      </w:pPr>
    </w:p>
    <w:p w14:paraId="25D1809D" w14:textId="25B91BD4" w:rsidR="00086E94" w:rsidRDefault="00086E94" w:rsidP="008127DF">
      <w:pPr>
        <w:pStyle w:val="Default"/>
        <w:rPr>
          <w:b/>
        </w:rPr>
      </w:pPr>
    </w:p>
    <w:p w14:paraId="496D5607" w14:textId="79D8D866" w:rsidR="00353CF1" w:rsidRDefault="00353CF1" w:rsidP="008127DF">
      <w:pPr>
        <w:pStyle w:val="Default"/>
        <w:rPr>
          <w:b/>
        </w:rPr>
      </w:pPr>
    </w:p>
    <w:p w14:paraId="0EF2AB26" w14:textId="77777777" w:rsidR="00353CF1" w:rsidRDefault="00353CF1" w:rsidP="008127DF">
      <w:pPr>
        <w:pStyle w:val="Default"/>
        <w:rPr>
          <w:b/>
        </w:rPr>
      </w:pPr>
    </w:p>
    <w:p w14:paraId="386C7C86" w14:textId="0359C7BC" w:rsidR="00086E94" w:rsidRDefault="00086E94" w:rsidP="008127DF">
      <w:pPr>
        <w:pStyle w:val="Default"/>
        <w:rPr>
          <w:b/>
        </w:rPr>
      </w:pPr>
    </w:p>
    <w:p w14:paraId="265017BE" w14:textId="77777777" w:rsidR="00353CF1" w:rsidRDefault="00353CF1" w:rsidP="008127DF">
      <w:pPr>
        <w:pStyle w:val="Default"/>
        <w:rPr>
          <w:b/>
        </w:rPr>
      </w:pPr>
    </w:p>
    <w:p w14:paraId="43977E82" w14:textId="25DD1F6A" w:rsidR="008A7BB3" w:rsidRDefault="008A7BB3" w:rsidP="008127DF">
      <w:pPr>
        <w:pStyle w:val="Default"/>
        <w:rPr>
          <w:b/>
        </w:rPr>
      </w:pPr>
    </w:p>
    <w:p w14:paraId="515F88D1" w14:textId="30BABB08" w:rsidR="008A7BB3" w:rsidRDefault="008A7BB3" w:rsidP="008A7BB3">
      <w:pPr>
        <w:pStyle w:val="Default"/>
        <w:rPr>
          <w:sz w:val="23"/>
          <w:szCs w:val="23"/>
        </w:rPr>
      </w:pPr>
      <w:r w:rsidRPr="00575096">
        <w:rPr>
          <w:b/>
          <w:sz w:val="23"/>
          <w:szCs w:val="23"/>
        </w:rPr>
        <w:lastRenderedPageBreak/>
        <w:t>№</w:t>
      </w:r>
      <w:r w:rsidRPr="00B545DA">
        <w:rPr>
          <w:b/>
          <w:sz w:val="23"/>
          <w:szCs w:val="23"/>
        </w:rPr>
        <w:t>6</w:t>
      </w:r>
      <w:r w:rsidRPr="006443C4">
        <w:rPr>
          <w:b/>
          <w:sz w:val="23"/>
          <w:szCs w:val="23"/>
        </w:rPr>
        <w:t xml:space="preserve"> </w:t>
      </w:r>
      <w:r w:rsidRPr="00B545DA">
        <w:rPr>
          <w:b/>
          <w:sz w:val="23"/>
          <w:szCs w:val="23"/>
        </w:rPr>
        <w:t>Специальные представления булевых функций. Нормальные формы. Элементарная конъюнкция и элементарная дизъюнкция. Конъюнктивная нормальная форма. Теорема о числе КНФ. Приведение булевой функции к КНФ</w:t>
      </w:r>
      <w:r>
        <w:rPr>
          <w:sz w:val="23"/>
          <w:szCs w:val="23"/>
        </w:rPr>
        <w:t xml:space="preserve"> </w:t>
      </w:r>
    </w:p>
    <w:p w14:paraId="06A5F18F" w14:textId="77777777" w:rsidR="00B545DA" w:rsidRPr="0075237E" w:rsidRDefault="00B545DA" w:rsidP="008A7BB3">
      <w:pPr>
        <w:pStyle w:val="Default"/>
      </w:pPr>
    </w:p>
    <w:p w14:paraId="2F0AE559" w14:textId="2730B1A6" w:rsidR="008A7BB3" w:rsidRDefault="00B545DA" w:rsidP="008127DF">
      <w:pPr>
        <w:pStyle w:val="Default"/>
      </w:pPr>
      <w:r>
        <w:t>Специальные представления булевых функций – формулы специального вида, применяемые для записи реализуемых ими булевых функций. Специальные представления позволяют записывать произвольные булевы функции однотипными формулами, что, в свою очередь, реализовать их типовыми схемами (устройствами).</w:t>
      </w:r>
    </w:p>
    <w:p w14:paraId="121BF7B6" w14:textId="62F376B7" w:rsidR="00B545DA" w:rsidRDefault="000B0E18" w:rsidP="008127DF">
      <w:pPr>
        <w:pStyle w:val="Default"/>
        <w:rPr>
          <w:b/>
        </w:rPr>
      </w:pPr>
      <w:r w:rsidRPr="000B0E18">
        <w:rPr>
          <w:b/>
          <w:noProof/>
        </w:rPr>
        <w:drawing>
          <wp:inline distT="0" distB="0" distL="0" distR="0" wp14:anchorId="7EEF4CF9" wp14:editId="0EAECCCC">
            <wp:extent cx="5550011" cy="525041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3484" cy="5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24B2" w14:textId="7F87DE67" w:rsidR="000B0E18" w:rsidRDefault="000B0E18" w:rsidP="008127DF">
      <w:pPr>
        <w:pStyle w:val="Default"/>
        <w:rPr>
          <w:b/>
        </w:rPr>
      </w:pPr>
      <w:r w:rsidRPr="000B0E18">
        <w:rPr>
          <w:b/>
          <w:noProof/>
        </w:rPr>
        <w:drawing>
          <wp:inline distT="0" distB="0" distL="0" distR="0" wp14:anchorId="79EC599F" wp14:editId="43FD4486">
            <wp:extent cx="5534108" cy="266323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68181" cy="26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0570" w14:textId="7B922CAA" w:rsidR="000B0E18" w:rsidRDefault="000B0E18" w:rsidP="008127DF">
      <w:pPr>
        <w:pStyle w:val="Default"/>
        <w:rPr>
          <w:b/>
        </w:rPr>
      </w:pPr>
      <w:r w:rsidRPr="000B0E18">
        <w:rPr>
          <w:b/>
          <w:noProof/>
        </w:rPr>
        <w:drawing>
          <wp:inline distT="0" distB="0" distL="0" distR="0" wp14:anchorId="626125C0" wp14:editId="3F856576">
            <wp:extent cx="5534025" cy="2373331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8810" cy="238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CEE" w14:textId="17B68539" w:rsidR="000B0E18" w:rsidRDefault="000B0E18" w:rsidP="008127DF">
      <w:pPr>
        <w:pStyle w:val="Default"/>
        <w:rPr>
          <w:b/>
        </w:rPr>
      </w:pPr>
    </w:p>
    <w:p w14:paraId="5021A643" w14:textId="425B57C6" w:rsidR="002D7EBB" w:rsidRDefault="002D7EBB" w:rsidP="008127DF">
      <w:pPr>
        <w:pStyle w:val="Default"/>
        <w:rPr>
          <w:b/>
        </w:rPr>
      </w:pPr>
    </w:p>
    <w:p w14:paraId="454314DB" w14:textId="3983EBCD" w:rsidR="00D3206F" w:rsidRDefault="00D3206F" w:rsidP="008127DF">
      <w:pPr>
        <w:pStyle w:val="Default"/>
        <w:rPr>
          <w:b/>
        </w:rPr>
      </w:pPr>
    </w:p>
    <w:p w14:paraId="14F9F3F0" w14:textId="540FF735" w:rsidR="00D3206F" w:rsidRDefault="00D3206F" w:rsidP="008127DF">
      <w:pPr>
        <w:pStyle w:val="Default"/>
        <w:rPr>
          <w:b/>
        </w:rPr>
      </w:pPr>
    </w:p>
    <w:p w14:paraId="038B8EDD" w14:textId="1BF46943" w:rsidR="00D3206F" w:rsidRDefault="00D3206F" w:rsidP="008127DF">
      <w:pPr>
        <w:pStyle w:val="Default"/>
        <w:rPr>
          <w:b/>
        </w:rPr>
      </w:pPr>
    </w:p>
    <w:p w14:paraId="0A76F2EE" w14:textId="105241CC" w:rsidR="00D3206F" w:rsidRDefault="00D3206F" w:rsidP="008127DF">
      <w:pPr>
        <w:pStyle w:val="Default"/>
        <w:rPr>
          <w:b/>
        </w:rPr>
      </w:pPr>
    </w:p>
    <w:p w14:paraId="3EB2DE77" w14:textId="6F0D4D46" w:rsidR="00D3206F" w:rsidRDefault="00D3206F" w:rsidP="008127DF">
      <w:pPr>
        <w:pStyle w:val="Default"/>
        <w:rPr>
          <w:b/>
        </w:rPr>
      </w:pPr>
    </w:p>
    <w:p w14:paraId="6C5A72A9" w14:textId="64ED9D87" w:rsidR="00D3206F" w:rsidRDefault="00D3206F" w:rsidP="008127DF">
      <w:pPr>
        <w:pStyle w:val="Default"/>
        <w:rPr>
          <w:b/>
        </w:rPr>
      </w:pPr>
    </w:p>
    <w:p w14:paraId="0AC11FAF" w14:textId="2DE935AC" w:rsidR="00D3206F" w:rsidRDefault="00D3206F" w:rsidP="008127DF">
      <w:pPr>
        <w:pStyle w:val="Default"/>
        <w:rPr>
          <w:b/>
        </w:rPr>
      </w:pPr>
    </w:p>
    <w:p w14:paraId="66BCCAB1" w14:textId="73B8E5E1" w:rsidR="00D3206F" w:rsidRDefault="00D3206F" w:rsidP="008127DF">
      <w:pPr>
        <w:pStyle w:val="Default"/>
        <w:rPr>
          <w:b/>
        </w:rPr>
      </w:pPr>
    </w:p>
    <w:p w14:paraId="1757D310" w14:textId="1F48DD10" w:rsidR="00D3206F" w:rsidRDefault="00D3206F" w:rsidP="008127DF">
      <w:pPr>
        <w:pStyle w:val="Default"/>
        <w:rPr>
          <w:b/>
        </w:rPr>
      </w:pPr>
    </w:p>
    <w:p w14:paraId="495576E5" w14:textId="6EBEFEFD" w:rsidR="00D3206F" w:rsidRDefault="00D3206F" w:rsidP="008127DF">
      <w:pPr>
        <w:pStyle w:val="Default"/>
        <w:rPr>
          <w:b/>
        </w:rPr>
      </w:pPr>
    </w:p>
    <w:p w14:paraId="30491AE9" w14:textId="77777777" w:rsidR="00D3206F" w:rsidRPr="000847D5" w:rsidRDefault="00D3206F" w:rsidP="008127DF">
      <w:pPr>
        <w:pStyle w:val="Default"/>
        <w:rPr>
          <w:b/>
        </w:rPr>
      </w:pPr>
    </w:p>
    <w:p w14:paraId="30567EB3" w14:textId="527E329F" w:rsidR="0041489D" w:rsidRPr="0041489D" w:rsidRDefault="0041489D" w:rsidP="000847D5">
      <w:pPr>
        <w:pStyle w:val="Default"/>
        <w:rPr>
          <w:b/>
        </w:rPr>
      </w:pPr>
      <w:r w:rsidRPr="000847D5">
        <w:rPr>
          <w:b/>
          <w:sz w:val="23"/>
          <w:szCs w:val="23"/>
        </w:rPr>
        <w:lastRenderedPageBreak/>
        <w:t>№</w:t>
      </w:r>
      <w:r w:rsidR="00D60600">
        <w:rPr>
          <w:b/>
          <w:sz w:val="23"/>
          <w:szCs w:val="23"/>
        </w:rPr>
        <w:t>7</w:t>
      </w:r>
      <w:r w:rsidRPr="000847D5">
        <w:rPr>
          <w:b/>
          <w:sz w:val="23"/>
          <w:szCs w:val="23"/>
        </w:rPr>
        <w:t xml:space="preserve"> </w:t>
      </w:r>
      <w:r w:rsidRPr="0041489D">
        <w:rPr>
          <w:b/>
          <w:sz w:val="23"/>
          <w:szCs w:val="23"/>
        </w:rPr>
        <w:t xml:space="preserve">Теорема о конъюнктивном разложении булевой функции и следствия из </w:t>
      </w:r>
      <w:proofErr w:type="spellStart"/>
      <w:r w:rsidRPr="0041489D">
        <w:rPr>
          <w:b/>
          <w:sz w:val="23"/>
          <w:szCs w:val="23"/>
        </w:rPr>
        <w:t>неѐ</w:t>
      </w:r>
      <w:proofErr w:type="spellEnd"/>
      <w:r w:rsidRPr="0041489D">
        <w:rPr>
          <w:b/>
          <w:sz w:val="23"/>
          <w:szCs w:val="23"/>
        </w:rPr>
        <w:t xml:space="preserve"> </w:t>
      </w:r>
    </w:p>
    <w:p w14:paraId="73AA4C47" w14:textId="3921DF42" w:rsidR="000B0E18" w:rsidRDefault="00D60600" w:rsidP="008127DF">
      <w:pPr>
        <w:pStyle w:val="Default"/>
        <w:rPr>
          <w:b/>
        </w:rPr>
      </w:pPr>
      <w:r w:rsidRPr="00D60600">
        <w:rPr>
          <w:b/>
          <w:noProof/>
        </w:rPr>
        <w:drawing>
          <wp:inline distT="0" distB="0" distL="0" distR="0" wp14:anchorId="50EAE132" wp14:editId="78FDBBFD">
            <wp:extent cx="5940425" cy="31337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C310" w14:textId="3439FEAD" w:rsidR="00D60600" w:rsidRDefault="00D60600" w:rsidP="008127DF">
      <w:pPr>
        <w:pStyle w:val="Default"/>
        <w:rPr>
          <w:b/>
        </w:rPr>
      </w:pPr>
      <w:r w:rsidRPr="00D60600">
        <w:rPr>
          <w:b/>
          <w:noProof/>
        </w:rPr>
        <w:drawing>
          <wp:inline distT="0" distB="0" distL="0" distR="0" wp14:anchorId="77C331BE" wp14:editId="341567C0">
            <wp:extent cx="5940425" cy="27419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0917" w14:textId="68FD18AC" w:rsidR="00D60600" w:rsidRDefault="00D60600" w:rsidP="008127DF">
      <w:pPr>
        <w:pStyle w:val="Default"/>
        <w:rPr>
          <w:b/>
        </w:rPr>
      </w:pPr>
    </w:p>
    <w:p w14:paraId="6A505728" w14:textId="2837F434" w:rsidR="00D60600" w:rsidRPr="00D60600" w:rsidRDefault="00D60600" w:rsidP="00D60600">
      <w:pPr>
        <w:pStyle w:val="Default"/>
        <w:rPr>
          <w:b/>
        </w:rPr>
      </w:pPr>
      <w:r w:rsidRPr="000847D5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>8</w:t>
      </w:r>
      <w:r w:rsidRPr="000847D5">
        <w:rPr>
          <w:b/>
          <w:sz w:val="23"/>
          <w:szCs w:val="23"/>
        </w:rPr>
        <w:t xml:space="preserve"> </w:t>
      </w:r>
      <w:r w:rsidRPr="00D60600">
        <w:rPr>
          <w:b/>
          <w:sz w:val="23"/>
          <w:szCs w:val="23"/>
        </w:rPr>
        <w:t xml:space="preserve">Совершенная конъюнктивная нормальная форма. Теорема о числе СКНФ. Приведение булевой функции к СКНФ; </w:t>
      </w:r>
    </w:p>
    <w:p w14:paraId="50A8686F" w14:textId="2D739518" w:rsidR="00D60600" w:rsidRDefault="00D60600" w:rsidP="008127DF">
      <w:pPr>
        <w:pStyle w:val="Default"/>
        <w:rPr>
          <w:b/>
        </w:rPr>
      </w:pPr>
      <w:r w:rsidRPr="00D60600">
        <w:rPr>
          <w:b/>
          <w:noProof/>
        </w:rPr>
        <w:drawing>
          <wp:inline distT="0" distB="0" distL="0" distR="0" wp14:anchorId="6219F3E3" wp14:editId="5B82368D">
            <wp:extent cx="5940425" cy="25126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7357" w14:textId="05A03C4C" w:rsidR="00D60600" w:rsidRDefault="00D60600" w:rsidP="008127DF">
      <w:pPr>
        <w:pStyle w:val="Default"/>
        <w:rPr>
          <w:b/>
        </w:rPr>
      </w:pPr>
    </w:p>
    <w:p w14:paraId="4ED38C3C" w14:textId="39E2DE50" w:rsidR="00240C72" w:rsidRDefault="00D60600" w:rsidP="00240C72">
      <w:pPr>
        <w:pStyle w:val="Default"/>
        <w:rPr>
          <w:sz w:val="23"/>
          <w:szCs w:val="23"/>
        </w:rPr>
      </w:pPr>
      <w:r w:rsidRPr="000847D5">
        <w:rPr>
          <w:b/>
          <w:sz w:val="23"/>
          <w:szCs w:val="23"/>
        </w:rPr>
        <w:t>№</w:t>
      </w:r>
      <w:r w:rsidRPr="00240C72">
        <w:rPr>
          <w:b/>
          <w:sz w:val="23"/>
          <w:szCs w:val="23"/>
        </w:rPr>
        <w:t xml:space="preserve">9 </w:t>
      </w:r>
      <w:r w:rsidR="00240C72" w:rsidRPr="00240C72">
        <w:rPr>
          <w:b/>
          <w:sz w:val="23"/>
          <w:szCs w:val="23"/>
        </w:rPr>
        <w:t>Специальные представления булевых функций. Полином Жегалкина. Теорема о числе полиномов Жегалкина. Приведение булевой функции к полиному Жегалкина;</w:t>
      </w:r>
      <w:r w:rsidR="00240C72">
        <w:rPr>
          <w:sz w:val="23"/>
          <w:szCs w:val="23"/>
        </w:rPr>
        <w:t xml:space="preserve"> </w:t>
      </w:r>
    </w:p>
    <w:p w14:paraId="7DB5FAAE" w14:textId="36A6567C" w:rsidR="00240C72" w:rsidRDefault="00240C72" w:rsidP="008127DF">
      <w:pPr>
        <w:pStyle w:val="Default"/>
        <w:rPr>
          <w:b/>
        </w:rPr>
      </w:pPr>
      <w:r w:rsidRPr="00240C72">
        <w:rPr>
          <w:b/>
          <w:noProof/>
        </w:rPr>
        <w:drawing>
          <wp:inline distT="0" distB="0" distL="0" distR="0" wp14:anchorId="08C2A4C7" wp14:editId="25292612">
            <wp:extent cx="5940425" cy="276796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93A3" w14:textId="17F60F9C" w:rsidR="00240C72" w:rsidRDefault="00240C72" w:rsidP="008127DF">
      <w:pPr>
        <w:pStyle w:val="Default"/>
        <w:rPr>
          <w:b/>
        </w:rPr>
      </w:pPr>
      <w:r w:rsidRPr="00240C72">
        <w:rPr>
          <w:b/>
          <w:noProof/>
        </w:rPr>
        <w:drawing>
          <wp:inline distT="0" distB="0" distL="0" distR="0" wp14:anchorId="337A7680" wp14:editId="1AB11EC4">
            <wp:extent cx="5940425" cy="17513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954F" w14:textId="58D144B6" w:rsidR="00240C72" w:rsidRDefault="00240C72" w:rsidP="008127DF">
      <w:pPr>
        <w:pStyle w:val="Default"/>
      </w:pPr>
      <w:r>
        <w:t>Метод треугольника</w:t>
      </w:r>
    </w:p>
    <w:p w14:paraId="6F45EA82" w14:textId="684268BF" w:rsidR="00240C72" w:rsidRDefault="00240C72" w:rsidP="008127DF">
      <w:pPr>
        <w:pStyle w:val="Default"/>
      </w:pPr>
    </w:p>
    <w:p w14:paraId="0D2D6915" w14:textId="2224F351" w:rsidR="00240C72" w:rsidRPr="00240C72" w:rsidRDefault="00240C72" w:rsidP="00240C72">
      <w:pPr>
        <w:pStyle w:val="Default"/>
      </w:pPr>
      <w:r w:rsidRPr="000847D5">
        <w:rPr>
          <w:b/>
          <w:sz w:val="23"/>
          <w:szCs w:val="23"/>
        </w:rPr>
        <w:t>№</w:t>
      </w:r>
      <w:r>
        <w:rPr>
          <w:b/>
          <w:sz w:val="23"/>
          <w:szCs w:val="23"/>
        </w:rPr>
        <w:t>10</w:t>
      </w:r>
      <w:r w:rsidRPr="00240C72">
        <w:rPr>
          <w:b/>
          <w:sz w:val="23"/>
          <w:szCs w:val="23"/>
        </w:rPr>
        <w:t xml:space="preserve"> Двойственность. Принцип двойственности</w:t>
      </w:r>
      <w:r>
        <w:rPr>
          <w:sz w:val="23"/>
          <w:szCs w:val="23"/>
        </w:rPr>
        <w:t xml:space="preserve"> </w:t>
      </w:r>
    </w:p>
    <w:p w14:paraId="56B95A67" w14:textId="79D1FD5F" w:rsidR="00240C72" w:rsidRPr="00240C72" w:rsidRDefault="00D3206F" w:rsidP="008127DF">
      <w:pPr>
        <w:pStyle w:val="Default"/>
      </w:pPr>
      <w:r w:rsidRPr="00D3206F">
        <w:rPr>
          <w:noProof/>
        </w:rPr>
        <w:drawing>
          <wp:inline distT="0" distB="0" distL="0" distR="0" wp14:anchorId="07F22EC9" wp14:editId="669D457D">
            <wp:extent cx="5940425" cy="32410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C72" w:rsidRPr="00240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0A"/>
    <w:rsid w:val="00064DE9"/>
    <w:rsid w:val="000847D5"/>
    <w:rsid w:val="00086E94"/>
    <w:rsid w:val="000B0E18"/>
    <w:rsid w:val="000C2C48"/>
    <w:rsid w:val="000C7C73"/>
    <w:rsid w:val="000F1099"/>
    <w:rsid w:val="001B08EB"/>
    <w:rsid w:val="001E36C0"/>
    <w:rsid w:val="001F2C90"/>
    <w:rsid w:val="00240C72"/>
    <w:rsid w:val="002D7EBB"/>
    <w:rsid w:val="00353CF1"/>
    <w:rsid w:val="0039058E"/>
    <w:rsid w:val="0041489D"/>
    <w:rsid w:val="004E50A4"/>
    <w:rsid w:val="00575096"/>
    <w:rsid w:val="005A3755"/>
    <w:rsid w:val="006443C4"/>
    <w:rsid w:val="0067789E"/>
    <w:rsid w:val="006D7314"/>
    <w:rsid w:val="006E159A"/>
    <w:rsid w:val="0073298C"/>
    <w:rsid w:val="00736146"/>
    <w:rsid w:val="0075237E"/>
    <w:rsid w:val="00755799"/>
    <w:rsid w:val="0075780A"/>
    <w:rsid w:val="007E7D07"/>
    <w:rsid w:val="008127DF"/>
    <w:rsid w:val="00856A14"/>
    <w:rsid w:val="008A7BB3"/>
    <w:rsid w:val="009167AA"/>
    <w:rsid w:val="00976E46"/>
    <w:rsid w:val="009A0046"/>
    <w:rsid w:val="00B545DA"/>
    <w:rsid w:val="00BB02F2"/>
    <w:rsid w:val="00BB0889"/>
    <w:rsid w:val="00BC2DF2"/>
    <w:rsid w:val="00C13622"/>
    <w:rsid w:val="00C80895"/>
    <w:rsid w:val="00CD7501"/>
    <w:rsid w:val="00CF54BC"/>
    <w:rsid w:val="00CF7DB2"/>
    <w:rsid w:val="00D3206F"/>
    <w:rsid w:val="00D60600"/>
    <w:rsid w:val="00E503AE"/>
    <w:rsid w:val="00E5190C"/>
    <w:rsid w:val="00EA39EC"/>
    <w:rsid w:val="00EF566C"/>
    <w:rsid w:val="00F9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D562B"/>
  <w15:chartTrackingRefBased/>
  <w15:docId w15:val="{D0DC08B5-1690-4541-98A4-98D1E709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6A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B07AC-BE89-46DA-B64C-B71FBFB8C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3705</TotalTime>
  <Pages>1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Гумницкий</dc:creator>
  <cp:keywords/>
  <dc:description/>
  <cp:lastModifiedBy>Константин Гумницкий</cp:lastModifiedBy>
  <cp:revision>3</cp:revision>
  <dcterms:created xsi:type="dcterms:W3CDTF">2026-03-25T13:34:00Z</dcterms:created>
  <dcterms:modified xsi:type="dcterms:W3CDTF">2026-04-13T21:41:00Z</dcterms:modified>
</cp:coreProperties>
</file>