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FE097E" w14:textId="548989D4" w:rsidR="00104094" w:rsidRDefault="00104094" w:rsidP="00104094">
      <w:pPr>
        <w:pStyle w:val="Default"/>
        <w:rPr>
          <w:b/>
          <w:sz w:val="22"/>
          <w:szCs w:val="22"/>
        </w:rPr>
      </w:pPr>
      <w:r w:rsidRPr="00D91685">
        <w:rPr>
          <w:b/>
          <w:sz w:val="22"/>
          <w:szCs w:val="22"/>
          <w:highlight w:val="yellow"/>
        </w:rPr>
        <w:t xml:space="preserve">№1 </w:t>
      </w:r>
      <w:r w:rsidRPr="00D91685">
        <w:rPr>
          <w:b/>
          <w:sz w:val="22"/>
          <w:szCs w:val="22"/>
          <w:highlight w:val="yellow"/>
        </w:rPr>
        <w:t>Область видимости и время жизни переменных. Признаки базы данных. Определение базы данных.</w:t>
      </w:r>
      <w:r w:rsidRPr="00104094">
        <w:rPr>
          <w:b/>
          <w:sz w:val="22"/>
          <w:szCs w:val="22"/>
        </w:rPr>
        <w:t xml:space="preserve"> </w:t>
      </w:r>
    </w:p>
    <w:p w14:paraId="3B79735E" w14:textId="77777777" w:rsidR="00104094" w:rsidRPr="00104094" w:rsidRDefault="00104094" w:rsidP="00104094">
      <w:pPr>
        <w:pStyle w:val="Default"/>
        <w:rPr>
          <w:b/>
          <w:sz w:val="22"/>
          <w:szCs w:val="22"/>
        </w:rPr>
      </w:pPr>
    </w:p>
    <w:p w14:paraId="2C33AED5" w14:textId="0D96518B" w:rsidR="000543E3" w:rsidRDefault="00104094">
      <w:r w:rsidRPr="00104094">
        <w:drawing>
          <wp:inline distT="0" distB="0" distL="0" distR="0" wp14:anchorId="7E454D40" wp14:editId="7E2ED53A">
            <wp:extent cx="4808024" cy="1066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0443" cy="109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036F" w14:textId="45042C8A" w:rsidR="00104094" w:rsidRDefault="00104094">
      <w:r w:rsidRPr="00104094">
        <w:drawing>
          <wp:inline distT="0" distB="0" distL="0" distR="0" wp14:anchorId="13F6A40B" wp14:editId="71D95FB9">
            <wp:extent cx="4807585" cy="10329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488" cy="105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94FB" w14:textId="455A2AA4" w:rsidR="00104094" w:rsidRDefault="00104094">
      <w:r w:rsidRPr="00104094">
        <w:drawing>
          <wp:inline distT="0" distB="0" distL="0" distR="0" wp14:anchorId="0395274B" wp14:editId="78C34BF9">
            <wp:extent cx="4734280" cy="22098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7228" cy="226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B2FB" w14:textId="56D1E371" w:rsidR="00104094" w:rsidRDefault="00104094">
      <w:r w:rsidRPr="00104094">
        <w:drawing>
          <wp:inline distT="0" distB="0" distL="0" distR="0" wp14:anchorId="41B56B3E" wp14:editId="7B89DD8E">
            <wp:extent cx="4180686" cy="39909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2146" cy="404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1E70" w14:textId="5920F856" w:rsidR="00104094" w:rsidRPr="00104094" w:rsidRDefault="00104094" w:rsidP="00104094">
      <w:pPr>
        <w:pStyle w:val="Default"/>
        <w:rPr>
          <w:rFonts w:ascii="Times New Roman" w:hAnsi="Times New Roman" w:cs="Times New Roman"/>
          <w:b/>
        </w:rPr>
      </w:pPr>
      <w:r w:rsidRPr="00D91685">
        <w:rPr>
          <w:b/>
          <w:sz w:val="22"/>
          <w:szCs w:val="22"/>
          <w:highlight w:val="yellow"/>
        </w:rPr>
        <w:lastRenderedPageBreak/>
        <w:t>№</w:t>
      </w:r>
      <w:r w:rsidRPr="00D91685">
        <w:rPr>
          <w:b/>
          <w:sz w:val="22"/>
          <w:szCs w:val="22"/>
          <w:highlight w:val="yellow"/>
        </w:rPr>
        <w:t>2</w:t>
      </w:r>
      <w:r w:rsidRPr="00D91685">
        <w:rPr>
          <w:b/>
          <w:sz w:val="22"/>
          <w:szCs w:val="22"/>
          <w:highlight w:val="yellow"/>
        </w:rPr>
        <w:t xml:space="preserve"> </w:t>
      </w:r>
      <w:r w:rsidRPr="00104094">
        <w:rPr>
          <w:rFonts w:ascii="Times New Roman" w:hAnsi="Times New Roman" w:cs="Times New Roman"/>
          <w:b/>
          <w:highlight w:val="yellow"/>
        </w:rPr>
        <w:t>Понятие модели данных. Виды модели данных.</w:t>
      </w:r>
      <w:r w:rsidRPr="00104094">
        <w:rPr>
          <w:rFonts w:ascii="Times New Roman" w:hAnsi="Times New Roman" w:cs="Times New Roman"/>
          <w:b/>
        </w:rPr>
        <w:t xml:space="preserve"> </w:t>
      </w:r>
    </w:p>
    <w:p w14:paraId="1C8F31D3" w14:textId="42A50ADE" w:rsidR="00104094" w:rsidRDefault="00104094" w:rsidP="00104094">
      <w:pPr>
        <w:pStyle w:val="Default"/>
        <w:rPr>
          <w:b/>
          <w:sz w:val="22"/>
          <w:szCs w:val="22"/>
        </w:rPr>
      </w:pPr>
    </w:p>
    <w:p w14:paraId="4D0F4C7A" w14:textId="30D4B383" w:rsidR="00104094" w:rsidRDefault="00104094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>Модель данных</w:t>
      </w:r>
      <w:r>
        <w:rPr>
          <w:rFonts w:ascii="Segoe UI" w:hAnsi="Segoe UI" w:cs="Segoe UI"/>
          <w:color w:val="0F1115"/>
          <w:shd w:val="clear" w:color="auto" w:fill="FFFFFF"/>
        </w:rPr>
        <w:t> — это совокупность правил, структур данных и операций для описания, хранения и манипулирования данными в базе данных.</w:t>
      </w:r>
    </w:p>
    <w:p w14:paraId="6AF76C66" w14:textId="1F40C654" w:rsidR="00104094" w:rsidRDefault="00104094">
      <w:r w:rsidRPr="00104094">
        <w:drawing>
          <wp:inline distT="0" distB="0" distL="0" distR="0" wp14:anchorId="3B4DFC26" wp14:editId="59153FE3">
            <wp:extent cx="5961380" cy="1579245"/>
            <wp:effectExtent l="0" t="0" r="127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138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9B10" w14:textId="60C10FF6" w:rsidR="00104094" w:rsidRDefault="00104094" w:rsidP="00104094">
      <w:r w:rsidRPr="00104094">
        <w:drawing>
          <wp:inline distT="0" distB="0" distL="0" distR="0" wp14:anchorId="578318F3" wp14:editId="5C0902E6">
            <wp:extent cx="2952476" cy="318135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5288" cy="319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4B79" w14:textId="58759ECD" w:rsidR="00104094" w:rsidRDefault="00104094" w:rsidP="00104094"/>
    <w:p w14:paraId="65CAE680" w14:textId="2DEB7BD8" w:rsidR="006E280A" w:rsidRDefault="00104094" w:rsidP="006E280A">
      <w:pPr>
        <w:pStyle w:val="Default"/>
        <w:rPr>
          <w:sz w:val="22"/>
          <w:szCs w:val="22"/>
        </w:rPr>
      </w:pPr>
      <w:r w:rsidRPr="00D91685">
        <w:rPr>
          <w:b/>
          <w:sz w:val="22"/>
          <w:szCs w:val="22"/>
          <w:highlight w:val="yellow"/>
        </w:rPr>
        <w:t>№</w:t>
      </w:r>
      <w:r w:rsidRPr="00D91685">
        <w:rPr>
          <w:b/>
          <w:sz w:val="22"/>
          <w:szCs w:val="22"/>
          <w:highlight w:val="yellow"/>
        </w:rPr>
        <w:t>3</w:t>
      </w:r>
      <w:r w:rsidRPr="00D91685">
        <w:rPr>
          <w:b/>
          <w:sz w:val="22"/>
          <w:szCs w:val="22"/>
          <w:highlight w:val="yellow"/>
        </w:rPr>
        <w:t xml:space="preserve"> </w:t>
      </w:r>
      <w:r w:rsidR="006E280A" w:rsidRPr="00D91685">
        <w:rPr>
          <w:b/>
          <w:sz w:val="22"/>
          <w:szCs w:val="22"/>
          <w:highlight w:val="yellow"/>
        </w:rPr>
        <w:t>Иерархическая модель данных. Основной объект, методы управления данными.</w:t>
      </w:r>
      <w:r w:rsidR="006E280A">
        <w:rPr>
          <w:sz w:val="22"/>
          <w:szCs w:val="22"/>
        </w:rPr>
        <w:t xml:space="preserve"> </w:t>
      </w:r>
    </w:p>
    <w:p w14:paraId="3DFADF71" w14:textId="77777777" w:rsidR="00FB4F27" w:rsidRDefault="00FB4F27" w:rsidP="006E280A">
      <w:pPr>
        <w:pStyle w:val="Default"/>
        <w:rPr>
          <w:sz w:val="22"/>
          <w:szCs w:val="22"/>
        </w:rPr>
      </w:pPr>
    </w:p>
    <w:p w14:paraId="1FE7E633" w14:textId="5C5AC0F3" w:rsidR="00104094" w:rsidRDefault="00FB4F27" w:rsidP="00104094">
      <w:pPr>
        <w:pStyle w:val="Default"/>
        <w:rPr>
          <w:rFonts w:ascii="Times New Roman" w:hAnsi="Times New Roman" w:cs="Times New Roman"/>
          <w:b/>
        </w:rPr>
      </w:pPr>
      <w:r w:rsidRPr="00FB4F27">
        <w:rPr>
          <w:rFonts w:ascii="Times New Roman" w:hAnsi="Times New Roman" w:cs="Times New Roman"/>
          <w:b/>
        </w:rPr>
        <w:drawing>
          <wp:inline distT="0" distB="0" distL="0" distR="0" wp14:anchorId="17C53450" wp14:editId="0374ABB2">
            <wp:extent cx="5134692" cy="619211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0E62" w14:textId="3BC2A089" w:rsidR="00FB4F27" w:rsidRPr="00104094" w:rsidRDefault="00FB4F27" w:rsidP="00104094">
      <w:pPr>
        <w:pStyle w:val="Default"/>
        <w:rPr>
          <w:rFonts w:ascii="Times New Roman" w:hAnsi="Times New Roman" w:cs="Times New Roman"/>
          <w:b/>
        </w:rPr>
      </w:pPr>
      <w:r w:rsidRPr="00FB4F27">
        <w:rPr>
          <w:rFonts w:ascii="Times New Roman" w:hAnsi="Times New Roman" w:cs="Times New Roman"/>
          <w:b/>
        </w:rPr>
        <w:drawing>
          <wp:inline distT="0" distB="0" distL="0" distR="0" wp14:anchorId="34957CF7" wp14:editId="65E7D75C">
            <wp:extent cx="4915586" cy="177189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FE9B" w14:textId="77777777" w:rsidR="00104094" w:rsidRDefault="00104094" w:rsidP="00104094"/>
    <w:p w14:paraId="57503205" w14:textId="24098D22" w:rsidR="00104094" w:rsidRPr="00E165D4" w:rsidRDefault="00FB4F27" w:rsidP="00E165D4">
      <w:pPr>
        <w:pStyle w:val="Default"/>
        <w:rPr>
          <w:sz w:val="22"/>
          <w:szCs w:val="22"/>
        </w:rPr>
      </w:pPr>
      <w:r w:rsidRPr="00D91685">
        <w:rPr>
          <w:b/>
          <w:sz w:val="22"/>
          <w:szCs w:val="22"/>
          <w:highlight w:val="yellow"/>
        </w:rPr>
        <w:lastRenderedPageBreak/>
        <w:t>№</w:t>
      </w:r>
      <w:r w:rsidR="00E165D4" w:rsidRPr="00D91685">
        <w:rPr>
          <w:b/>
          <w:sz w:val="22"/>
          <w:szCs w:val="22"/>
          <w:highlight w:val="yellow"/>
          <w:lang w:val="en-US"/>
        </w:rPr>
        <w:t>4</w:t>
      </w:r>
      <w:r w:rsidRPr="00D91685">
        <w:rPr>
          <w:b/>
          <w:sz w:val="22"/>
          <w:szCs w:val="22"/>
          <w:highlight w:val="yellow"/>
        </w:rPr>
        <w:t xml:space="preserve"> Сетевая модель данных. Основной объект, методы управления данными</w:t>
      </w:r>
      <w:r>
        <w:rPr>
          <w:sz w:val="22"/>
          <w:szCs w:val="22"/>
        </w:rPr>
        <w:t xml:space="preserve"> </w:t>
      </w:r>
    </w:p>
    <w:p w14:paraId="58C7F8C4" w14:textId="54B31765" w:rsidR="00FB4F27" w:rsidRDefault="00E165D4" w:rsidP="00104094">
      <w:r w:rsidRPr="00E165D4">
        <w:drawing>
          <wp:inline distT="0" distB="0" distL="0" distR="0" wp14:anchorId="0617C342" wp14:editId="58AA5BA5">
            <wp:extent cx="5458587" cy="3191320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60F8" w14:textId="4ED4D275" w:rsidR="00E165D4" w:rsidRDefault="00E165D4" w:rsidP="00104094">
      <w:r w:rsidRPr="00E165D4">
        <w:drawing>
          <wp:inline distT="0" distB="0" distL="0" distR="0" wp14:anchorId="14F57EEB" wp14:editId="2912BC76">
            <wp:extent cx="4982270" cy="828791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B94E" w14:textId="2016521E" w:rsidR="00E165D4" w:rsidRDefault="00E165D4" w:rsidP="00104094">
      <w:r w:rsidRPr="00E165D4">
        <w:drawing>
          <wp:inline distT="0" distB="0" distL="0" distR="0" wp14:anchorId="55C5F7F5" wp14:editId="26C64A1F">
            <wp:extent cx="2810267" cy="28579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0DFC" w14:textId="0B2AACCA" w:rsidR="00E165D4" w:rsidRDefault="00E165D4" w:rsidP="00104094"/>
    <w:p w14:paraId="17472150" w14:textId="69F027FE" w:rsidR="00E165D4" w:rsidRDefault="00E165D4" w:rsidP="00E165D4">
      <w:pPr>
        <w:pStyle w:val="Default"/>
        <w:rPr>
          <w:sz w:val="22"/>
          <w:szCs w:val="22"/>
        </w:rPr>
      </w:pPr>
      <w:r w:rsidRPr="00D91685">
        <w:rPr>
          <w:b/>
          <w:sz w:val="22"/>
          <w:szCs w:val="22"/>
          <w:highlight w:val="yellow"/>
        </w:rPr>
        <w:t>№</w:t>
      </w:r>
      <w:r w:rsidRPr="00D91685">
        <w:rPr>
          <w:b/>
          <w:sz w:val="22"/>
          <w:szCs w:val="22"/>
          <w:highlight w:val="yellow"/>
          <w:lang w:val="en-US"/>
        </w:rPr>
        <w:t>5</w:t>
      </w:r>
      <w:r w:rsidRPr="00D91685">
        <w:rPr>
          <w:b/>
          <w:sz w:val="22"/>
          <w:szCs w:val="22"/>
          <w:highlight w:val="yellow"/>
        </w:rPr>
        <w:t xml:space="preserve"> Реляционная модель данных. Основной объект, методы управления данными</w:t>
      </w:r>
      <w:r>
        <w:rPr>
          <w:sz w:val="22"/>
          <w:szCs w:val="22"/>
        </w:rPr>
        <w:t xml:space="preserve"> </w:t>
      </w:r>
    </w:p>
    <w:p w14:paraId="68996F5D" w14:textId="19F40C5E" w:rsidR="00E165D4" w:rsidRPr="00E165D4" w:rsidRDefault="00E165D4" w:rsidP="00E165D4">
      <w:pPr>
        <w:pStyle w:val="Default"/>
        <w:rPr>
          <w:sz w:val="22"/>
          <w:szCs w:val="22"/>
        </w:rPr>
      </w:pPr>
    </w:p>
    <w:p w14:paraId="7F3384E4" w14:textId="4A121858" w:rsidR="00E165D4" w:rsidRDefault="00D91685" w:rsidP="00104094">
      <w:r w:rsidRPr="00D91685">
        <w:drawing>
          <wp:inline distT="0" distB="0" distL="0" distR="0" wp14:anchorId="32C94E71" wp14:editId="26313D87">
            <wp:extent cx="3914775" cy="3693835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6448" cy="373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B991" w14:textId="49F102EF" w:rsidR="00D91685" w:rsidRDefault="00D91685" w:rsidP="00104094">
      <w:r w:rsidRPr="00D91685">
        <w:lastRenderedPageBreak/>
        <w:drawing>
          <wp:inline distT="0" distB="0" distL="0" distR="0" wp14:anchorId="405E0710" wp14:editId="2724CD9F">
            <wp:extent cx="5961380" cy="3658235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138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712D" w14:textId="5BA535E1" w:rsidR="00D91685" w:rsidRDefault="00D91685" w:rsidP="00104094">
      <w:r w:rsidRPr="00D91685">
        <w:drawing>
          <wp:inline distT="0" distB="0" distL="0" distR="0" wp14:anchorId="133F74F6" wp14:editId="6553465A">
            <wp:extent cx="5258833" cy="22383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7059" cy="224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CCE1" w14:textId="0016A945" w:rsidR="00D91685" w:rsidRDefault="00D91685" w:rsidP="00104094"/>
    <w:p w14:paraId="62997713" w14:textId="5C55ED80" w:rsidR="00D91685" w:rsidRPr="00D91685" w:rsidRDefault="00D91685" w:rsidP="00D91685">
      <w:pPr>
        <w:pStyle w:val="Default"/>
        <w:rPr>
          <w:rFonts w:ascii="Times New Roman" w:hAnsi="Times New Roman" w:cs="Times New Roman"/>
        </w:rPr>
      </w:pPr>
      <w:r w:rsidRPr="00D91685">
        <w:rPr>
          <w:b/>
          <w:sz w:val="22"/>
          <w:szCs w:val="22"/>
          <w:highlight w:val="yellow"/>
        </w:rPr>
        <w:t>№</w:t>
      </w:r>
      <w:r>
        <w:rPr>
          <w:b/>
          <w:sz w:val="22"/>
          <w:szCs w:val="22"/>
          <w:highlight w:val="yellow"/>
          <w:lang w:val="en-US"/>
        </w:rPr>
        <w:t>6</w:t>
      </w:r>
      <w:r w:rsidRPr="00D91685">
        <w:rPr>
          <w:b/>
          <w:sz w:val="22"/>
          <w:szCs w:val="22"/>
          <w:highlight w:val="yellow"/>
        </w:rPr>
        <w:t xml:space="preserve"> </w:t>
      </w:r>
      <w:r w:rsidRPr="00D91685">
        <w:rPr>
          <w:rFonts w:ascii="Times New Roman" w:hAnsi="Times New Roman" w:cs="Times New Roman"/>
          <w:b/>
          <w:highlight w:val="yellow"/>
        </w:rPr>
        <w:t>Домен. Отношение. Схема данных.</w:t>
      </w:r>
      <w:r w:rsidRPr="00D91685">
        <w:rPr>
          <w:rFonts w:ascii="Times New Roman" w:hAnsi="Times New Roman" w:cs="Times New Roman"/>
          <w:b/>
        </w:rPr>
        <w:t xml:space="preserve"> </w:t>
      </w:r>
    </w:p>
    <w:p w14:paraId="00685B8A" w14:textId="101D95A4" w:rsidR="00D91685" w:rsidRDefault="009E61E2" w:rsidP="00D91685">
      <w:pPr>
        <w:pStyle w:val="Default"/>
        <w:rPr>
          <w:lang w:val="en-US"/>
        </w:rPr>
      </w:pPr>
      <w:r w:rsidRPr="009E61E2">
        <w:drawing>
          <wp:inline distT="0" distB="0" distL="0" distR="0" wp14:anchorId="0E1CABD8" wp14:editId="7A9801A6">
            <wp:extent cx="4694738" cy="25908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7608" cy="264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697A" w14:textId="4A25B510" w:rsidR="009E61E2" w:rsidRDefault="009E61E2" w:rsidP="00D91685">
      <w:pPr>
        <w:pStyle w:val="Default"/>
        <w:rPr>
          <w:lang w:val="en-US"/>
        </w:rPr>
      </w:pPr>
      <w:r w:rsidRPr="009E61E2">
        <w:rPr>
          <w:lang w:val="en-US"/>
        </w:rPr>
        <w:lastRenderedPageBreak/>
        <w:drawing>
          <wp:inline distT="0" distB="0" distL="0" distR="0" wp14:anchorId="2D637D48" wp14:editId="5CC9F0BF">
            <wp:extent cx="5372850" cy="21529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1350" w14:textId="7FD3BCCE" w:rsidR="009E61E2" w:rsidRDefault="009E61E2" w:rsidP="00D91685">
      <w:pPr>
        <w:pStyle w:val="Default"/>
        <w:rPr>
          <w:lang w:val="en-US"/>
        </w:rPr>
      </w:pPr>
      <w:r w:rsidRPr="009E61E2">
        <w:rPr>
          <w:lang w:val="en-US"/>
        </w:rPr>
        <w:drawing>
          <wp:inline distT="0" distB="0" distL="0" distR="0" wp14:anchorId="224CFC6A" wp14:editId="7E7C40ED">
            <wp:extent cx="5468113" cy="43821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1CA6" w14:textId="6A9515EA" w:rsidR="009E61E2" w:rsidRDefault="009E61E2" w:rsidP="00D91685">
      <w:pPr>
        <w:pStyle w:val="Default"/>
        <w:rPr>
          <w:lang w:val="en-US"/>
        </w:rPr>
      </w:pPr>
      <w:r w:rsidRPr="009E61E2">
        <w:rPr>
          <w:lang w:val="en-US"/>
        </w:rPr>
        <w:drawing>
          <wp:inline distT="0" distB="0" distL="0" distR="0" wp14:anchorId="3F66AD82" wp14:editId="611B2CDD">
            <wp:extent cx="4563112" cy="3277057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A6F8" w14:textId="06715570" w:rsidR="009E61E2" w:rsidRDefault="009E61E2" w:rsidP="00D91685">
      <w:pPr>
        <w:pStyle w:val="Default"/>
        <w:rPr>
          <w:lang w:val="en-US"/>
        </w:rPr>
      </w:pPr>
    </w:p>
    <w:p w14:paraId="3D1D4266" w14:textId="3BEDCDA6" w:rsidR="009E61E2" w:rsidRPr="009E61E2" w:rsidRDefault="009E61E2" w:rsidP="009E61E2">
      <w:pPr>
        <w:pStyle w:val="Default"/>
      </w:pPr>
      <w:r w:rsidRPr="00D91685">
        <w:rPr>
          <w:b/>
          <w:sz w:val="22"/>
          <w:szCs w:val="22"/>
          <w:highlight w:val="yellow"/>
        </w:rPr>
        <w:t>№</w:t>
      </w:r>
      <w:r w:rsidRPr="009E61E2">
        <w:rPr>
          <w:b/>
          <w:sz w:val="22"/>
          <w:szCs w:val="22"/>
          <w:highlight w:val="yellow"/>
        </w:rPr>
        <w:t>7</w:t>
      </w:r>
      <w:r w:rsidRPr="009E61E2">
        <w:rPr>
          <w:b/>
          <w:sz w:val="22"/>
          <w:szCs w:val="22"/>
          <w:highlight w:val="yellow"/>
        </w:rPr>
        <w:t xml:space="preserve"> Понятие ключа. Первичный ключ. Внешний ключ. Простой ключ, составной ключ, Естественные и искусственные ключи.</w:t>
      </w:r>
      <w:r w:rsidRPr="009E61E2">
        <w:rPr>
          <w:b/>
          <w:sz w:val="22"/>
          <w:szCs w:val="22"/>
        </w:rPr>
        <w:t xml:space="preserve"> </w:t>
      </w:r>
    </w:p>
    <w:p w14:paraId="44E76508" w14:textId="19884114" w:rsidR="009E61E2" w:rsidRDefault="00603BE0" w:rsidP="00D91685">
      <w:pPr>
        <w:pStyle w:val="Default"/>
      </w:pPr>
      <w:r w:rsidRPr="00603BE0">
        <w:drawing>
          <wp:inline distT="0" distB="0" distL="0" distR="0" wp14:anchorId="39FF3695" wp14:editId="75214CB2">
            <wp:extent cx="4930277" cy="2658139"/>
            <wp:effectExtent l="0" t="0" r="381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8576" cy="267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4BD9" w14:textId="5CDD9575" w:rsidR="00603BE0" w:rsidRDefault="00D962DB" w:rsidP="00D91685">
      <w:pPr>
        <w:pStyle w:val="Default"/>
      </w:pPr>
      <w:r w:rsidRPr="00D962DB">
        <w:lastRenderedPageBreak/>
        <w:drawing>
          <wp:inline distT="0" distB="0" distL="0" distR="0" wp14:anchorId="487A89F2" wp14:editId="200AE41B">
            <wp:extent cx="5029902" cy="2543530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8571" w14:textId="318BC11C" w:rsidR="00D962DB" w:rsidRPr="00850E36" w:rsidRDefault="00D962DB" w:rsidP="00D91685">
      <w:pPr>
        <w:pStyle w:val="Default"/>
        <w:rPr>
          <w:lang w:val="en-US"/>
        </w:rPr>
      </w:pPr>
      <w:r w:rsidRPr="00D962DB">
        <w:drawing>
          <wp:inline distT="0" distB="0" distL="0" distR="0" wp14:anchorId="597C13F4" wp14:editId="08166E1B">
            <wp:extent cx="5439534" cy="2953162"/>
            <wp:effectExtent l="0" t="0" r="889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962DB" w:rsidRPr="00850E36" w:rsidSect="009A5FBF">
      <w:pgSz w:w="11906" w:h="17338"/>
      <w:pgMar w:top="1570" w:right="625" w:bottom="1306" w:left="189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Calibri"/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EB"/>
    <w:rsid w:val="00104094"/>
    <w:rsid w:val="00502883"/>
    <w:rsid w:val="00603BE0"/>
    <w:rsid w:val="0064729D"/>
    <w:rsid w:val="006E280A"/>
    <w:rsid w:val="00850E36"/>
    <w:rsid w:val="009E61E2"/>
    <w:rsid w:val="00C648EB"/>
    <w:rsid w:val="00D91685"/>
    <w:rsid w:val="00D962DB"/>
    <w:rsid w:val="00E165D4"/>
    <w:rsid w:val="00FB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BF15BD"/>
  <w15:chartTrackingRefBased/>
  <w15:docId w15:val="{89E51FD7-3CF7-47A4-82FD-39A317D04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0409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a3">
    <w:name w:val="Strong"/>
    <w:basedOn w:val="a0"/>
    <w:uiPriority w:val="22"/>
    <w:qFormat/>
    <w:rsid w:val="001040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53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6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Гумницкий</dc:creator>
  <cp:keywords/>
  <dc:description/>
  <cp:lastModifiedBy>Константин Гумницкий</cp:lastModifiedBy>
  <cp:revision>2</cp:revision>
  <dcterms:created xsi:type="dcterms:W3CDTF">2026-05-15T09:12:00Z</dcterms:created>
  <dcterms:modified xsi:type="dcterms:W3CDTF">2026-05-15T17:49:00Z</dcterms:modified>
</cp:coreProperties>
</file>