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仿宋_GB2312;仿宋" w:hAnsi="仿宋_GB2312;仿宋" w:eastAsia="仿宋_GB2312;仿宋" w:cs="华文中宋"/>
          <w:b/>
          <w:sz w:val="28"/>
          <w:szCs w:val="28"/>
        </w:rPr>
      </w:pPr>
      <w:r>
        <w:rPr>
          <w:rFonts w:eastAsia="仿宋_GB2312;仿宋" w:cs="华文中宋" w:ascii="仿宋_GB2312;仿宋" w:hAnsi="仿宋_GB2312;仿宋"/>
          <w:b/>
          <w:sz w:val="28"/>
          <w:szCs w:val="28"/>
          <w:lang w:val="en-US" w:eastAsia="zh-CN"/>
        </w:rPr>
        <w:t>XXX</w:t>
      </w:r>
      <w:r>
        <w:rPr>
          <w:rFonts w:ascii="仿宋_GB2312;仿宋" w:hAnsi="仿宋_GB2312;仿宋" w:cs="华文中宋" w:eastAsia="仿宋_GB2312;仿宋"/>
          <w:b/>
          <w:sz w:val="28"/>
          <w:szCs w:val="28"/>
        </w:rPr>
        <w:t>商业银行股份有限公司</w:t>
      </w:r>
    </w:p>
    <w:p>
      <w:pPr>
        <w:pStyle w:val="Style17"/>
        <w:ind w:hanging="0" w:right="0"/>
        <w:rPr>
          <w:lang w:eastAsia="zh-CN"/>
        </w:rPr>
      </w:pPr>
      <w:r>
        <w:rPr/>
        <w:t>小微企业流动资金贷款“续益贷”管理办法</w:t>
      </w:r>
      <w:r>
        <w:rPr>
          <w:lang w:eastAsia="zh-CN"/>
        </w:rPr>
        <w:t>及流程</w:t>
      </w:r>
    </w:p>
    <w:p>
      <w:pPr>
        <w:pStyle w:val="Normal"/>
        <w:spacing w:lineRule="auto" w:line="360" w:before="156" w:after="0"/>
        <w:jc w:val="center"/>
        <w:rPr>
          <w:rFonts w:ascii="仿宋_GB2312;仿宋" w:hAnsi="仿宋_GB2312;仿宋" w:eastAsia="仿宋_GB2312;仿宋" w:cs="宋体"/>
          <w:b/>
          <w:sz w:val="28"/>
          <w:szCs w:val="28"/>
        </w:rPr>
      </w:pPr>
      <w:r>
        <w:rPr>
          <w:rFonts w:ascii="仿宋_GB2312;仿宋" w:hAnsi="仿宋_GB2312;仿宋" w:cs="宋体" w:eastAsia="仿宋_GB2312;仿宋"/>
          <w:b/>
          <w:sz w:val="28"/>
          <w:szCs w:val="28"/>
        </w:rPr>
        <w:t>第一章  总则</w:t>
      </w:r>
    </w:p>
    <w:p>
      <w:pPr>
        <w:pStyle w:val="Normal"/>
        <w:spacing w:lineRule="auto" w:line="360"/>
        <w:ind w:firstLine="538" w:right="0"/>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第一条  为着力提升金融服务小微企业能力，有效缓解小微企业贷款转贷中“先还后贷”的资金周转压力，缓释信贷风险，依据银监部门、省联社相关意见，结合本行相关信贷管理制度，特制定本办法。</w:t>
      </w:r>
    </w:p>
    <w:p>
      <w:pPr>
        <w:pStyle w:val="Normal"/>
        <w:spacing w:lineRule="auto" w:line="360"/>
        <w:ind w:firstLine="538" w:right="0"/>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第二条  本办法所称“转贷”指从事合法、合规生产经营的小微企业，在正常生产经营过程中，因现金流不匹配，在流动资金周转贷款到期前（不包含固定资产贷款或项目融资），无法完全归集还贷资金，经企业主动申请并经本行同意，允许其在未全部归还即将到期贷款的情况下办理转贷。</w:t>
      </w:r>
    </w:p>
    <w:p>
      <w:pPr>
        <w:pStyle w:val="Normal"/>
        <w:spacing w:lineRule="auto" w:line="360"/>
        <w:ind w:firstLine="538" w:right="0"/>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第三条  转贷模式。小微企业流动资金贷款转贷采用先贷后还模式，即在借款人结清贷款利息，但未全部结清即将到期贷款本金的情况下，向借款人发放新贷款，用于归还到期贷款本金。</w:t>
      </w:r>
    </w:p>
    <w:p>
      <w:pPr>
        <w:pStyle w:val="Normal"/>
        <w:spacing w:lineRule="auto" w:line="360"/>
        <w:ind w:firstLine="538" w:right="0"/>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第四条  本办法所称的小微企业需符合工信部联企业〔</w:t>
      </w:r>
      <w:r>
        <w:rPr>
          <w:rFonts w:eastAsia="仿宋_GB2312;仿宋" w:cs="Times New Roman" w:ascii="仿宋_GB2312;仿宋" w:hAnsi="仿宋_GB2312;仿宋"/>
          <w:sz w:val="28"/>
          <w:szCs w:val="28"/>
        </w:rPr>
        <w:t>2011</w:t>
      </w:r>
      <w:r>
        <w:rPr>
          <w:rFonts w:ascii="仿宋_GB2312;仿宋" w:hAnsi="仿宋_GB2312;仿宋" w:cs="Times New Roman" w:eastAsia="仿宋_GB2312;仿宋"/>
          <w:sz w:val="28"/>
          <w:szCs w:val="28"/>
        </w:rPr>
        <w:t>〕</w:t>
      </w:r>
      <w:r>
        <w:rPr>
          <w:rFonts w:eastAsia="仿宋_GB2312;仿宋" w:cs="Times New Roman" w:ascii="仿宋_GB2312;仿宋" w:hAnsi="仿宋_GB2312;仿宋"/>
          <w:sz w:val="28"/>
          <w:szCs w:val="28"/>
        </w:rPr>
        <w:t>300</w:t>
      </w:r>
      <w:r>
        <w:rPr>
          <w:rFonts w:ascii="仿宋_GB2312;仿宋" w:hAnsi="仿宋_GB2312;仿宋" w:cs="Times New Roman" w:eastAsia="仿宋_GB2312;仿宋"/>
          <w:sz w:val="28"/>
          <w:szCs w:val="28"/>
        </w:rPr>
        <w:t>号文件中“各行业小型、微型划型标准”（附件</w:t>
      </w:r>
      <w:r>
        <w:rPr>
          <w:rFonts w:eastAsia="仿宋_GB2312;仿宋" w:cs="Times New Roman" w:ascii="仿宋_GB2312;仿宋" w:hAnsi="仿宋_GB2312;仿宋"/>
          <w:sz w:val="28"/>
          <w:szCs w:val="28"/>
        </w:rPr>
        <w:t>1</w:t>
      </w:r>
      <w:r>
        <w:rPr>
          <w:rFonts w:ascii="仿宋_GB2312;仿宋" w:hAnsi="仿宋_GB2312;仿宋" w:cs="Times New Roman" w:eastAsia="仿宋_GB2312;仿宋"/>
          <w:sz w:val="28"/>
          <w:szCs w:val="28"/>
        </w:rPr>
        <w:t>）。</w:t>
      </w:r>
    </w:p>
    <w:p>
      <w:pPr>
        <w:pStyle w:val="Normal"/>
        <w:spacing w:lineRule="auto" w:line="360"/>
        <w:ind w:firstLine="538" w:right="0"/>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第五条  本行推行的“续益贷”坚持“依法合规、审慎推行、名单管理、风险控制”的原则。</w:t>
      </w:r>
    </w:p>
    <w:p>
      <w:pPr>
        <w:pStyle w:val="Normal"/>
        <w:spacing w:lineRule="auto" w:line="360" w:before="156" w:after="0"/>
        <w:jc w:val="center"/>
        <w:rPr>
          <w:rFonts w:ascii="仿宋_GB2312;仿宋" w:hAnsi="仿宋_GB2312;仿宋" w:eastAsia="仿宋_GB2312;仿宋" w:cs="宋体"/>
          <w:b/>
          <w:sz w:val="28"/>
          <w:szCs w:val="28"/>
        </w:rPr>
      </w:pPr>
      <w:r>
        <w:rPr>
          <w:rFonts w:ascii="仿宋_GB2312;仿宋" w:hAnsi="仿宋_GB2312;仿宋" w:cs="宋体" w:eastAsia="仿宋_GB2312;仿宋"/>
          <w:b/>
          <w:sz w:val="28"/>
          <w:szCs w:val="28"/>
        </w:rPr>
        <w:t>第二章  贷款对象及条件</w:t>
      </w:r>
    </w:p>
    <w:p>
      <w:pPr>
        <w:pStyle w:val="Normal"/>
        <w:spacing w:lineRule="auto" w:line="360"/>
        <w:ind w:firstLine="538" w:right="0"/>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第六条  申请转贷客户一般为本行存量小微企业，风险分类形态至少关注以上；对本行的核心客户、重要客户、高黏性客户确有转贷需求的，在符合本办法规定条件的基础上，经总行贷审会同意后，可参照本办法执行；</w:t>
      </w:r>
    </w:p>
    <w:p>
      <w:pPr>
        <w:pStyle w:val="Normal"/>
        <w:spacing w:lineRule="auto" w:line="360"/>
        <w:ind w:firstLine="538" w:right="0"/>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第七条  借款人应满足以下基本条件：</w:t>
      </w:r>
    </w:p>
    <w:p>
      <w:pPr>
        <w:pStyle w:val="Normal"/>
        <w:spacing w:lineRule="auto" w:line="360"/>
        <w:ind w:firstLine="538" w:right="0"/>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（一）借款人信用状况良好，还款能力与还款意愿较好，无欠本欠息。</w:t>
      </w:r>
    </w:p>
    <w:p>
      <w:pPr>
        <w:pStyle w:val="Normal"/>
        <w:spacing w:lineRule="auto" w:line="360"/>
        <w:ind w:firstLine="538" w:right="0"/>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（二）借款人依法合规经营，所属行业符合国家法律法规和产业政策要求，符合环保政策要求，无违法违规经营或偷逃税费行为。</w:t>
      </w:r>
    </w:p>
    <w:p>
      <w:pPr>
        <w:pStyle w:val="Normal"/>
        <w:spacing w:lineRule="auto" w:line="360"/>
        <w:ind w:firstLine="538" w:right="0"/>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（三）生产经营正常，销售收入、存货及应收款项周转、经营利润、现金流、对外履约等方面未出现明显异常，资产负债率、流动资产周转率、销售利润率、坏账率等关键性财务指标优于同行业平均水平。</w:t>
      </w:r>
    </w:p>
    <w:p>
      <w:pPr>
        <w:pStyle w:val="Normal"/>
        <w:spacing w:lineRule="auto" w:line="360"/>
        <w:ind w:firstLine="538" w:right="0"/>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（四）属于本行“增加”、“保持”类客户，对符合条件的“减类”客户，承诺按期压降，或接受利率适当提高的，可参照办法执行。</w:t>
      </w:r>
    </w:p>
    <w:p>
      <w:pPr>
        <w:pStyle w:val="Normal"/>
        <w:spacing w:lineRule="auto" w:line="360"/>
        <w:ind w:firstLine="538" w:right="0"/>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（五）拟转贷的流动资金贷款尚未逾期违约，且符合新发放流动资金周转贷款的</w:t>
      </w:r>
      <w:r>
        <w:rPr>
          <w:rFonts w:eastAsia="仿宋_GB2312;仿宋" w:cs="Times New Roman" w:ascii="仿宋_GB2312;仿宋" w:hAnsi="仿宋_GB2312;仿宋"/>
          <w:sz w:val="28"/>
          <w:szCs w:val="28"/>
        </w:rPr>
        <w:t>4</w:t>
      </w:r>
      <w:r>
        <w:rPr>
          <w:rFonts w:ascii="仿宋_GB2312;仿宋" w:hAnsi="仿宋_GB2312;仿宋" w:cs="Times New Roman" w:eastAsia="仿宋_GB2312;仿宋"/>
          <w:sz w:val="28"/>
          <w:szCs w:val="28"/>
        </w:rPr>
        <w:t>个条件：借款生产经营活动正常，能按时支付利息；重新办理了贷款手续，责任人明确；贷款担保有效；属于周转性贷款。</w:t>
      </w:r>
    </w:p>
    <w:p>
      <w:pPr>
        <w:pStyle w:val="Normal"/>
        <w:spacing w:lineRule="auto" w:line="360"/>
        <w:ind w:firstLine="538" w:right="0"/>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（六）办理转贷时还本比例一般不低于</w:t>
      </w:r>
      <w:r>
        <w:rPr>
          <w:rFonts w:eastAsia="仿宋_GB2312;仿宋" w:cs="Times New Roman" w:ascii="仿宋_GB2312;仿宋" w:hAnsi="仿宋_GB2312;仿宋"/>
          <w:sz w:val="28"/>
          <w:szCs w:val="28"/>
        </w:rPr>
        <w:t>10%</w:t>
      </w:r>
      <w:r>
        <w:rPr>
          <w:rFonts w:ascii="仿宋_GB2312;仿宋" w:hAnsi="仿宋_GB2312;仿宋" w:cs="Times New Roman" w:eastAsia="仿宋_GB2312;仿宋"/>
          <w:sz w:val="28"/>
          <w:szCs w:val="28"/>
        </w:rPr>
        <w:t>，最低不少于</w:t>
      </w:r>
      <w:r>
        <w:rPr>
          <w:rFonts w:eastAsia="仿宋_GB2312;仿宋" w:cs="Times New Roman" w:ascii="仿宋_GB2312;仿宋" w:hAnsi="仿宋_GB2312;仿宋"/>
          <w:sz w:val="28"/>
          <w:szCs w:val="28"/>
        </w:rPr>
        <w:t>20</w:t>
      </w:r>
      <w:r>
        <w:rPr>
          <w:rFonts w:ascii="仿宋_GB2312;仿宋" w:hAnsi="仿宋_GB2312;仿宋" w:cs="Times New Roman" w:eastAsia="仿宋_GB2312;仿宋"/>
          <w:sz w:val="28"/>
          <w:szCs w:val="28"/>
        </w:rPr>
        <w:t>万元；客户自有还贷资金应在新发放贷款出账前已归还到位或足额存入指定账户。</w:t>
      </w:r>
    </w:p>
    <w:p>
      <w:pPr>
        <w:pStyle w:val="Normal"/>
        <w:spacing w:lineRule="auto" w:line="360"/>
        <w:ind w:firstLine="538" w:right="0"/>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（七）贷款担保级次不降低，贷款担保方式发生变化的，调整（或追加）的担保实力不低于原有的担保代偿能力，能完善相关手续，确保法律效力。</w:t>
      </w:r>
    </w:p>
    <w:p>
      <w:pPr>
        <w:pStyle w:val="Normal"/>
        <w:spacing w:lineRule="auto" w:line="360"/>
        <w:ind w:firstLine="538" w:right="0"/>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（八）本行规定的其他条件。</w:t>
      </w:r>
    </w:p>
    <w:p>
      <w:pPr>
        <w:pStyle w:val="Normal"/>
        <w:spacing w:lineRule="auto" w:line="360"/>
        <w:ind w:firstLine="538" w:right="0"/>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第八条  存在下列情形之一的，不得办理转贷：</w:t>
      </w:r>
    </w:p>
    <w:p>
      <w:pPr>
        <w:pStyle w:val="Normal"/>
        <w:spacing w:lineRule="auto" w:line="360"/>
        <w:ind w:firstLine="538" w:right="0"/>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（一）被本行列为“退出”类客户；</w:t>
      </w:r>
    </w:p>
    <w:p>
      <w:pPr>
        <w:pStyle w:val="Normal"/>
        <w:spacing w:lineRule="auto" w:line="360"/>
        <w:ind w:firstLine="538" w:right="0"/>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（二）近期有法律诉讼事项、受到重大处罚或存在妨碍司法执行的因素；</w:t>
      </w:r>
    </w:p>
    <w:p>
      <w:pPr>
        <w:pStyle w:val="Normal"/>
        <w:spacing w:lineRule="auto" w:line="360"/>
        <w:ind w:firstLine="538" w:right="0"/>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（三）对外担保到期未履行担保义务；</w:t>
      </w:r>
    </w:p>
    <w:p>
      <w:pPr>
        <w:pStyle w:val="Normal"/>
        <w:spacing w:lineRule="auto" w:line="360"/>
        <w:ind w:firstLine="538" w:right="0"/>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（四）涉及高利贷或非法集资的</w:t>
      </w:r>
      <w:r>
        <w:rPr>
          <w:rFonts w:eastAsia="仿宋_GB2312;仿宋" w:cs="Times New Roman" w:ascii="仿宋_GB2312;仿宋" w:hAnsi="仿宋_GB2312;仿宋"/>
          <w:sz w:val="28"/>
          <w:szCs w:val="28"/>
        </w:rPr>
        <w:t>;</w:t>
      </w:r>
    </w:p>
    <w:p>
      <w:pPr>
        <w:pStyle w:val="Normal"/>
        <w:spacing w:lineRule="auto" w:line="360"/>
        <w:ind w:firstLine="538" w:right="0"/>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（五）本行认为的其他条件。</w:t>
      </w:r>
    </w:p>
    <w:p>
      <w:pPr>
        <w:pStyle w:val="Normal"/>
        <w:spacing w:lineRule="auto" w:line="360" w:before="156" w:after="0"/>
        <w:jc w:val="center"/>
        <w:rPr>
          <w:rFonts w:ascii="仿宋_GB2312;仿宋" w:hAnsi="仿宋_GB2312;仿宋" w:eastAsia="仿宋_GB2312;仿宋" w:cs="宋体"/>
          <w:b/>
          <w:sz w:val="28"/>
          <w:szCs w:val="28"/>
        </w:rPr>
      </w:pPr>
      <w:r>
        <w:rPr>
          <w:rFonts w:ascii="仿宋_GB2312;仿宋" w:hAnsi="仿宋_GB2312;仿宋" w:cs="宋体" w:eastAsia="仿宋_GB2312;仿宋"/>
          <w:b/>
          <w:sz w:val="28"/>
          <w:szCs w:val="28"/>
        </w:rPr>
        <w:t>第三章  贷款额度、期限、利率、用途</w:t>
      </w:r>
    </w:p>
    <w:p>
      <w:pPr>
        <w:pStyle w:val="Normal"/>
        <w:spacing w:lineRule="auto" w:line="360"/>
        <w:ind w:firstLine="538" w:right="0"/>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第九条  “续益贷”贷款转本额度一般不高于原贷款本金额度的</w:t>
      </w:r>
      <w:r>
        <w:rPr>
          <w:rFonts w:eastAsia="仿宋_GB2312;仿宋" w:cs="Times New Roman" w:ascii="仿宋_GB2312;仿宋" w:hAnsi="仿宋_GB2312;仿宋"/>
          <w:sz w:val="28"/>
          <w:szCs w:val="28"/>
        </w:rPr>
        <w:t>70%</w:t>
      </w:r>
      <w:r>
        <w:rPr>
          <w:rFonts w:ascii="仿宋_GB2312;仿宋" w:hAnsi="仿宋_GB2312;仿宋" w:cs="Times New Roman" w:eastAsia="仿宋_GB2312;仿宋"/>
          <w:sz w:val="28"/>
          <w:szCs w:val="28"/>
        </w:rPr>
        <w:t>。</w:t>
      </w:r>
    </w:p>
    <w:p>
      <w:pPr>
        <w:pStyle w:val="Normal"/>
        <w:spacing w:lineRule="auto" w:line="360"/>
        <w:ind w:firstLine="538" w:right="0"/>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第十条  贷款期限。转贷后贷款期限不得超过原贷款期限且不超过一年。</w:t>
      </w:r>
    </w:p>
    <w:p>
      <w:pPr>
        <w:pStyle w:val="Normal"/>
        <w:spacing w:lineRule="auto" w:line="360"/>
        <w:ind w:firstLine="538" w:right="0"/>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第十一条  贷款利率。贷款利率按正常发放的同类贷款利率标准执行。</w:t>
      </w:r>
    </w:p>
    <w:p>
      <w:pPr>
        <w:pStyle w:val="Normal"/>
        <w:spacing w:lineRule="auto" w:line="360"/>
        <w:ind w:firstLine="538" w:right="0"/>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第十二条  贷款用途。转贷部分的用信申请书、借款借据及信贷系统中的贷款用途统一规定为“转贷”，自筹部分按实际用途填写并按规定支付使用。</w:t>
      </w:r>
    </w:p>
    <w:p>
      <w:pPr>
        <w:pStyle w:val="Normal"/>
        <w:spacing w:lineRule="auto" w:line="360" w:before="156" w:after="0"/>
        <w:jc w:val="center"/>
        <w:rPr>
          <w:rFonts w:ascii="仿宋_GB2312;仿宋" w:hAnsi="仿宋_GB2312;仿宋" w:eastAsia="仿宋_GB2312;仿宋" w:cs="宋体"/>
          <w:b/>
          <w:sz w:val="28"/>
          <w:szCs w:val="28"/>
        </w:rPr>
      </w:pPr>
      <w:r>
        <w:rPr>
          <w:rFonts w:ascii="仿宋_GB2312;仿宋" w:hAnsi="仿宋_GB2312;仿宋" w:cs="宋体" w:eastAsia="仿宋_GB2312;仿宋"/>
          <w:b/>
          <w:sz w:val="28"/>
          <w:szCs w:val="28"/>
        </w:rPr>
        <w:t>第四章  贷款流程</w:t>
      </w:r>
    </w:p>
    <w:p>
      <w:pPr>
        <w:pStyle w:val="Normal"/>
        <w:spacing w:lineRule="auto" w:line="360"/>
        <w:ind w:firstLine="538" w:right="0"/>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第十三条  客户筛选。小微企业流动资金贷款转贷实行“名单制”管理，经客户申请，支行（部）按照准入条件审查确定后，报总行授信评审部认定、审批，对符合条件的小微客户纳入“名单库”，由总行统一录入信贷管理系统，按转贷流程实施管理和业务操作。</w:t>
      </w:r>
    </w:p>
    <w:p>
      <w:pPr>
        <w:pStyle w:val="Normal"/>
        <w:spacing w:lineRule="auto" w:line="360"/>
        <w:ind w:firstLine="538" w:right="0"/>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第十四条  转贷申请。纳入“名单库”管理的客户，在生产经营过程中，因回笼不及时等原因造成临时资金困难确需转贷的，应至少在原贷款到期前</w:t>
      </w:r>
      <w:r>
        <w:rPr>
          <w:rFonts w:eastAsia="仿宋_GB2312;仿宋" w:cs="Times New Roman" w:ascii="仿宋_GB2312;仿宋" w:hAnsi="仿宋_GB2312;仿宋"/>
          <w:sz w:val="28"/>
          <w:szCs w:val="28"/>
        </w:rPr>
        <w:t>10</w:t>
      </w:r>
      <w:r>
        <w:rPr>
          <w:rFonts w:ascii="仿宋_GB2312;仿宋" w:hAnsi="仿宋_GB2312;仿宋" w:cs="Times New Roman" w:eastAsia="仿宋_GB2312;仿宋"/>
          <w:sz w:val="28"/>
          <w:szCs w:val="28"/>
        </w:rPr>
        <w:t>日向我行提出书面申请。</w:t>
      </w:r>
    </w:p>
    <w:p>
      <w:pPr>
        <w:pStyle w:val="Normal"/>
        <w:spacing w:lineRule="auto" w:line="360"/>
        <w:ind w:firstLine="538" w:right="0"/>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第十五条  受理调查。调查人员根据“续益贷”贷款准入标准，按照信贷尽职调查要求对小微企业转续贷资格、转贷原因、经营情况、财务情况、担保情况等进行尽职调查。通过现场调查和其他渠道尽可能的搜集、核实借款人经营与财务状况、对外融资与担保措施、关联关系以及企业主个人资信等信息，客观分析借款人的还贷意愿、还贷能力及贷款的担保情况等，准确判断和识别贷款转贷后还款可能性及风险控制措施落实事项。</w:t>
      </w:r>
    </w:p>
    <w:p>
      <w:pPr>
        <w:pStyle w:val="Normal"/>
        <w:spacing w:lineRule="auto" w:line="360"/>
        <w:ind w:firstLine="538" w:right="0"/>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第十六条  贷款审查。审查人员在审查信用风险的基础上，重点审查业务办理的规范性和合规性，防范操作风险和道德风险。</w:t>
      </w:r>
    </w:p>
    <w:p>
      <w:pPr>
        <w:pStyle w:val="Normal"/>
        <w:spacing w:lineRule="auto" w:line="360"/>
        <w:ind w:firstLine="538" w:right="0"/>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第十七条  贷款审批。客户经理需填写《公司流动资金借款转贷申请</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审批</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书》（附件</w:t>
      </w:r>
      <w:r>
        <w:rPr>
          <w:rFonts w:eastAsia="仿宋_GB2312;仿宋" w:cs="Times New Roman" w:ascii="仿宋_GB2312;仿宋" w:hAnsi="仿宋_GB2312;仿宋"/>
          <w:sz w:val="28"/>
          <w:szCs w:val="28"/>
        </w:rPr>
        <w:t>2</w:t>
      </w:r>
      <w:r>
        <w:rPr>
          <w:rFonts w:ascii="仿宋_GB2312;仿宋" w:hAnsi="仿宋_GB2312;仿宋" w:cs="Times New Roman" w:eastAsia="仿宋_GB2312;仿宋"/>
          <w:sz w:val="28"/>
          <w:szCs w:val="28"/>
        </w:rPr>
        <w:t>），依据本行转授权规定的权限逐级审批。</w:t>
      </w:r>
    </w:p>
    <w:p>
      <w:pPr>
        <w:pStyle w:val="Normal"/>
        <w:spacing w:lineRule="auto" w:line="360"/>
        <w:ind w:firstLine="538" w:right="0"/>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第十八条  合同签订。</w:t>
      </w:r>
    </w:p>
    <w:p>
      <w:pPr>
        <w:pStyle w:val="Normal"/>
        <w:spacing w:lineRule="auto" w:line="360"/>
        <w:ind w:firstLine="538" w:right="0"/>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（一）所有小微企业转贷贷款，必须与客户重新签订单笔借款合同及相应的担保合同。</w:t>
      </w:r>
    </w:p>
    <w:p>
      <w:pPr>
        <w:pStyle w:val="Normal"/>
        <w:spacing w:lineRule="auto" w:line="360"/>
        <w:ind w:firstLine="538" w:right="0"/>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（二）借款合同的“贷款用途”一栏中直接填明“转贷”。</w:t>
      </w:r>
    </w:p>
    <w:p>
      <w:pPr>
        <w:pStyle w:val="Normal"/>
        <w:spacing w:lineRule="auto" w:line="360"/>
        <w:ind w:firstLine="538" w:right="0"/>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（三）签订合同时，应严格履行向担保人的告知义务，借款人和保证人必须同时签订《小微企业流动资金贷款转贷确认书》（附件</w:t>
      </w:r>
      <w:r>
        <w:rPr>
          <w:rFonts w:eastAsia="仿宋_GB2312;仿宋" w:cs="Times New Roman" w:ascii="仿宋_GB2312;仿宋" w:hAnsi="仿宋_GB2312;仿宋"/>
          <w:sz w:val="28"/>
          <w:szCs w:val="28"/>
        </w:rPr>
        <w:t>3</w:t>
      </w:r>
      <w:r>
        <w:rPr>
          <w:rFonts w:ascii="仿宋_GB2312;仿宋" w:hAnsi="仿宋_GB2312;仿宋" w:cs="Times New Roman" w:eastAsia="仿宋_GB2312;仿宋"/>
          <w:sz w:val="28"/>
          <w:szCs w:val="28"/>
        </w:rPr>
        <w:t>），防止保证人以贷款人和借款人“恶意串通”骗取担保为由行使债务抗辩权。</w:t>
      </w:r>
    </w:p>
    <w:p>
      <w:pPr>
        <w:pStyle w:val="Normal"/>
        <w:spacing w:lineRule="auto" w:line="360"/>
        <w:ind w:firstLine="538" w:right="0"/>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第十九条  贷款发放与支付。</w:t>
      </w:r>
    </w:p>
    <w:p>
      <w:pPr>
        <w:pStyle w:val="Normal"/>
        <w:spacing w:lineRule="auto" w:line="360"/>
        <w:ind w:firstLine="538" w:right="0"/>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一）小微企业流动资金贷款转贷一律采取“受托支付”方式，无需客户提供支付委托书、购销合同等支付凭证，信贷系统中固化交易对手为借款客户自身，资金要封闭运行，确保新发放贷款全部用于归还已有的贷款，防止新发放贷款脱离封闭或被客户挪用。</w:t>
      </w:r>
    </w:p>
    <w:p>
      <w:pPr>
        <w:pStyle w:val="Normal"/>
        <w:spacing w:lineRule="auto" w:line="360"/>
        <w:ind w:firstLine="538" w:right="0"/>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（二）贷款发放时，经办客户经理须填写一式两份《“续益贷”贷款扣款确认函》（附件</w:t>
      </w:r>
      <w:r>
        <w:rPr>
          <w:rFonts w:eastAsia="仿宋_GB2312;仿宋" w:cs="Times New Roman" w:ascii="仿宋_GB2312;仿宋" w:hAnsi="仿宋_GB2312;仿宋"/>
          <w:sz w:val="28"/>
          <w:szCs w:val="28"/>
        </w:rPr>
        <w:t>4</w:t>
      </w:r>
      <w:r>
        <w:rPr>
          <w:rFonts w:ascii="仿宋_GB2312;仿宋" w:hAnsi="仿宋_GB2312;仿宋" w:cs="Times New Roman" w:eastAsia="仿宋_GB2312;仿宋"/>
          <w:sz w:val="28"/>
          <w:szCs w:val="28"/>
        </w:rPr>
        <w:t>），连同借款凭证等材料一同交贷款发放岗入账并即时进行还款操作，严禁贷款资金在账户停留。贷款发放岗完成还款操作后在《“续益贷”贷款扣款确认函》签字确认，一份交事后监督随传票装订，一份交客户经理与信贷资料统一保管。</w:t>
      </w:r>
    </w:p>
    <w:p>
      <w:pPr>
        <w:pStyle w:val="Normal"/>
        <w:spacing w:lineRule="auto" w:line="360"/>
        <w:ind w:firstLine="538" w:right="0"/>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第二十条  信贷资产分类。根据企业经营状况，严格按照贷款风险分类基本原则、分类标准，充分考虑借款人的还款能力、正常营业收入、信用评级以及担保等因素，合理确定续贷贷款的风险分类；符合正常类标准的，应当划为正常类。</w:t>
      </w:r>
    </w:p>
    <w:p>
      <w:pPr>
        <w:pStyle w:val="Normal"/>
        <w:spacing w:lineRule="auto" w:line="360"/>
        <w:ind w:firstLine="538" w:right="0"/>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第二十一条  贷后检查。客户经理应定期开展转贷贷款的贷后管理，每季对客户至少开展一次实地调查，及时出具风险评估和风险预警报告。</w:t>
      </w:r>
    </w:p>
    <w:p>
      <w:pPr>
        <w:pStyle w:val="Normal"/>
        <w:spacing w:lineRule="auto" w:line="360"/>
        <w:ind w:firstLine="538" w:right="0"/>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第二十二条  贷款回收。客户经理应至少在转贷的贷款到期前</w:t>
      </w:r>
      <w:r>
        <w:rPr>
          <w:rFonts w:eastAsia="仿宋_GB2312;仿宋" w:cs="Times New Roman" w:ascii="仿宋_GB2312;仿宋" w:hAnsi="仿宋_GB2312;仿宋"/>
          <w:sz w:val="28"/>
          <w:szCs w:val="28"/>
        </w:rPr>
        <w:t>10</w:t>
      </w:r>
      <w:r>
        <w:rPr>
          <w:rFonts w:ascii="仿宋_GB2312;仿宋" w:hAnsi="仿宋_GB2312;仿宋" w:cs="Times New Roman" w:eastAsia="仿宋_GB2312;仿宋"/>
          <w:sz w:val="28"/>
          <w:szCs w:val="28"/>
        </w:rPr>
        <w:t>日与借款人取得联系，通知贷款到期，提醒备款还贷。贷款到期后，按贷款合同的规定及时收回贷款本息。</w:t>
      </w:r>
    </w:p>
    <w:p>
      <w:pPr>
        <w:pStyle w:val="Normal"/>
        <w:spacing w:lineRule="auto" w:line="360" w:before="156" w:after="0"/>
        <w:jc w:val="center"/>
        <w:rPr>
          <w:rFonts w:ascii="仿宋_GB2312;仿宋" w:hAnsi="仿宋_GB2312;仿宋" w:eastAsia="仿宋_GB2312;仿宋" w:cs="宋体"/>
          <w:b/>
          <w:sz w:val="28"/>
          <w:szCs w:val="28"/>
        </w:rPr>
      </w:pPr>
      <w:r>
        <w:rPr>
          <w:rFonts w:ascii="仿宋_GB2312;仿宋" w:hAnsi="仿宋_GB2312;仿宋" w:cs="宋体" w:eastAsia="仿宋_GB2312;仿宋"/>
          <w:b/>
          <w:sz w:val="28"/>
          <w:szCs w:val="28"/>
        </w:rPr>
        <w:t>第五章  “名单制”管理客户的退出与更新</w:t>
      </w:r>
    </w:p>
    <w:p>
      <w:pPr>
        <w:pStyle w:val="Normal"/>
        <w:spacing w:lineRule="auto" w:line="360"/>
        <w:ind w:firstLine="538" w:right="0"/>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第二十三条  各支行（部）要加强对纳入转贷“名单制”客户的动态管理，根据小微企业经营发展以及相关条件的变化情况，及时进行调整、更新。对符合下列条件的客户，及时上报总行从“名单库”中退出：</w:t>
      </w:r>
    </w:p>
    <w:p>
      <w:pPr>
        <w:pStyle w:val="Normal"/>
        <w:spacing w:lineRule="auto" w:line="360"/>
        <w:ind w:firstLine="538" w:right="0"/>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（一）企业发展壮大，依据《中小企业划型标准规定》划型，已经超出小型或微型企业标准的；</w:t>
      </w:r>
    </w:p>
    <w:p>
      <w:pPr>
        <w:pStyle w:val="Normal"/>
        <w:spacing w:lineRule="auto" w:line="360"/>
        <w:ind w:firstLine="538" w:right="0"/>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（二）借款人、担保人的组织架构、公司治理、内部控制，以及生产经营或财务状况等情况发生重大不利变化的；</w:t>
      </w:r>
    </w:p>
    <w:p>
      <w:pPr>
        <w:pStyle w:val="Normal"/>
        <w:spacing w:lineRule="auto" w:line="360"/>
        <w:ind w:firstLine="538" w:right="0"/>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（三）客户自己申请退出“名单库”的；</w:t>
      </w:r>
    </w:p>
    <w:p>
      <w:pPr>
        <w:pStyle w:val="Normal"/>
        <w:spacing w:lineRule="auto" w:line="360"/>
        <w:ind w:firstLine="538" w:right="0"/>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（四）主要经营证照到期，没有办理年检或更新手续的；</w:t>
      </w:r>
    </w:p>
    <w:p>
      <w:pPr>
        <w:pStyle w:val="Normal"/>
        <w:spacing w:lineRule="auto" w:line="360"/>
        <w:ind w:firstLine="538" w:right="0"/>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（五）借款人、担保人征信系统出现不良信用记录，主要负责人（或经营者）出现不良行为记录的；</w:t>
      </w:r>
    </w:p>
    <w:p>
      <w:pPr>
        <w:pStyle w:val="Normal"/>
        <w:spacing w:lineRule="auto" w:line="360"/>
        <w:ind w:firstLine="538" w:right="0"/>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（六）擅自改变借款用途，挤占挪用信贷资金的；</w:t>
      </w:r>
    </w:p>
    <w:p>
      <w:pPr>
        <w:pStyle w:val="Normal"/>
        <w:spacing w:lineRule="auto" w:line="360"/>
        <w:ind w:firstLine="538" w:right="0"/>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（七）本行认定的其它情形。</w:t>
      </w:r>
    </w:p>
    <w:p>
      <w:pPr>
        <w:pStyle w:val="Normal"/>
        <w:spacing w:lineRule="auto" w:line="360"/>
        <w:ind w:firstLine="538" w:right="0"/>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第二十四条  对新增符合条件的小微企业流动资金贷款转贷客户，各支行（部）在调查并报总行认定、审批后，及时纳入“名单制”管理。</w:t>
      </w:r>
    </w:p>
    <w:p>
      <w:pPr>
        <w:pStyle w:val="Normal"/>
        <w:spacing w:lineRule="auto" w:line="360" w:before="156" w:after="0"/>
        <w:jc w:val="center"/>
        <w:rPr>
          <w:rFonts w:ascii="仿宋_GB2312;仿宋" w:hAnsi="仿宋_GB2312;仿宋" w:eastAsia="仿宋_GB2312;仿宋" w:cs="宋体"/>
          <w:b/>
          <w:sz w:val="28"/>
          <w:szCs w:val="28"/>
        </w:rPr>
      </w:pPr>
      <w:r>
        <w:rPr>
          <w:rFonts w:ascii="仿宋_GB2312;仿宋" w:hAnsi="仿宋_GB2312;仿宋" w:cs="宋体" w:eastAsia="仿宋_GB2312;仿宋"/>
          <w:b/>
          <w:sz w:val="28"/>
          <w:szCs w:val="28"/>
        </w:rPr>
        <w:t>第六章  责任及处罚</w:t>
      </w:r>
    </w:p>
    <w:p>
      <w:pPr>
        <w:pStyle w:val="Normal"/>
        <w:spacing w:lineRule="auto" w:line="360"/>
        <w:ind w:firstLine="538" w:right="0"/>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第二十五条  “续益贷”贷款发放后，支行（部）信贷内勤要建立“续益贷”贷款管理台账，并做好日常管理。</w:t>
      </w:r>
    </w:p>
    <w:p>
      <w:pPr>
        <w:pStyle w:val="Normal"/>
        <w:spacing w:lineRule="auto" w:line="360"/>
        <w:ind w:firstLine="538" w:right="0"/>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第二十六条  对未按要求办理“续益贷”贷款的，总行将按相关制度规定给予经济处罚或行政处分。</w:t>
      </w:r>
    </w:p>
    <w:p>
      <w:pPr>
        <w:pStyle w:val="Normal"/>
        <w:spacing w:lineRule="auto" w:line="360"/>
        <w:ind w:firstLine="538" w:right="0"/>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第二十七条  对在办理“续益贷”贷款过程中，额外向客户收取费用的，按照《商业银行股份有限公司员工违规行为处理办法》从重处罚；涉嫌犯罪的，移交司法机关依法追究其刑事责任。</w:t>
      </w:r>
    </w:p>
    <w:p>
      <w:pPr>
        <w:pStyle w:val="Normal"/>
        <w:spacing w:lineRule="auto" w:line="360" w:before="156" w:after="0"/>
        <w:jc w:val="center"/>
        <w:rPr>
          <w:rFonts w:ascii="仿宋_GB2312;仿宋" w:hAnsi="仿宋_GB2312;仿宋" w:eastAsia="仿宋_GB2312;仿宋" w:cs="宋体"/>
          <w:b/>
          <w:sz w:val="28"/>
          <w:szCs w:val="28"/>
        </w:rPr>
      </w:pPr>
      <w:r>
        <w:rPr>
          <w:rFonts w:ascii="仿宋_GB2312;仿宋" w:hAnsi="仿宋_GB2312;仿宋" w:cs="宋体" w:eastAsia="仿宋_GB2312;仿宋"/>
          <w:b/>
          <w:sz w:val="28"/>
          <w:szCs w:val="28"/>
        </w:rPr>
        <w:t>第七章  附则</w:t>
      </w:r>
    </w:p>
    <w:p>
      <w:pPr>
        <w:pStyle w:val="Normal"/>
        <w:spacing w:lineRule="auto" w:line="360"/>
        <w:ind w:firstLine="538" w:right="0"/>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第二十八条  本办法由信贷管理部负责制定、修改和解释。</w:t>
      </w:r>
    </w:p>
    <w:p>
      <w:pPr>
        <w:pStyle w:val="Normal"/>
        <w:spacing w:lineRule="auto" w:line="360"/>
        <w:ind w:firstLine="538" w:right="0"/>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第二十九条  本办法自发文之日起实施。</w:t>
      </w:r>
    </w:p>
    <w:p>
      <w:pPr>
        <w:pStyle w:val="Normal"/>
        <w:spacing w:lineRule="auto" w:line="360"/>
        <w:ind w:firstLine="538" w:right="0"/>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附件：</w:t>
      </w:r>
      <w:r>
        <w:rPr>
          <w:rFonts w:eastAsia="仿宋_GB2312;仿宋" w:cs="Times New Roman" w:ascii="仿宋_GB2312;仿宋" w:hAnsi="仿宋_GB2312;仿宋"/>
          <w:sz w:val="28"/>
          <w:szCs w:val="28"/>
        </w:rPr>
        <w:t>1.</w:t>
      </w:r>
      <w:r>
        <w:rPr>
          <w:rFonts w:ascii="仿宋_GB2312;仿宋" w:hAnsi="仿宋_GB2312;仿宋" w:cs="Times New Roman" w:eastAsia="仿宋_GB2312;仿宋"/>
          <w:sz w:val="28"/>
          <w:szCs w:val="28"/>
        </w:rPr>
        <w:t>各行业小型、微型划型标准</w:t>
      </w:r>
    </w:p>
    <w:p>
      <w:pPr>
        <w:pStyle w:val="Normal"/>
        <w:spacing w:lineRule="auto" w:line="360"/>
        <w:ind w:firstLine="807" w:right="0"/>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2.</w:t>
      </w:r>
      <w:r>
        <w:rPr>
          <w:rFonts w:ascii="仿宋_GB2312;仿宋" w:hAnsi="仿宋_GB2312;仿宋" w:cs="Times New Roman" w:eastAsia="仿宋_GB2312;仿宋"/>
          <w:sz w:val="28"/>
          <w:szCs w:val="28"/>
        </w:rPr>
        <w:t>公司流动资金借款转贷申请</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审批</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书</w:t>
      </w:r>
    </w:p>
    <w:p>
      <w:pPr>
        <w:pStyle w:val="Normal"/>
        <w:spacing w:lineRule="auto" w:line="360"/>
        <w:ind w:firstLine="807" w:right="0"/>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3.</w:t>
      </w:r>
      <w:r>
        <w:rPr>
          <w:rFonts w:ascii="仿宋_GB2312;仿宋" w:hAnsi="仿宋_GB2312;仿宋" w:cs="Times New Roman" w:eastAsia="仿宋_GB2312;仿宋"/>
          <w:sz w:val="28"/>
          <w:szCs w:val="28"/>
        </w:rPr>
        <w:t>小微企业流动资金贷款转贷确认书</w:t>
      </w:r>
    </w:p>
    <w:p>
      <w:pPr>
        <w:pStyle w:val="Normal"/>
        <w:spacing w:lineRule="auto" w:line="360"/>
        <w:ind w:firstLine="807" w:right="0"/>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4.“</w:t>
      </w:r>
      <w:r>
        <w:rPr>
          <w:rFonts w:ascii="仿宋_GB2312;仿宋" w:hAnsi="仿宋_GB2312;仿宋" w:cs="Times New Roman" w:eastAsia="仿宋_GB2312;仿宋"/>
          <w:sz w:val="28"/>
          <w:szCs w:val="28"/>
        </w:rPr>
        <w:t>续益贷”贷款扣款确认函</w:t>
      </w:r>
      <w:r>
        <w:br w:type="page"/>
      </w:r>
    </w:p>
    <w:p>
      <w:pPr>
        <w:pStyle w:val="Normal"/>
        <w:spacing w:lineRule="exact" w:line="540"/>
        <w:rPr>
          <w:rFonts w:ascii="仿宋_GB2312;仿宋" w:hAnsi="仿宋_GB2312;仿宋" w:eastAsia="仿宋_GB2312;仿宋" w:cs="宋体"/>
          <w:bCs/>
          <w:color w:val="333333"/>
          <w:sz w:val="28"/>
          <w:szCs w:val="28"/>
        </w:rPr>
      </w:pPr>
      <w:r>
        <w:rPr>
          <w:rFonts w:ascii="仿宋_GB2312;仿宋" w:hAnsi="仿宋_GB2312;仿宋" w:cs="宋体" w:eastAsia="仿宋_GB2312;仿宋"/>
          <w:bCs/>
          <w:color w:val="333333"/>
          <w:sz w:val="28"/>
          <w:szCs w:val="28"/>
        </w:rPr>
        <w:t>附件</w:t>
      </w:r>
      <w:r>
        <w:rPr>
          <w:rFonts w:eastAsia="仿宋_GB2312;仿宋" w:cs="宋体" w:ascii="仿宋_GB2312;仿宋" w:hAnsi="仿宋_GB2312;仿宋"/>
          <w:bCs/>
          <w:color w:val="333333"/>
          <w:sz w:val="28"/>
          <w:szCs w:val="28"/>
        </w:rPr>
        <w:t>1</w:t>
      </w:r>
    </w:p>
    <w:p>
      <w:pPr>
        <w:pStyle w:val="Normal"/>
        <w:spacing w:lineRule="exact" w:line="540"/>
        <w:jc w:val="center"/>
        <w:rPr>
          <w:rFonts w:ascii="仿宋_GB2312;仿宋" w:hAnsi="仿宋_GB2312;仿宋" w:eastAsia="仿宋_GB2312;仿宋" w:cs="华文中宋"/>
          <w:sz w:val="28"/>
          <w:szCs w:val="28"/>
        </w:rPr>
      </w:pPr>
      <w:r>
        <w:rPr>
          <w:rFonts w:ascii="仿宋_GB2312;仿宋" w:hAnsi="仿宋_GB2312;仿宋" w:cs="华文中宋" w:eastAsia="仿宋_GB2312;仿宋"/>
          <w:sz w:val="28"/>
          <w:szCs w:val="28"/>
        </w:rPr>
        <w:t>各行业小型、微型划型标准</w:t>
      </w:r>
    </w:p>
    <w:p>
      <w:pPr>
        <w:pStyle w:val="Normal"/>
        <w:spacing w:lineRule="exact" w:line="540"/>
        <w:jc w:val="center"/>
        <w:rPr>
          <w:rFonts w:ascii="仿宋_GB2312;仿宋" w:hAnsi="仿宋_GB2312;仿宋" w:eastAsia="仿宋_GB2312;仿宋" w:cs="华文中宋"/>
          <w:sz w:val="28"/>
          <w:szCs w:val="28"/>
        </w:rPr>
      </w:pPr>
      <w:r>
        <w:rPr>
          <w:rFonts w:eastAsia="仿宋_GB2312;仿宋" w:cs="华文中宋" w:ascii="仿宋_GB2312;仿宋" w:hAnsi="仿宋_GB2312;仿宋"/>
          <w:sz w:val="28"/>
          <w:szCs w:val="28"/>
        </w:rPr>
      </w:r>
    </w:p>
    <w:p>
      <w:pPr>
        <w:pStyle w:val="Normal"/>
        <w:widowControl/>
        <w:shd w:fill="FEFEFE" w:val="clear"/>
        <w:spacing w:lineRule="exact" w:line="540"/>
        <w:ind w:firstLine="538" w:right="0"/>
        <w:jc w:val="left"/>
        <w:rPr>
          <w:rFonts w:ascii="仿宋_GB2312;仿宋" w:hAnsi="仿宋_GB2312;仿宋" w:eastAsia="仿宋_GB2312;仿宋" w:cs="宋体"/>
          <w:color w:val="333333"/>
          <w:kern w:val="0"/>
          <w:sz w:val="28"/>
          <w:szCs w:val="28"/>
        </w:rPr>
      </w:pPr>
      <w:r>
        <w:rPr>
          <w:rFonts w:eastAsia="仿宋_GB2312;仿宋" w:cs="宋体" w:ascii="仿宋_GB2312;仿宋" w:hAnsi="仿宋_GB2312;仿宋"/>
          <w:color w:val="333333"/>
          <w:kern w:val="0"/>
          <w:sz w:val="28"/>
          <w:szCs w:val="28"/>
        </w:rPr>
        <w:t>1.</w:t>
      </w:r>
      <w:r>
        <w:rPr>
          <w:rFonts w:ascii="仿宋_GB2312;仿宋" w:hAnsi="仿宋_GB2312;仿宋" w:cs="宋体" w:eastAsia="仿宋_GB2312;仿宋"/>
          <w:color w:val="333333"/>
          <w:kern w:val="0"/>
          <w:sz w:val="28"/>
          <w:szCs w:val="28"/>
        </w:rPr>
        <w:t>农、林、牧、渔业。营业收入</w:t>
      </w:r>
      <w:r>
        <w:rPr>
          <w:rFonts w:eastAsia="仿宋_GB2312;仿宋" w:cs="宋体" w:ascii="仿宋_GB2312;仿宋" w:hAnsi="仿宋_GB2312;仿宋"/>
          <w:color w:val="333333"/>
          <w:kern w:val="0"/>
          <w:sz w:val="28"/>
          <w:szCs w:val="28"/>
        </w:rPr>
        <w:t>500</w:t>
      </w:r>
      <w:r>
        <w:rPr>
          <w:rFonts w:ascii="仿宋_GB2312;仿宋" w:hAnsi="仿宋_GB2312;仿宋" w:cs="宋体" w:eastAsia="仿宋_GB2312;仿宋"/>
          <w:color w:val="333333"/>
          <w:kern w:val="0"/>
          <w:sz w:val="28"/>
          <w:szCs w:val="28"/>
        </w:rPr>
        <w:t>万元以下；</w:t>
      </w:r>
    </w:p>
    <w:p>
      <w:pPr>
        <w:pStyle w:val="Normal"/>
        <w:widowControl/>
        <w:shd w:fill="FEFEFE" w:val="clear"/>
        <w:spacing w:lineRule="exact" w:line="540"/>
        <w:ind w:firstLine="538" w:right="0"/>
        <w:jc w:val="left"/>
        <w:rPr>
          <w:rFonts w:ascii="仿宋_GB2312;仿宋" w:hAnsi="仿宋_GB2312;仿宋" w:eastAsia="仿宋_GB2312;仿宋" w:cs="宋体"/>
          <w:color w:val="333333"/>
          <w:kern w:val="0"/>
          <w:sz w:val="28"/>
          <w:szCs w:val="28"/>
        </w:rPr>
      </w:pPr>
      <w:r>
        <w:rPr>
          <w:rFonts w:eastAsia="仿宋_GB2312;仿宋" w:cs="宋体" w:ascii="仿宋_GB2312;仿宋" w:hAnsi="仿宋_GB2312;仿宋"/>
          <w:color w:val="333333"/>
          <w:kern w:val="0"/>
          <w:sz w:val="28"/>
          <w:szCs w:val="28"/>
        </w:rPr>
        <w:t>2.</w:t>
      </w:r>
      <w:r>
        <w:rPr>
          <w:rFonts w:ascii="仿宋_GB2312;仿宋" w:hAnsi="仿宋_GB2312;仿宋" w:cs="宋体" w:eastAsia="仿宋_GB2312;仿宋"/>
          <w:color w:val="333333"/>
          <w:kern w:val="0"/>
          <w:sz w:val="28"/>
          <w:szCs w:val="28"/>
        </w:rPr>
        <w:t>工业。从业人员</w:t>
      </w:r>
      <w:r>
        <w:rPr>
          <w:rFonts w:eastAsia="仿宋_GB2312;仿宋" w:cs="宋体" w:ascii="仿宋_GB2312;仿宋" w:hAnsi="仿宋_GB2312;仿宋"/>
          <w:color w:val="333333"/>
          <w:kern w:val="0"/>
          <w:sz w:val="28"/>
          <w:szCs w:val="28"/>
        </w:rPr>
        <w:t>300</w:t>
      </w:r>
      <w:r>
        <w:rPr>
          <w:rFonts w:ascii="仿宋_GB2312;仿宋" w:hAnsi="仿宋_GB2312;仿宋" w:cs="宋体" w:eastAsia="仿宋_GB2312;仿宋"/>
          <w:color w:val="333333"/>
          <w:kern w:val="0"/>
          <w:sz w:val="28"/>
          <w:szCs w:val="28"/>
        </w:rPr>
        <w:t>人以下，且营业收入</w:t>
      </w:r>
      <w:r>
        <w:rPr>
          <w:rFonts w:eastAsia="仿宋_GB2312;仿宋" w:cs="宋体" w:ascii="仿宋_GB2312;仿宋" w:hAnsi="仿宋_GB2312;仿宋"/>
          <w:color w:val="333333"/>
          <w:kern w:val="0"/>
          <w:sz w:val="28"/>
          <w:szCs w:val="28"/>
        </w:rPr>
        <w:t>2000</w:t>
      </w:r>
      <w:r>
        <w:rPr>
          <w:rFonts w:ascii="仿宋_GB2312;仿宋" w:hAnsi="仿宋_GB2312;仿宋" w:cs="宋体" w:eastAsia="仿宋_GB2312;仿宋"/>
          <w:color w:val="333333"/>
          <w:kern w:val="0"/>
          <w:sz w:val="28"/>
          <w:szCs w:val="28"/>
        </w:rPr>
        <w:t>万元以下；</w:t>
      </w:r>
    </w:p>
    <w:p>
      <w:pPr>
        <w:pStyle w:val="Normal"/>
        <w:widowControl/>
        <w:shd w:fill="FEFEFE" w:val="clear"/>
        <w:spacing w:lineRule="exact" w:line="540"/>
        <w:ind w:firstLine="538" w:right="0"/>
        <w:jc w:val="left"/>
        <w:rPr>
          <w:rFonts w:ascii="仿宋_GB2312;仿宋" w:hAnsi="仿宋_GB2312;仿宋" w:eastAsia="仿宋_GB2312;仿宋" w:cs="宋体"/>
          <w:color w:val="333333"/>
          <w:kern w:val="0"/>
          <w:sz w:val="28"/>
          <w:szCs w:val="28"/>
        </w:rPr>
      </w:pPr>
      <w:r>
        <w:rPr>
          <w:rFonts w:eastAsia="仿宋_GB2312;仿宋" w:cs="宋体" w:ascii="仿宋_GB2312;仿宋" w:hAnsi="仿宋_GB2312;仿宋"/>
          <w:color w:val="333333"/>
          <w:kern w:val="0"/>
          <w:sz w:val="28"/>
          <w:szCs w:val="28"/>
        </w:rPr>
        <w:t>3.</w:t>
      </w:r>
      <w:r>
        <w:rPr>
          <w:rFonts w:ascii="仿宋_GB2312;仿宋" w:hAnsi="仿宋_GB2312;仿宋" w:cs="宋体" w:eastAsia="仿宋_GB2312;仿宋"/>
          <w:color w:val="333333"/>
          <w:kern w:val="0"/>
          <w:sz w:val="28"/>
          <w:szCs w:val="28"/>
        </w:rPr>
        <w:t>建筑业。营业收入</w:t>
      </w:r>
      <w:r>
        <w:rPr>
          <w:rFonts w:eastAsia="仿宋_GB2312;仿宋" w:cs="宋体" w:ascii="仿宋_GB2312;仿宋" w:hAnsi="仿宋_GB2312;仿宋"/>
          <w:color w:val="333333"/>
          <w:kern w:val="0"/>
          <w:sz w:val="28"/>
          <w:szCs w:val="28"/>
        </w:rPr>
        <w:t>6000</w:t>
      </w:r>
      <w:r>
        <w:rPr>
          <w:rFonts w:ascii="仿宋_GB2312;仿宋" w:hAnsi="仿宋_GB2312;仿宋" w:cs="宋体" w:eastAsia="仿宋_GB2312;仿宋"/>
          <w:color w:val="333333"/>
          <w:kern w:val="0"/>
          <w:sz w:val="28"/>
          <w:szCs w:val="28"/>
        </w:rPr>
        <w:t>万元以下，且资产总额</w:t>
      </w:r>
      <w:r>
        <w:rPr>
          <w:rFonts w:eastAsia="仿宋_GB2312;仿宋" w:cs="宋体" w:ascii="仿宋_GB2312;仿宋" w:hAnsi="仿宋_GB2312;仿宋"/>
          <w:color w:val="333333"/>
          <w:kern w:val="0"/>
          <w:sz w:val="28"/>
          <w:szCs w:val="28"/>
        </w:rPr>
        <w:t>5000</w:t>
      </w:r>
      <w:r>
        <w:rPr>
          <w:rFonts w:ascii="仿宋_GB2312;仿宋" w:hAnsi="仿宋_GB2312;仿宋" w:cs="宋体" w:eastAsia="仿宋_GB2312;仿宋"/>
          <w:color w:val="333333"/>
          <w:kern w:val="0"/>
          <w:sz w:val="28"/>
          <w:szCs w:val="28"/>
        </w:rPr>
        <w:t>万元以下的；</w:t>
      </w:r>
    </w:p>
    <w:p>
      <w:pPr>
        <w:pStyle w:val="Normal"/>
        <w:widowControl/>
        <w:shd w:fill="FEFEFE" w:val="clear"/>
        <w:spacing w:lineRule="exact" w:line="540"/>
        <w:ind w:firstLine="538" w:right="0"/>
        <w:jc w:val="left"/>
        <w:rPr>
          <w:rFonts w:ascii="仿宋_GB2312;仿宋" w:hAnsi="仿宋_GB2312;仿宋" w:eastAsia="仿宋_GB2312;仿宋" w:cs="宋体"/>
          <w:color w:val="333333"/>
          <w:kern w:val="0"/>
          <w:sz w:val="28"/>
          <w:szCs w:val="28"/>
        </w:rPr>
      </w:pPr>
      <w:r>
        <w:rPr>
          <w:rFonts w:eastAsia="仿宋_GB2312;仿宋" w:cs="宋体" w:ascii="仿宋_GB2312;仿宋" w:hAnsi="仿宋_GB2312;仿宋"/>
          <w:color w:val="333333"/>
          <w:kern w:val="0"/>
          <w:sz w:val="28"/>
          <w:szCs w:val="28"/>
        </w:rPr>
        <w:t>4.</w:t>
      </w:r>
      <w:r>
        <w:rPr>
          <w:rFonts w:ascii="仿宋_GB2312;仿宋" w:hAnsi="仿宋_GB2312;仿宋" w:cs="宋体" w:eastAsia="仿宋_GB2312;仿宋"/>
          <w:color w:val="333333"/>
          <w:kern w:val="0"/>
          <w:sz w:val="28"/>
          <w:szCs w:val="28"/>
        </w:rPr>
        <w:t>批发业。从业人员</w:t>
      </w:r>
      <w:r>
        <w:rPr>
          <w:rFonts w:eastAsia="仿宋_GB2312;仿宋" w:cs="宋体" w:ascii="仿宋_GB2312;仿宋" w:hAnsi="仿宋_GB2312;仿宋"/>
          <w:color w:val="333333"/>
          <w:kern w:val="0"/>
          <w:sz w:val="28"/>
          <w:szCs w:val="28"/>
        </w:rPr>
        <w:t>20</w:t>
      </w:r>
      <w:r>
        <w:rPr>
          <w:rFonts w:ascii="仿宋_GB2312;仿宋" w:hAnsi="仿宋_GB2312;仿宋" w:cs="宋体" w:eastAsia="仿宋_GB2312;仿宋"/>
          <w:color w:val="333333"/>
          <w:kern w:val="0"/>
          <w:sz w:val="28"/>
          <w:szCs w:val="28"/>
        </w:rPr>
        <w:t>人以下，且营业收入</w:t>
      </w:r>
      <w:r>
        <w:rPr>
          <w:rFonts w:eastAsia="仿宋_GB2312;仿宋" w:cs="宋体" w:ascii="仿宋_GB2312;仿宋" w:hAnsi="仿宋_GB2312;仿宋"/>
          <w:color w:val="333333"/>
          <w:kern w:val="0"/>
          <w:sz w:val="28"/>
          <w:szCs w:val="28"/>
        </w:rPr>
        <w:t>5000</w:t>
      </w:r>
      <w:r>
        <w:rPr>
          <w:rFonts w:ascii="仿宋_GB2312;仿宋" w:hAnsi="仿宋_GB2312;仿宋" w:cs="宋体" w:eastAsia="仿宋_GB2312;仿宋"/>
          <w:color w:val="333333"/>
          <w:kern w:val="0"/>
          <w:sz w:val="28"/>
          <w:szCs w:val="28"/>
        </w:rPr>
        <w:t>万元以下的；</w:t>
      </w:r>
    </w:p>
    <w:p>
      <w:pPr>
        <w:pStyle w:val="Normal"/>
        <w:widowControl/>
        <w:shd w:fill="FEFEFE" w:val="clear"/>
        <w:spacing w:lineRule="exact" w:line="540"/>
        <w:ind w:firstLine="538" w:right="0"/>
        <w:jc w:val="left"/>
        <w:rPr>
          <w:rFonts w:ascii="仿宋_GB2312;仿宋" w:hAnsi="仿宋_GB2312;仿宋" w:eastAsia="仿宋_GB2312;仿宋" w:cs="宋体"/>
          <w:color w:val="333333"/>
          <w:kern w:val="0"/>
          <w:sz w:val="28"/>
          <w:szCs w:val="28"/>
        </w:rPr>
      </w:pPr>
      <w:r>
        <w:rPr>
          <w:rFonts w:eastAsia="仿宋_GB2312;仿宋" w:cs="宋体" w:ascii="仿宋_GB2312;仿宋" w:hAnsi="仿宋_GB2312;仿宋"/>
          <w:color w:val="333333"/>
          <w:kern w:val="0"/>
          <w:sz w:val="28"/>
          <w:szCs w:val="28"/>
        </w:rPr>
        <w:t>5.</w:t>
      </w:r>
      <w:r>
        <w:rPr>
          <w:rFonts w:ascii="仿宋_GB2312;仿宋" w:hAnsi="仿宋_GB2312;仿宋" w:cs="宋体" w:eastAsia="仿宋_GB2312;仿宋"/>
          <w:color w:val="333333"/>
          <w:kern w:val="0"/>
          <w:sz w:val="28"/>
          <w:szCs w:val="28"/>
        </w:rPr>
        <w:t>零售业。从业人员</w:t>
      </w:r>
      <w:r>
        <w:rPr>
          <w:rFonts w:eastAsia="仿宋_GB2312;仿宋" w:cs="宋体" w:ascii="仿宋_GB2312;仿宋" w:hAnsi="仿宋_GB2312;仿宋"/>
          <w:color w:val="333333"/>
          <w:kern w:val="0"/>
          <w:sz w:val="28"/>
          <w:szCs w:val="28"/>
        </w:rPr>
        <w:t>50</w:t>
      </w:r>
      <w:r>
        <w:rPr>
          <w:rFonts w:ascii="仿宋_GB2312;仿宋" w:hAnsi="仿宋_GB2312;仿宋" w:cs="宋体" w:eastAsia="仿宋_GB2312;仿宋"/>
          <w:color w:val="333333"/>
          <w:kern w:val="0"/>
          <w:sz w:val="28"/>
          <w:szCs w:val="28"/>
        </w:rPr>
        <w:t>人以下，且营业收入</w:t>
      </w:r>
      <w:r>
        <w:rPr>
          <w:rFonts w:eastAsia="仿宋_GB2312;仿宋" w:cs="宋体" w:ascii="仿宋_GB2312;仿宋" w:hAnsi="仿宋_GB2312;仿宋"/>
          <w:color w:val="333333"/>
          <w:kern w:val="0"/>
          <w:sz w:val="28"/>
          <w:szCs w:val="28"/>
        </w:rPr>
        <w:t>500</w:t>
      </w:r>
      <w:r>
        <w:rPr>
          <w:rFonts w:ascii="仿宋_GB2312;仿宋" w:hAnsi="仿宋_GB2312;仿宋" w:cs="宋体" w:eastAsia="仿宋_GB2312;仿宋"/>
          <w:color w:val="333333"/>
          <w:kern w:val="0"/>
          <w:sz w:val="28"/>
          <w:szCs w:val="28"/>
        </w:rPr>
        <w:t>万元以下的；</w:t>
      </w:r>
    </w:p>
    <w:p>
      <w:pPr>
        <w:pStyle w:val="Normal"/>
        <w:widowControl/>
        <w:shd w:fill="FEFEFE" w:val="clear"/>
        <w:spacing w:lineRule="exact" w:line="540"/>
        <w:ind w:firstLine="538" w:right="0"/>
        <w:jc w:val="left"/>
        <w:rPr>
          <w:rFonts w:ascii="仿宋_GB2312;仿宋" w:hAnsi="仿宋_GB2312;仿宋" w:eastAsia="仿宋_GB2312;仿宋" w:cs="宋体"/>
          <w:color w:val="333333"/>
          <w:kern w:val="0"/>
          <w:sz w:val="28"/>
          <w:szCs w:val="28"/>
        </w:rPr>
      </w:pPr>
      <w:r>
        <w:rPr>
          <w:rFonts w:eastAsia="仿宋_GB2312;仿宋" w:cs="宋体" w:ascii="仿宋_GB2312;仿宋" w:hAnsi="仿宋_GB2312;仿宋"/>
          <w:color w:val="333333"/>
          <w:kern w:val="0"/>
          <w:sz w:val="28"/>
          <w:szCs w:val="28"/>
        </w:rPr>
        <w:t>6.</w:t>
      </w:r>
      <w:r>
        <w:rPr>
          <w:rFonts w:ascii="仿宋_GB2312;仿宋" w:hAnsi="仿宋_GB2312;仿宋" w:cs="宋体" w:eastAsia="仿宋_GB2312;仿宋"/>
          <w:color w:val="333333"/>
          <w:kern w:val="0"/>
          <w:sz w:val="28"/>
          <w:szCs w:val="28"/>
        </w:rPr>
        <w:t>交通运输业。从业人员</w:t>
      </w:r>
      <w:r>
        <w:rPr>
          <w:rFonts w:eastAsia="仿宋_GB2312;仿宋" w:cs="宋体" w:ascii="仿宋_GB2312;仿宋" w:hAnsi="仿宋_GB2312;仿宋"/>
          <w:color w:val="333333"/>
          <w:kern w:val="0"/>
          <w:sz w:val="28"/>
          <w:szCs w:val="28"/>
        </w:rPr>
        <w:t>300</w:t>
      </w:r>
      <w:r>
        <w:rPr>
          <w:rFonts w:ascii="仿宋_GB2312;仿宋" w:hAnsi="仿宋_GB2312;仿宋" w:cs="宋体" w:eastAsia="仿宋_GB2312;仿宋"/>
          <w:color w:val="333333"/>
          <w:kern w:val="0"/>
          <w:sz w:val="28"/>
          <w:szCs w:val="28"/>
        </w:rPr>
        <w:t>人以下，且营业收入</w:t>
      </w:r>
      <w:r>
        <w:rPr>
          <w:rFonts w:eastAsia="仿宋_GB2312;仿宋" w:cs="宋体" w:ascii="仿宋_GB2312;仿宋" w:hAnsi="仿宋_GB2312;仿宋"/>
          <w:color w:val="333333"/>
          <w:kern w:val="0"/>
          <w:sz w:val="28"/>
          <w:szCs w:val="28"/>
        </w:rPr>
        <w:t>3000</w:t>
      </w:r>
      <w:r>
        <w:rPr>
          <w:rFonts w:ascii="仿宋_GB2312;仿宋" w:hAnsi="仿宋_GB2312;仿宋" w:cs="宋体" w:eastAsia="仿宋_GB2312;仿宋"/>
          <w:color w:val="333333"/>
          <w:kern w:val="0"/>
          <w:sz w:val="28"/>
          <w:szCs w:val="28"/>
        </w:rPr>
        <w:t>万元以下的；</w:t>
      </w:r>
    </w:p>
    <w:p>
      <w:pPr>
        <w:pStyle w:val="Normal"/>
        <w:widowControl/>
        <w:shd w:fill="FEFEFE" w:val="clear"/>
        <w:spacing w:lineRule="exact" w:line="540"/>
        <w:ind w:firstLine="538" w:right="0"/>
        <w:jc w:val="left"/>
        <w:rPr>
          <w:rFonts w:ascii="仿宋_GB2312;仿宋" w:hAnsi="仿宋_GB2312;仿宋" w:eastAsia="仿宋_GB2312;仿宋" w:cs="宋体"/>
          <w:color w:val="333333"/>
          <w:kern w:val="0"/>
          <w:sz w:val="28"/>
          <w:szCs w:val="28"/>
        </w:rPr>
      </w:pPr>
      <w:r>
        <w:rPr>
          <w:rFonts w:eastAsia="仿宋_GB2312;仿宋" w:cs="宋体" w:ascii="仿宋_GB2312;仿宋" w:hAnsi="仿宋_GB2312;仿宋"/>
          <w:color w:val="333333"/>
          <w:kern w:val="0"/>
          <w:sz w:val="28"/>
          <w:szCs w:val="28"/>
        </w:rPr>
        <w:t>7.</w:t>
      </w:r>
      <w:r>
        <w:rPr>
          <w:rFonts w:ascii="仿宋_GB2312;仿宋" w:hAnsi="仿宋_GB2312;仿宋" w:cs="宋体" w:eastAsia="仿宋_GB2312;仿宋"/>
          <w:color w:val="333333"/>
          <w:kern w:val="0"/>
          <w:sz w:val="28"/>
          <w:szCs w:val="28"/>
        </w:rPr>
        <w:t>仓储业。从业人员</w:t>
      </w:r>
      <w:r>
        <w:rPr>
          <w:rFonts w:eastAsia="仿宋_GB2312;仿宋" w:cs="宋体" w:ascii="仿宋_GB2312;仿宋" w:hAnsi="仿宋_GB2312;仿宋"/>
          <w:color w:val="333333"/>
          <w:kern w:val="0"/>
          <w:sz w:val="28"/>
          <w:szCs w:val="28"/>
        </w:rPr>
        <w:t>100</w:t>
      </w:r>
      <w:r>
        <w:rPr>
          <w:rFonts w:ascii="仿宋_GB2312;仿宋" w:hAnsi="仿宋_GB2312;仿宋" w:cs="宋体" w:eastAsia="仿宋_GB2312;仿宋"/>
          <w:color w:val="333333"/>
          <w:kern w:val="0"/>
          <w:sz w:val="28"/>
          <w:szCs w:val="28"/>
        </w:rPr>
        <w:t>人以下，且营业收入</w:t>
      </w:r>
      <w:r>
        <w:rPr>
          <w:rFonts w:eastAsia="仿宋_GB2312;仿宋" w:cs="宋体" w:ascii="仿宋_GB2312;仿宋" w:hAnsi="仿宋_GB2312;仿宋"/>
          <w:color w:val="333333"/>
          <w:kern w:val="0"/>
          <w:sz w:val="28"/>
          <w:szCs w:val="28"/>
        </w:rPr>
        <w:t>1000</w:t>
      </w:r>
      <w:r>
        <w:rPr>
          <w:rFonts w:ascii="仿宋_GB2312;仿宋" w:hAnsi="仿宋_GB2312;仿宋" w:cs="宋体" w:eastAsia="仿宋_GB2312;仿宋"/>
          <w:color w:val="333333"/>
          <w:kern w:val="0"/>
          <w:sz w:val="28"/>
          <w:szCs w:val="28"/>
        </w:rPr>
        <w:t>万元以下的；</w:t>
      </w:r>
    </w:p>
    <w:p>
      <w:pPr>
        <w:pStyle w:val="Normal"/>
        <w:widowControl/>
        <w:shd w:fill="FEFEFE" w:val="clear"/>
        <w:spacing w:lineRule="exact" w:line="540"/>
        <w:ind w:firstLine="538" w:right="0"/>
        <w:jc w:val="left"/>
        <w:rPr>
          <w:rFonts w:ascii="仿宋_GB2312;仿宋" w:hAnsi="仿宋_GB2312;仿宋" w:eastAsia="仿宋_GB2312;仿宋" w:cs="宋体"/>
          <w:color w:val="333333"/>
          <w:kern w:val="0"/>
          <w:sz w:val="28"/>
          <w:szCs w:val="28"/>
        </w:rPr>
      </w:pPr>
      <w:r>
        <w:rPr>
          <w:rFonts w:eastAsia="仿宋_GB2312;仿宋" w:cs="宋体" w:ascii="仿宋_GB2312;仿宋" w:hAnsi="仿宋_GB2312;仿宋"/>
          <w:color w:val="333333"/>
          <w:kern w:val="0"/>
          <w:sz w:val="28"/>
          <w:szCs w:val="28"/>
        </w:rPr>
        <w:t>8.</w:t>
      </w:r>
      <w:r>
        <w:rPr>
          <w:rFonts w:ascii="仿宋_GB2312;仿宋" w:hAnsi="仿宋_GB2312;仿宋" w:cs="宋体" w:eastAsia="仿宋_GB2312;仿宋"/>
          <w:color w:val="333333"/>
          <w:kern w:val="0"/>
          <w:sz w:val="28"/>
          <w:szCs w:val="28"/>
        </w:rPr>
        <w:t>邮政业。从业人员</w:t>
      </w:r>
      <w:r>
        <w:rPr>
          <w:rFonts w:eastAsia="仿宋_GB2312;仿宋" w:cs="宋体" w:ascii="仿宋_GB2312;仿宋" w:hAnsi="仿宋_GB2312;仿宋"/>
          <w:color w:val="333333"/>
          <w:kern w:val="0"/>
          <w:sz w:val="28"/>
          <w:szCs w:val="28"/>
        </w:rPr>
        <w:t>300</w:t>
      </w:r>
      <w:r>
        <w:rPr>
          <w:rFonts w:ascii="仿宋_GB2312;仿宋" w:hAnsi="仿宋_GB2312;仿宋" w:cs="宋体" w:eastAsia="仿宋_GB2312;仿宋"/>
          <w:color w:val="333333"/>
          <w:kern w:val="0"/>
          <w:sz w:val="28"/>
          <w:szCs w:val="28"/>
        </w:rPr>
        <w:t>人以下，且营业收入</w:t>
      </w:r>
      <w:r>
        <w:rPr>
          <w:rFonts w:eastAsia="仿宋_GB2312;仿宋" w:cs="宋体" w:ascii="仿宋_GB2312;仿宋" w:hAnsi="仿宋_GB2312;仿宋"/>
          <w:color w:val="333333"/>
          <w:kern w:val="0"/>
          <w:sz w:val="28"/>
          <w:szCs w:val="28"/>
        </w:rPr>
        <w:t>2000</w:t>
      </w:r>
      <w:r>
        <w:rPr>
          <w:rFonts w:ascii="仿宋_GB2312;仿宋" w:hAnsi="仿宋_GB2312;仿宋" w:cs="宋体" w:eastAsia="仿宋_GB2312;仿宋"/>
          <w:color w:val="333333"/>
          <w:kern w:val="0"/>
          <w:sz w:val="28"/>
          <w:szCs w:val="28"/>
        </w:rPr>
        <w:t>万元以下的；</w:t>
      </w:r>
    </w:p>
    <w:p>
      <w:pPr>
        <w:pStyle w:val="Normal"/>
        <w:widowControl/>
        <w:shd w:fill="FEFEFE" w:val="clear"/>
        <w:spacing w:lineRule="exact" w:line="540"/>
        <w:ind w:firstLine="538" w:right="0"/>
        <w:jc w:val="left"/>
        <w:rPr>
          <w:rFonts w:ascii="仿宋_GB2312;仿宋" w:hAnsi="仿宋_GB2312;仿宋" w:eastAsia="仿宋_GB2312;仿宋" w:cs="宋体"/>
          <w:color w:val="333333"/>
          <w:kern w:val="0"/>
          <w:sz w:val="28"/>
          <w:szCs w:val="28"/>
        </w:rPr>
      </w:pPr>
      <w:r>
        <w:rPr>
          <w:rFonts w:eastAsia="仿宋_GB2312;仿宋" w:cs="宋体" w:ascii="仿宋_GB2312;仿宋" w:hAnsi="仿宋_GB2312;仿宋"/>
          <w:color w:val="333333"/>
          <w:kern w:val="0"/>
          <w:sz w:val="28"/>
          <w:szCs w:val="28"/>
        </w:rPr>
        <w:t>9.</w:t>
      </w:r>
      <w:r>
        <w:rPr>
          <w:rFonts w:ascii="仿宋_GB2312;仿宋" w:hAnsi="仿宋_GB2312;仿宋" w:cs="宋体" w:eastAsia="仿宋_GB2312;仿宋"/>
          <w:color w:val="333333"/>
          <w:kern w:val="0"/>
          <w:sz w:val="28"/>
          <w:szCs w:val="28"/>
        </w:rPr>
        <w:t>住宿业。从业人员</w:t>
      </w:r>
      <w:r>
        <w:rPr>
          <w:rFonts w:eastAsia="仿宋_GB2312;仿宋" w:cs="宋体" w:ascii="仿宋_GB2312;仿宋" w:hAnsi="仿宋_GB2312;仿宋"/>
          <w:color w:val="333333"/>
          <w:kern w:val="0"/>
          <w:sz w:val="28"/>
          <w:szCs w:val="28"/>
        </w:rPr>
        <w:t>100</w:t>
      </w:r>
      <w:r>
        <w:rPr>
          <w:rFonts w:ascii="仿宋_GB2312;仿宋" w:hAnsi="仿宋_GB2312;仿宋" w:cs="宋体" w:eastAsia="仿宋_GB2312;仿宋"/>
          <w:color w:val="333333"/>
          <w:kern w:val="0"/>
          <w:sz w:val="28"/>
          <w:szCs w:val="28"/>
        </w:rPr>
        <w:t>人以下，且营业收入</w:t>
      </w:r>
      <w:r>
        <w:rPr>
          <w:rFonts w:eastAsia="仿宋_GB2312;仿宋" w:cs="宋体" w:ascii="仿宋_GB2312;仿宋" w:hAnsi="仿宋_GB2312;仿宋"/>
          <w:color w:val="333333"/>
          <w:kern w:val="0"/>
          <w:sz w:val="28"/>
          <w:szCs w:val="28"/>
        </w:rPr>
        <w:t>2000</w:t>
      </w:r>
      <w:r>
        <w:rPr>
          <w:rFonts w:ascii="仿宋_GB2312;仿宋" w:hAnsi="仿宋_GB2312;仿宋" w:cs="宋体" w:eastAsia="仿宋_GB2312;仿宋"/>
          <w:color w:val="333333"/>
          <w:kern w:val="0"/>
          <w:sz w:val="28"/>
          <w:szCs w:val="28"/>
        </w:rPr>
        <w:t>万元以下的；</w:t>
      </w:r>
    </w:p>
    <w:p>
      <w:pPr>
        <w:pStyle w:val="Normal"/>
        <w:widowControl/>
        <w:shd w:fill="FEFEFE" w:val="clear"/>
        <w:spacing w:lineRule="exact" w:line="540"/>
        <w:ind w:firstLine="538" w:right="0"/>
        <w:jc w:val="left"/>
        <w:rPr>
          <w:rFonts w:ascii="仿宋_GB2312;仿宋" w:hAnsi="仿宋_GB2312;仿宋" w:eastAsia="仿宋_GB2312;仿宋" w:cs="宋体"/>
          <w:color w:val="333333"/>
          <w:kern w:val="0"/>
          <w:sz w:val="28"/>
          <w:szCs w:val="28"/>
        </w:rPr>
      </w:pPr>
      <w:r>
        <w:rPr>
          <w:rFonts w:eastAsia="仿宋_GB2312;仿宋" w:cs="宋体" w:ascii="仿宋_GB2312;仿宋" w:hAnsi="仿宋_GB2312;仿宋"/>
          <w:color w:val="333333"/>
          <w:kern w:val="0"/>
          <w:sz w:val="28"/>
          <w:szCs w:val="28"/>
        </w:rPr>
        <w:t>10.</w:t>
      </w:r>
      <w:r>
        <w:rPr>
          <w:rFonts w:ascii="仿宋_GB2312;仿宋" w:hAnsi="仿宋_GB2312;仿宋" w:cs="宋体" w:eastAsia="仿宋_GB2312;仿宋"/>
          <w:color w:val="333333"/>
          <w:kern w:val="0"/>
          <w:sz w:val="28"/>
          <w:szCs w:val="28"/>
        </w:rPr>
        <w:t>餐饮业。从业人员</w:t>
      </w:r>
      <w:r>
        <w:rPr>
          <w:rFonts w:eastAsia="仿宋_GB2312;仿宋" w:cs="宋体" w:ascii="仿宋_GB2312;仿宋" w:hAnsi="仿宋_GB2312;仿宋"/>
          <w:color w:val="333333"/>
          <w:kern w:val="0"/>
          <w:sz w:val="28"/>
          <w:szCs w:val="28"/>
        </w:rPr>
        <w:t>100</w:t>
      </w:r>
      <w:r>
        <w:rPr>
          <w:rFonts w:ascii="仿宋_GB2312;仿宋" w:hAnsi="仿宋_GB2312;仿宋" w:cs="宋体" w:eastAsia="仿宋_GB2312;仿宋"/>
          <w:color w:val="333333"/>
          <w:kern w:val="0"/>
          <w:sz w:val="28"/>
          <w:szCs w:val="28"/>
        </w:rPr>
        <w:t>人以下，且营业收入</w:t>
      </w:r>
      <w:r>
        <w:rPr>
          <w:rFonts w:eastAsia="仿宋_GB2312;仿宋" w:cs="宋体" w:ascii="仿宋_GB2312;仿宋" w:hAnsi="仿宋_GB2312;仿宋"/>
          <w:color w:val="333333"/>
          <w:kern w:val="0"/>
          <w:sz w:val="28"/>
          <w:szCs w:val="28"/>
        </w:rPr>
        <w:t>2000</w:t>
      </w:r>
      <w:r>
        <w:rPr>
          <w:rFonts w:ascii="仿宋_GB2312;仿宋" w:hAnsi="仿宋_GB2312;仿宋" w:cs="宋体" w:eastAsia="仿宋_GB2312;仿宋"/>
          <w:color w:val="333333"/>
          <w:kern w:val="0"/>
          <w:sz w:val="28"/>
          <w:szCs w:val="28"/>
        </w:rPr>
        <w:t>万元以下的；</w:t>
      </w:r>
    </w:p>
    <w:p>
      <w:pPr>
        <w:pStyle w:val="Normal"/>
        <w:widowControl/>
        <w:shd w:fill="FEFEFE" w:val="clear"/>
        <w:spacing w:lineRule="exact" w:line="540"/>
        <w:ind w:firstLine="538" w:right="0"/>
        <w:jc w:val="left"/>
        <w:rPr>
          <w:rFonts w:ascii="仿宋_GB2312;仿宋" w:hAnsi="仿宋_GB2312;仿宋" w:eastAsia="仿宋_GB2312;仿宋" w:cs="宋体"/>
          <w:color w:val="333333"/>
          <w:kern w:val="0"/>
          <w:sz w:val="28"/>
          <w:szCs w:val="28"/>
        </w:rPr>
      </w:pPr>
      <w:r>
        <w:rPr>
          <w:rFonts w:eastAsia="仿宋_GB2312;仿宋" w:cs="宋体" w:ascii="仿宋_GB2312;仿宋" w:hAnsi="仿宋_GB2312;仿宋"/>
          <w:color w:val="333333"/>
          <w:kern w:val="0"/>
          <w:sz w:val="28"/>
          <w:szCs w:val="28"/>
        </w:rPr>
        <w:t>11.</w:t>
      </w:r>
      <w:r>
        <w:rPr>
          <w:rFonts w:ascii="仿宋_GB2312;仿宋" w:hAnsi="仿宋_GB2312;仿宋" w:cs="宋体" w:eastAsia="仿宋_GB2312;仿宋"/>
          <w:color w:val="333333"/>
          <w:kern w:val="0"/>
          <w:sz w:val="28"/>
          <w:szCs w:val="28"/>
        </w:rPr>
        <w:t>信息传输业。从业人员</w:t>
      </w:r>
      <w:r>
        <w:rPr>
          <w:rFonts w:eastAsia="仿宋_GB2312;仿宋" w:cs="宋体" w:ascii="仿宋_GB2312;仿宋" w:hAnsi="仿宋_GB2312;仿宋"/>
          <w:color w:val="333333"/>
          <w:kern w:val="0"/>
          <w:sz w:val="28"/>
          <w:szCs w:val="28"/>
        </w:rPr>
        <w:t>100</w:t>
      </w:r>
      <w:r>
        <w:rPr>
          <w:rFonts w:ascii="仿宋_GB2312;仿宋" w:hAnsi="仿宋_GB2312;仿宋" w:cs="宋体" w:eastAsia="仿宋_GB2312;仿宋"/>
          <w:color w:val="333333"/>
          <w:kern w:val="0"/>
          <w:sz w:val="28"/>
          <w:szCs w:val="28"/>
        </w:rPr>
        <w:t>人以下，且营业收入</w:t>
      </w:r>
      <w:r>
        <w:rPr>
          <w:rFonts w:eastAsia="仿宋_GB2312;仿宋" w:cs="宋体" w:ascii="仿宋_GB2312;仿宋" w:hAnsi="仿宋_GB2312;仿宋"/>
          <w:color w:val="333333"/>
          <w:kern w:val="0"/>
          <w:sz w:val="28"/>
          <w:szCs w:val="28"/>
        </w:rPr>
        <w:t>1000</w:t>
      </w:r>
      <w:r>
        <w:rPr>
          <w:rFonts w:ascii="仿宋_GB2312;仿宋" w:hAnsi="仿宋_GB2312;仿宋" w:cs="宋体" w:eastAsia="仿宋_GB2312;仿宋"/>
          <w:color w:val="333333"/>
          <w:kern w:val="0"/>
          <w:sz w:val="28"/>
          <w:szCs w:val="28"/>
        </w:rPr>
        <w:t>万元以下的；</w:t>
      </w:r>
    </w:p>
    <w:p>
      <w:pPr>
        <w:pStyle w:val="Normal"/>
        <w:widowControl/>
        <w:shd w:fill="FEFEFE" w:val="clear"/>
        <w:spacing w:lineRule="exact" w:line="540"/>
        <w:ind w:firstLine="538" w:right="0"/>
        <w:jc w:val="left"/>
        <w:rPr>
          <w:rFonts w:ascii="仿宋_GB2312;仿宋" w:hAnsi="仿宋_GB2312;仿宋" w:eastAsia="仿宋_GB2312;仿宋" w:cs="宋体"/>
          <w:color w:val="333333"/>
          <w:kern w:val="0"/>
          <w:sz w:val="28"/>
          <w:szCs w:val="28"/>
        </w:rPr>
      </w:pPr>
      <w:r>
        <w:rPr>
          <w:rFonts w:eastAsia="仿宋_GB2312;仿宋" w:cs="宋体" w:ascii="仿宋_GB2312;仿宋" w:hAnsi="仿宋_GB2312;仿宋"/>
          <w:color w:val="333333"/>
          <w:kern w:val="0"/>
          <w:sz w:val="28"/>
          <w:szCs w:val="28"/>
        </w:rPr>
        <w:t>12.</w:t>
      </w:r>
      <w:r>
        <w:rPr>
          <w:rFonts w:ascii="仿宋_GB2312;仿宋" w:hAnsi="仿宋_GB2312;仿宋" w:cs="宋体" w:eastAsia="仿宋_GB2312;仿宋"/>
          <w:color w:val="333333"/>
          <w:kern w:val="0"/>
          <w:sz w:val="28"/>
          <w:szCs w:val="28"/>
        </w:rPr>
        <w:t>软件和信息技术服务业。从业人员</w:t>
      </w:r>
      <w:r>
        <w:rPr>
          <w:rFonts w:eastAsia="仿宋_GB2312;仿宋" w:cs="宋体" w:ascii="仿宋_GB2312;仿宋" w:hAnsi="仿宋_GB2312;仿宋"/>
          <w:color w:val="333333"/>
          <w:kern w:val="0"/>
          <w:sz w:val="28"/>
          <w:szCs w:val="28"/>
        </w:rPr>
        <w:t>100</w:t>
      </w:r>
      <w:r>
        <w:rPr>
          <w:rFonts w:ascii="仿宋_GB2312;仿宋" w:hAnsi="仿宋_GB2312;仿宋" w:cs="宋体" w:eastAsia="仿宋_GB2312;仿宋"/>
          <w:color w:val="333333"/>
          <w:kern w:val="0"/>
          <w:sz w:val="28"/>
          <w:szCs w:val="28"/>
        </w:rPr>
        <w:t>人以下，且营业收入</w:t>
      </w:r>
      <w:r>
        <w:rPr>
          <w:rFonts w:eastAsia="仿宋_GB2312;仿宋" w:cs="宋体" w:ascii="仿宋_GB2312;仿宋" w:hAnsi="仿宋_GB2312;仿宋"/>
          <w:color w:val="333333"/>
          <w:kern w:val="0"/>
          <w:sz w:val="28"/>
          <w:szCs w:val="28"/>
        </w:rPr>
        <w:t>1000</w:t>
      </w:r>
      <w:r>
        <w:rPr>
          <w:rFonts w:ascii="仿宋_GB2312;仿宋" w:hAnsi="仿宋_GB2312;仿宋" w:cs="宋体" w:eastAsia="仿宋_GB2312;仿宋"/>
          <w:color w:val="333333"/>
          <w:kern w:val="0"/>
          <w:sz w:val="28"/>
          <w:szCs w:val="28"/>
        </w:rPr>
        <w:t>万元以下的；</w:t>
      </w:r>
    </w:p>
    <w:p>
      <w:pPr>
        <w:pStyle w:val="Normal"/>
        <w:widowControl/>
        <w:shd w:fill="FEFEFE" w:val="clear"/>
        <w:spacing w:lineRule="exact" w:line="540"/>
        <w:ind w:firstLine="538" w:right="0"/>
        <w:jc w:val="left"/>
        <w:rPr>
          <w:rFonts w:ascii="仿宋_GB2312;仿宋" w:hAnsi="仿宋_GB2312;仿宋" w:eastAsia="仿宋_GB2312;仿宋" w:cs="宋体"/>
          <w:color w:val="333333"/>
          <w:kern w:val="0"/>
          <w:sz w:val="28"/>
          <w:szCs w:val="28"/>
        </w:rPr>
      </w:pPr>
      <w:r>
        <w:rPr>
          <w:rFonts w:eastAsia="仿宋_GB2312;仿宋" w:cs="宋体" w:ascii="仿宋_GB2312;仿宋" w:hAnsi="仿宋_GB2312;仿宋"/>
          <w:color w:val="333333"/>
          <w:kern w:val="0"/>
          <w:sz w:val="28"/>
          <w:szCs w:val="28"/>
        </w:rPr>
        <w:t>13.</w:t>
      </w:r>
      <w:r>
        <w:rPr>
          <w:rFonts w:ascii="仿宋_GB2312;仿宋" w:hAnsi="仿宋_GB2312;仿宋" w:cs="宋体" w:eastAsia="仿宋_GB2312;仿宋"/>
          <w:color w:val="333333"/>
          <w:kern w:val="0"/>
          <w:sz w:val="28"/>
          <w:szCs w:val="28"/>
        </w:rPr>
        <w:t>房地产开发经营。营业收入</w:t>
      </w:r>
      <w:r>
        <w:rPr>
          <w:rFonts w:eastAsia="仿宋_GB2312;仿宋" w:cs="宋体" w:ascii="仿宋_GB2312;仿宋" w:hAnsi="仿宋_GB2312;仿宋"/>
          <w:color w:val="333333"/>
          <w:kern w:val="0"/>
          <w:sz w:val="28"/>
          <w:szCs w:val="28"/>
        </w:rPr>
        <w:t>1000</w:t>
      </w:r>
      <w:r>
        <w:rPr>
          <w:rFonts w:ascii="仿宋_GB2312;仿宋" w:hAnsi="仿宋_GB2312;仿宋" w:cs="宋体" w:eastAsia="仿宋_GB2312;仿宋"/>
          <w:color w:val="333333"/>
          <w:kern w:val="0"/>
          <w:sz w:val="28"/>
          <w:szCs w:val="28"/>
        </w:rPr>
        <w:t>万元以下，且资产总额</w:t>
      </w:r>
      <w:r>
        <w:rPr>
          <w:rFonts w:eastAsia="仿宋_GB2312;仿宋" w:cs="宋体" w:ascii="仿宋_GB2312;仿宋" w:hAnsi="仿宋_GB2312;仿宋"/>
          <w:color w:val="333333"/>
          <w:kern w:val="0"/>
          <w:sz w:val="28"/>
          <w:szCs w:val="28"/>
        </w:rPr>
        <w:t>5000</w:t>
      </w:r>
      <w:r>
        <w:rPr>
          <w:rFonts w:ascii="仿宋_GB2312;仿宋" w:hAnsi="仿宋_GB2312;仿宋" w:cs="宋体" w:eastAsia="仿宋_GB2312;仿宋"/>
          <w:color w:val="333333"/>
          <w:kern w:val="0"/>
          <w:sz w:val="28"/>
          <w:szCs w:val="28"/>
        </w:rPr>
        <w:t>万元以下的；</w:t>
      </w:r>
    </w:p>
    <w:p>
      <w:pPr>
        <w:pStyle w:val="Normal"/>
        <w:widowControl/>
        <w:shd w:fill="FEFEFE" w:val="clear"/>
        <w:spacing w:lineRule="exact" w:line="540"/>
        <w:ind w:firstLine="538" w:right="0"/>
        <w:jc w:val="left"/>
        <w:rPr>
          <w:rFonts w:ascii="仿宋_GB2312;仿宋" w:hAnsi="仿宋_GB2312;仿宋" w:eastAsia="仿宋_GB2312;仿宋" w:cs="宋体"/>
          <w:color w:val="333333"/>
          <w:kern w:val="0"/>
          <w:sz w:val="28"/>
          <w:szCs w:val="28"/>
        </w:rPr>
      </w:pPr>
      <w:r>
        <w:rPr>
          <w:rFonts w:eastAsia="仿宋_GB2312;仿宋" w:cs="宋体" w:ascii="仿宋_GB2312;仿宋" w:hAnsi="仿宋_GB2312;仿宋"/>
          <w:color w:val="333333"/>
          <w:kern w:val="0"/>
          <w:sz w:val="28"/>
          <w:szCs w:val="28"/>
        </w:rPr>
        <w:t>14.</w:t>
      </w:r>
      <w:r>
        <w:rPr>
          <w:rFonts w:ascii="仿宋_GB2312;仿宋" w:hAnsi="仿宋_GB2312;仿宋" w:cs="宋体" w:eastAsia="仿宋_GB2312;仿宋"/>
          <w:color w:val="333333"/>
          <w:kern w:val="0"/>
          <w:sz w:val="28"/>
          <w:szCs w:val="28"/>
        </w:rPr>
        <w:t>物业管理。从业人员</w:t>
      </w:r>
      <w:r>
        <w:rPr>
          <w:rFonts w:eastAsia="仿宋_GB2312;仿宋" w:cs="宋体" w:ascii="仿宋_GB2312;仿宋" w:hAnsi="仿宋_GB2312;仿宋"/>
          <w:color w:val="333333"/>
          <w:kern w:val="0"/>
          <w:sz w:val="28"/>
          <w:szCs w:val="28"/>
        </w:rPr>
        <w:t>300</w:t>
      </w:r>
      <w:r>
        <w:rPr>
          <w:rFonts w:ascii="仿宋_GB2312;仿宋" w:hAnsi="仿宋_GB2312;仿宋" w:cs="宋体" w:eastAsia="仿宋_GB2312;仿宋"/>
          <w:color w:val="333333"/>
          <w:kern w:val="0"/>
          <w:sz w:val="28"/>
          <w:szCs w:val="28"/>
        </w:rPr>
        <w:t>人以下，且营业收入</w:t>
      </w:r>
      <w:r>
        <w:rPr>
          <w:rFonts w:eastAsia="仿宋_GB2312;仿宋" w:cs="宋体" w:ascii="仿宋_GB2312;仿宋" w:hAnsi="仿宋_GB2312;仿宋"/>
          <w:color w:val="333333"/>
          <w:kern w:val="0"/>
          <w:sz w:val="28"/>
          <w:szCs w:val="28"/>
        </w:rPr>
        <w:t>1000</w:t>
      </w:r>
      <w:r>
        <w:rPr>
          <w:rFonts w:ascii="仿宋_GB2312;仿宋" w:hAnsi="仿宋_GB2312;仿宋" w:cs="宋体" w:eastAsia="仿宋_GB2312;仿宋"/>
          <w:color w:val="333333"/>
          <w:kern w:val="0"/>
          <w:sz w:val="28"/>
          <w:szCs w:val="28"/>
        </w:rPr>
        <w:t>万元以下的；</w:t>
      </w:r>
    </w:p>
    <w:p>
      <w:pPr>
        <w:pStyle w:val="Normal"/>
        <w:widowControl/>
        <w:shd w:fill="FEFEFE" w:val="clear"/>
        <w:spacing w:lineRule="exact" w:line="540"/>
        <w:ind w:firstLine="538" w:right="0"/>
        <w:jc w:val="left"/>
        <w:rPr>
          <w:rFonts w:ascii="仿宋_GB2312;仿宋" w:hAnsi="仿宋_GB2312;仿宋" w:eastAsia="仿宋_GB2312;仿宋" w:cs="宋体"/>
          <w:color w:val="333333"/>
          <w:kern w:val="0"/>
          <w:sz w:val="28"/>
          <w:szCs w:val="28"/>
        </w:rPr>
      </w:pPr>
      <w:r>
        <w:rPr>
          <w:rFonts w:eastAsia="仿宋_GB2312;仿宋" w:cs="宋体" w:ascii="仿宋_GB2312;仿宋" w:hAnsi="仿宋_GB2312;仿宋"/>
          <w:color w:val="333333"/>
          <w:kern w:val="0"/>
          <w:sz w:val="28"/>
          <w:szCs w:val="28"/>
        </w:rPr>
        <w:t>15.</w:t>
      </w:r>
      <w:r>
        <w:rPr>
          <w:rFonts w:ascii="仿宋_GB2312;仿宋" w:hAnsi="仿宋_GB2312;仿宋" w:cs="宋体" w:eastAsia="仿宋_GB2312;仿宋"/>
          <w:color w:val="333333"/>
          <w:kern w:val="0"/>
          <w:sz w:val="28"/>
          <w:szCs w:val="28"/>
        </w:rPr>
        <w:t>租赁和商务服务业。从业人员</w:t>
      </w:r>
      <w:r>
        <w:rPr>
          <w:rFonts w:eastAsia="仿宋_GB2312;仿宋" w:cs="宋体" w:ascii="仿宋_GB2312;仿宋" w:hAnsi="仿宋_GB2312;仿宋"/>
          <w:color w:val="333333"/>
          <w:kern w:val="0"/>
          <w:sz w:val="28"/>
          <w:szCs w:val="28"/>
        </w:rPr>
        <w:t>100</w:t>
      </w:r>
      <w:r>
        <w:rPr>
          <w:rFonts w:ascii="仿宋_GB2312;仿宋" w:hAnsi="仿宋_GB2312;仿宋" w:cs="宋体" w:eastAsia="仿宋_GB2312;仿宋"/>
          <w:color w:val="333333"/>
          <w:kern w:val="0"/>
          <w:sz w:val="28"/>
          <w:szCs w:val="28"/>
        </w:rPr>
        <w:t>人以下，且资产总额</w:t>
      </w:r>
      <w:r>
        <w:rPr>
          <w:rFonts w:eastAsia="仿宋_GB2312;仿宋" w:cs="宋体" w:ascii="仿宋_GB2312;仿宋" w:hAnsi="仿宋_GB2312;仿宋"/>
          <w:color w:val="333333"/>
          <w:kern w:val="0"/>
          <w:sz w:val="28"/>
          <w:szCs w:val="28"/>
        </w:rPr>
        <w:t>8000</w:t>
      </w:r>
      <w:r>
        <w:rPr>
          <w:rFonts w:ascii="仿宋_GB2312;仿宋" w:hAnsi="仿宋_GB2312;仿宋" w:cs="宋体" w:eastAsia="仿宋_GB2312;仿宋"/>
          <w:color w:val="333333"/>
          <w:kern w:val="0"/>
          <w:sz w:val="28"/>
          <w:szCs w:val="28"/>
        </w:rPr>
        <w:t>万元以下的；</w:t>
      </w:r>
    </w:p>
    <w:p>
      <w:pPr>
        <w:pStyle w:val="Normal"/>
        <w:widowControl/>
        <w:shd w:fill="FEFEFE" w:val="clear"/>
        <w:spacing w:lineRule="exact" w:line="540"/>
        <w:ind w:firstLine="538" w:right="0"/>
        <w:jc w:val="left"/>
        <w:rPr>
          <w:rFonts w:ascii="仿宋_GB2312;仿宋" w:hAnsi="仿宋_GB2312;仿宋" w:eastAsia="仿宋_GB2312;仿宋" w:cs="宋体"/>
          <w:color w:val="333333"/>
          <w:kern w:val="0"/>
          <w:sz w:val="28"/>
          <w:szCs w:val="28"/>
        </w:rPr>
      </w:pPr>
      <w:r>
        <w:rPr>
          <w:rFonts w:eastAsia="仿宋_GB2312;仿宋" w:cs="宋体" w:ascii="仿宋_GB2312;仿宋" w:hAnsi="仿宋_GB2312;仿宋"/>
          <w:color w:val="333333"/>
          <w:kern w:val="0"/>
          <w:sz w:val="28"/>
          <w:szCs w:val="28"/>
        </w:rPr>
        <w:t>16.</w:t>
      </w:r>
      <w:r>
        <w:rPr>
          <w:rFonts w:ascii="仿宋_GB2312;仿宋" w:hAnsi="仿宋_GB2312;仿宋" w:cs="宋体" w:eastAsia="仿宋_GB2312;仿宋"/>
          <w:color w:val="333333"/>
          <w:kern w:val="0"/>
          <w:sz w:val="28"/>
          <w:szCs w:val="28"/>
        </w:rPr>
        <w:t>其他未列明行业。从业人员</w:t>
      </w:r>
      <w:r>
        <w:rPr>
          <w:rFonts w:eastAsia="仿宋_GB2312;仿宋" w:cs="宋体" w:ascii="仿宋_GB2312;仿宋" w:hAnsi="仿宋_GB2312;仿宋"/>
          <w:color w:val="333333"/>
          <w:kern w:val="0"/>
          <w:sz w:val="28"/>
          <w:szCs w:val="28"/>
        </w:rPr>
        <w:t>100</w:t>
      </w:r>
      <w:r>
        <w:rPr>
          <w:rFonts w:ascii="仿宋_GB2312;仿宋" w:hAnsi="仿宋_GB2312;仿宋" w:cs="宋体" w:eastAsia="仿宋_GB2312;仿宋"/>
          <w:color w:val="333333"/>
          <w:kern w:val="0"/>
          <w:sz w:val="28"/>
          <w:szCs w:val="28"/>
        </w:rPr>
        <w:t>人以下的。</w:t>
      </w:r>
    </w:p>
    <w:p>
      <w:pPr>
        <w:pStyle w:val="Normal"/>
        <w:widowControl/>
        <w:shd w:fill="FEFEFE" w:val="clear"/>
        <w:spacing w:lineRule="exact" w:line="540"/>
        <w:ind w:firstLine="538" w:right="0"/>
        <w:jc w:val="left"/>
        <w:rPr>
          <w:rFonts w:ascii="仿宋_GB2312;仿宋" w:hAnsi="仿宋_GB2312;仿宋" w:eastAsia="仿宋_GB2312;仿宋" w:cs="宋体"/>
          <w:color w:val="333333"/>
          <w:kern w:val="0"/>
          <w:sz w:val="28"/>
          <w:szCs w:val="28"/>
        </w:rPr>
      </w:pPr>
      <w:r>
        <w:rPr>
          <w:rFonts w:ascii="仿宋_GB2312;仿宋" w:hAnsi="仿宋_GB2312;仿宋" w:cs="宋体" w:eastAsia="仿宋_GB2312;仿宋"/>
          <w:color w:val="333333"/>
          <w:kern w:val="0"/>
          <w:sz w:val="28"/>
          <w:szCs w:val="28"/>
        </w:rPr>
        <w:t>本规定适用于在中华人民共和国境内依法设立的各类所有制和各种组织形式的企业。个体工商户和本规定以外的行业，参照本规定进行划型。</w:t>
      </w:r>
      <w:r>
        <w:br w:type="page"/>
      </w:r>
    </w:p>
    <w:p>
      <w:pPr>
        <w:pStyle w:val="Normal"/>
        <w:spacing w:lineRule="exact" w:line="540"/>
        <w:rPr>
          <w:rFonts w:ascii="仿宋_GB2312;仿宋" w:hAnsi="仿宋_GB2312;仿宋" w:eastAsia="仿宋_GB2312;仿宋" w:cs="宋体"/>
          <w:bCs/>
          <w:color w:val="333333"/>
          <w:sz w:val="28"/>
          <w:szCs w:val="28"/>
        </w:rPr>
      </w:pPr>
      <w:r>
        <w:rPr>
          <w:rFonts w:ascii="仿宋_GB2312;仿宋" w:hAnsi="仿宋_GB2312;仿宋" w:cs="宋体" w:eastAsia="仿宋_GB2312;仿宋"/>
          <w:bCs/>
          <w:color w:val="333333"/>
          <w:sz w:val="28"/>
          <w:szCs w:val="28"/>
        </w:rPr>
        <w:t>附件</w:t>
      </w:r>
      <w:r>
        <w:rPr>
          <w:rFonts w:eastAsia="仿宋_GB2312;仿宋" w:cs="宋体" w:ascii="仿宋_GB2312;仿宋" w:hAnsi="仿宋_GB2312;仿宋"/>
          <w:bCs/>
          <w:color w:val="333333"/>
          <w:sz w:val="28"/>
          <w:szCs w:val="28"/>
        </w:rPr>
        <w:t>2</w:t>
      </w:r>
    </w:p>
    <w:tbl>
      <w:tblPr>
        <w:tblW w:w="10009" w:type="dxa"/>
        <w:jc w:val="center"/>
        <w:tblInd w:w="0" w:type="dxa"/>
        <w:tblLayout w:type="fixed"/>
        <w:tblCellMar>
          <w:top w:w="0" w:type="dxa"/>
          <w:left w:w="108" w:type="dxa"/>
          <w:bottom w:w="0" w:type="dxa"/>
          <w:right w:w="108" w:type="dxa"/>
        </w:tblCellMar>
      </w:tblPr>
      <w:tblGrid>
        <w:gridCol w:w="739"/>
        <w:gridCol w:w="395"/>
        <w:gridCol w:w="180"/>
        <w:gridCol w:w="181"/>
        <w:gridCol w:w="1430"/>
        <w:gridCol w:w="1256"/>
        <w:gridCol w:w="189"/>
        <w:gridCol w:w="99"/>
        <w:gridCol w:w="441"/>
        <w:gridCol w:w="360"/>
        <w:gridCol w:w="169"/>
        <w:gridCol w:w="97"/>
        <w:gridCol w:w="609"/>
        <w:gridCol w:w="205"/>
        <w:gridCol w:w="128"/>
        <w:gridCol w:w="416"/>
        <w:gridCol w:w="267"/>
        <w:gridCol w:w="99"/>
        <w:gridCol w:w="118"/>
        <w:gridCol w:w="416"/>
        <w:gridCol w:w="484"/>
        <w:gridCol w:w="416"/>
        <w:gridCol w:w="101"/>
        <w:gridCol w:w="95"/>
        <w:gridCol w:w="99"/>
        <w:gridCol w:w="188"/>
        <w:gridCol w:w="416"/>
        <w:gridCol w:w="357"/>
        <w:gridCol w:w="59"/>
      </w:tblGrid>
      <w:tr>
        <w:trPr>
          <w:trHeight w:val="600" w:hRule="atLeast"/>
        </w:trPr>
        <w:tc>
          <w:tcPr>
            <w:tcW w:w="10009" w:type="dxa"/>
            <w:gridSpan w:val="29"/>
            <w:tcBorders/>
            <w:vAlign w:val="center"/>
          </w:tcPr>
          <w:p>
            <w:pPr>
              <w:pStyle w:val="Normal"/>
              <w:widowControl/>
              <w:jc w:val="center"/>
              <w:rPr>
                <w:rFonts w:ascii="仿宋_GB2312;仿宋" w:hAnsi="仿宋_GB2312;仿宋" w:eastAsia="仿宋_GB2312;仿宋" w:cs="宋体"/>
                <w:b/>
                <w:bCs/>
                <w:kern w:val="0"/>
                <w:sz w:val="24"/>
                <w:szCs w:val="24"/>
              </w:rPr>
            </w:pPr>
            <w:r>
              <w:rPr>
                <w:rFonts w:eastAsia="仿宋_GB2312;仿宋" w:cs="宋体" w:ascii="仿宋_GB2312;仿宋" w:hAnsi="仿宋_GB2312;仿宋"/>
                <w:b/>
                <w:bCs/>
                <w:kern w:val="0"/>
                <w:sz w:val="24"/>
                <w:szCs w:val="24"/>
                <w:lang w:val="en-US" w:eastAsia="zh-CN"/>
              </w:rPr>
              <w:t>XXX</w:t>
            </w:r>
            <w:r>
              <w:rPr>
                <w:rFonts w:ascii="仿宋_GB2312;仿宋" w:hAnsi="仿宋_GB2312;仿宋" w:cs="宋体" w:eastAsia="仿宋_GB2312;仿宋"/>
                <w:b/>
                <w:bCs/>
                <w:kern w:val="0"/>
                <w:sz w:val="24"/>
                <w:szCs w:val="24"/>
              </w:rPr>
              <w:t>商业银行股份有限公司</w:t>
            </w:r>
          </w:p>
        </w:tc>
      </w:tr>
      <w:tr>
        <w:trPr>
          <w:trHeight w:val="600" w:hRule="atLeast"/>
        </w:trPr>
        <w:tc>
          <w:tcPr>
            <w:tcW w:w="10009" w:type="dxa"/>
            <w:gridSpan w:val="29"/>
            <w:tcBorders/>
            <w:vAlign w:val="center"/>
          </w:tcPr>
          <w:p>
            <w:pPr>
              <w:pStyle w:val="Normal"/>
              <w:widowControl/>
              <w:jc w:val="center"/>
              <w:rPr>
                <w:rFonts w:ascii="仿宋_GB2312;仿宋" w:hAnsi="仿宋_GB2312;仿宋" w:eastAsia="仿宋_GB2312;仿宋" w:cs="宋体"/>
                <w:b/>
                <w:bCs/>
                <w:kern w:val="0"/>
                <w:sz w:val="24"/>
                <w:szCs w:val="24"/>
              </w:rPr>
            </w:pPr>
            <w:r>
              <w:rPr>
                <w:rFonts w:ascii="仿宋_GB2312;仿宋" w:hAnsi="仿宋_GB2312;仿宋" w:cs="宋体" w:eastAsia="仿宋_GB2312;仿宋"/>
                <w:b/>
                <w:bCs/>
                <w:kern w:val="0"/>
                <w:sz w:val="24"/>
                <w:szCs w:val="24"/>
              </w:rPr>
              <w:t>公司流动资金借款转贷申请</w:t>
            </w:r>
            <w:r>
              <w:rPr>
                <w:rFonts w:eastAsia="仿宋_GB2312;仿宋" w:cs="宋体" w:ascii="仿宋_GB2312;仿宋" w:hAnsi="仿宋_GB2312;仿宋"/>
                <w:b/>
                <w:bCs/>
                <w:kern w:val="0"/>
                <w:sz w:val="24"/>
                <w:szCs w:val="24"/>
              </w:rPr>
              <w:t>(</w:t>
            </w:r>
            <w:r>
              <w:rPr>
                <w:rFonts w:ascii="仿宋_GB2312;仿宋" w:hAnsi="仿宋_GB2312;仿宋" w:cs="宋体" w:eastAsia="仿宋_GB2312;仿宋"/>
                <w:b/>
                <w:bCs/>
                <w:kern w:val="0"/>
                <w:sz w:val="24"/>
                <w:szCs w:val="24"/>
              </w:rPr>
              <w:t>审批</w:t>
            </w:r>
            <w:r>
              <w:rPr>
                <w:rFonts w:eastAsia="仿宋_GB2312;仿宋" w:cs="宋体" w:ascii="仿宋_GB2312;仿宋" w:hAnsi="仿宋_GB2312;仿宋"/>
                <w:b/>
                <w:bCs/>
                <w:kern w:val="0"/>
                <w:sz w:val="24"/>
                <w:szCs w:val="24"/>
              </w:rPr>
              <w:t>)</w:t>
            </w:r>
            <w:r>
              <w:rPr>
                <w:rFonts w:ascii="仿宋_GB2312;仿宋" w:hAnsi="仿宋_GB2312;仿宋" w:cs="宋体" w:eastAsia="仿宋_GB2312;仿宋"/>
                <w:b/>
                <w:bCs/>
                <w:kern w:val="0"/>
                <w:sz w:val="24"/>
                <w:szCs w:val="24"/>
              </w:rPr>
              <w:t>书</w:t>
            </w:r>
          </w:p>
        </w:tc>
      </w:tr>
      <w:tr>
        <w:trPr>
          <w:trHeight w:val="240" w:hRule="atLeast"/>
        </w:trPr>
        <w:tc>
          <w:tcPr>
            <w:tcW w:w="10009" w:type="dxa"/>
            <w:gridSpan w:val="29"/>
            <w:tcBorders/>
            <w:vAlign w:val="center"/>
          </w:tcPr>
          <w:p>
            <w:pPr>
              <w:pStyle w:val="Normal"/>
              <w:widowControl/>
              <w:jc w:val="center"/>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t>(</w:t>
            </w:r>
            <w:r>
              <w:rPr>
                <w:rFonts w:ascii="仿宋_GB2312;仿宋" w:hAnsi="仿宋_GB2312;仿宋" w:cs="宋体" w:eastAsia="仿宋_GB2312;仿宋"/>
                <w:kern w:val="0"/>
                <w:sz w:val="24"/>
                <w:szCs w:val="24"/>
              </w:rPr>
              <w:t>续益贷贷款使用</w:t>
            </w:r>
            <w:r>
              <w:rPr>
                <w:rFonts w:eastAsia="仿宋_GB2312;仿宋" w:cs="宋体" w:ascii="仿宋_GB2312;仿宋" w:hAnsi="仿宋_GB2312;仿宋"/>
                <w:kern w:val="0"/>
                <w:sz w:val="24"/>
                <w:szCs w:val="24"/>
              </w:rPr>
              <w:t>)</w:t>
            </w:r>
          </w:p>
        </w:tc>
      </w:tr>
      <w:tr>
        <w:trPr>
          <w:trHeight w:val="225" w:hRule="atLeast"/>
        </w:trPr>
        <w:tc>
          <w:tcPr>
            <w:tcW w:w="10009" w:type="dxa"/>
            <w:gridSpan w:val="29"/>
            <w:tcBorders>
              <w:bottom w:val="single" w:sz="8" w:space="0" w:color="000000"/>
            </w:tcBorders>
            <w:vAlign w:val="center"/>
          </w:tcPr>
          <w:p>
            <w:pPr>
              <w:pStyle w:val="Normal"/>
              <w:widowControl/>
              <w:jc w:val="right"/>
              <w:rPr>
                <w:rFonts w:ascii="仿宋_GB2312;仿宋" w:hAnsi="仿宋_GB2312;仿宋" w:eastAsia="仿宋_GB2312;仿宋" w:cs="宋体"/>
                <w:kern w:val="0"/>
                <w:sz w:val="24"/>
                <w:szCs w:val="24"/>
              </w:rPr>
            </w:pPr>
            <w:r>
              <w:rPr>
                <w:rFonts w:ascii="仿宋_GB2312;仿宋" w:hAnsi="仿宋_GB2312;仿宋" w:cs="宋体" w:eastAsia="仿宋_GB2312;仿宋"/>
                <w:kern w:val="0"/>
                <w:sz w:val="24"/>
                <w:szCs w:val="24"/>
              </w:rPr>
              <w:t>编号</w:t>
            </w:r>
            <w:r>
              <w:rPr>
                <w:rFonts w:eastAsia="仿宋_GB2312;仿宋" w:cs="宋体" w:ascii="仿宋_GB2312;仿宋" w:hAnsi="仿宋_GB2312;仿宋"/>
                <w:kern w:val="0"/>
                <w:sz w:val="24"/>
                <w:szCs w:val="24"/>
              </w:rPr>
              <w:t xml:space="preserve">:       </w:t>
            </w:r>
            <w:r>
              <w:rPr>
                <w:rFonts w:ascii="仿宋_GB2312;仿宋" w:hAnsi="仿宋_GB2312;仿宋" w:cs="宋体" w:eastAsia="仿宋_GB2312;仿宋"/>
                <w:kern w:val="0"/>
                <w:sz w:val="24"/>
                <w:szCs w:val="24"/>
              </w:rPr>
              <w:t>号</w:t>
            </w:r>
          </w:p>
        </w:tc>
      </w:tr>
      <w:tr>
        <w:trPr>
          <w:trHeight w:val="480" w:hRule="atLeast"/>
        </w:trPr>
        <w:tc>
          <w:tcPr>
            <w:tcW w:w="1495" w:type="dxa"/>
            <w:gridSpan w:val="4"/>
            <w:tcBorders>
              <w:left w:val="single" w:sz="8" w:space="0" w:color="000000"/>
              <w:bottom w:val="single" w:sz="4" w:space="0" w:color="000000"/>
              <w:right w:val="single" w:sz="4" w:space="0" w:color="000000"/>
            </w:tcBorders>
            <w:vAlign w:val="center"/>
          </w:tcPr>
          <w:p>
            <w:pPr>
              <w:pStyle w:val="Normal"/>
              <w:widowControl/>
              <w:jc w:val="center"/>
              <w:rPr>
                <w:rFonts w:ascii="仿宋_GB2312;仿宋" w:hAnsi="仿宋_GB2312;仿宋" w:eastAsia="仿宋_GB2312;仿宋" w:cs="宋体"/>
                <w:kern w:val="0"/>
                <w:sz w:val="24"/>
                <w:szCs w:val="24"/>
              </w:rPr>
            </w:pPr>
            <w:r>
              <w:rPr>
                <w:rFonts w:ascii="仿宋_GB2312;仿宋" w:hAnsi="仿宋_GB2312;仿宋" w:cs="宋体" w:eastAsia="仿宋_GB2312;仿宋"/>
                <w:kern w:val="0"/>
                <w:sz w:val="24"/>
                <w:szCs w:val="24"/>
              </w:rPr>
              <w:t>借款人名称</w:t>
            </w:r>
          </w:p>
        </w:tc>
        <w:tc>
          <w:tcPr>
            <w:tcW w:w="2974" w:type="dxa"/>
            <w:gridSpan w:val="4"/>
            <w:tcBorders>
              <w:top w:val="single" w:sz="8" w:space="0" w:color="000000"/>
              <w:bottom w:val="single" w:sz="4" w:space="0" w:color="000000"/>
              <w:right w:val="single" w:sz="4" w:space="0" w:color="000000"/>
            </w:tcBorders>
            <w:vAlign w:val="center"/>
          </w:tcPr>
          <w:p>
            <w:pPr>
              <w:pStyle w:val="Normal"/>
              <w:widowControl/>
              <w:jc w:val="center"/>
              <w:rPr>
                <w:rFonts w:ascii="仿宋_GB2312;仿宋" w:hAnsi="仿宋_GB2312;仿宋" w:eastAsia="仿宋_GB2312;仿宋" w:cs="宋体"/>
                <w:kern w:val="0"/>
                <w:sz w:val="24"/>
                <w:szCs w:val="24"/>
              </w:rPr>
            </w:pPr>
            <w:r>
              <w:rPr>
                <w:rFonts w:ascii="仿宋_GB2312;仿宋" w:hAnsi="仿宋_GB2312;仿宋" w:cs="宋体" w:eastAsia="仿宋_GB2312;仿宋"/>
                <w:kern w:val="0"/>
                <w:sz w:val="24"/>
                <w:szCs w:val="24"/>
              </w:rPr>
              <w:t>　</w:t>
            </w:r>
          </w:p>
        </w:tc>
        <w:tc>
          <w:tcPr>
            <w:tcW w:w="1067" w:type="dxa"/>
            <w:gridSpan w:val="4"/>
            <w:tcBorders>
              <w:bottom w:val="single" w:sz="4" w:space="0" w:color="000000"/>
              <w:right w:val="single" w:sz="4" w:space="0" w:color="000000"/>
            </w:tcBorders>
            <w:vAlign w:val="center"/>
          </w:tcPr>
          <w:p>
            <w:pPr>
              <w:pStyle w:val="Normal"/>
              <w:widowControl/>
              <w:jc w:val="left"/>
              <w:rPr>
                <w:rFonts w:ascii="仿宋_GB2312;仿宋" w:hAnsi="仿宋_GB2312;仿宋" w:eastAsia="仿宋_GB2312;仿宋" w:cs="宋体"/>
                <w:kern w:val="0"/>
                <w:sz w:val="24"/>
                <w:szCs w:val="24"/>
              </w:rPr>
            </w:pPr>
            <w:r>
              <w:rPr>
                <w:rFonts w:ascii="仿宋_GB2312;仿宋" w:hAnsi="仿宋_GB2312;仿宋" w:cs="宋体" w:eastAsia="仿宋_GB2312;仿宋"/>
                <w:kern w:val="0"/>
                <w:sz w:val="24"/>
                <w:szCs w:val="24"/>
              </w:rPr>
              <w:t>经营项目</w:t>
            </w:r>
          </w:p>
        </w:tc>
        <w:tc>
          <w:tcPr>
            <w:tcW w:w="1625" w:type="dxa"/>
            <w:gridSpan w:val="5"/>
            <w:tcBorders>
              <w:top w:val="single" w:sz="8" w:space="0" w:color="000000"/>
              <w:bottom w:val="single" w:sz="4" w:space="0" w:color="000000"/>
              <w:right w:val="single" w:sz="4" w:space="0" w:color="000000"/>
            </w:tcBorders>
            <w:vAlign w:val="center"/>
          </w:tcPr>
          <w:p>
            <w:pPr>
              <w:pStyle w:val="Normal"/>
              <w:widowControl/>
              <w:jc w:val="center"/>
              <w:rPr>
                <w:rFonts w:ascii="仿宋_GB2312;仿宋" w:hAnsi="仿宋_GB2312;仿宋" w:eastAsia="仿宋_GB2312;仿宋" w:cs="宋体"/>
                <w:kern w:val="0"/>
                <w:sz w:val="24"/>
                <w:szCs w:val="24"/>
              </w:rPr>
            </w:pPr>
            <w:r>
              <w:rPr>
                <w:rFonts w:ascii="仿宋_GB2312;仿宋" w:hAnsi="仿宋_GB2312;仿宋" w:cs="宋体" w:eastAsia="仿宋_GB2312;仿宋"/>
                <w:kern w:val="0"/>
                <w:sz w:val="24"/>
                <w:szCs w:val="24"/>
              </w:rPr>
              <w:t>　</w:t>
            </w:r>
          </w:p>
        </w:tc>
        <w:tc>
          <w:tcPr>
            <w:tcW w:w="1634" w:type="dxa"/>
            <w:gridSpan w:val="6"/>
            <w:tcBorders>
              <w:top w:val="single" w:sz="8" w:space="0" w:color="000000"/>
              <w:bottom w:val="single" w:sz="4" w:space="0" w:color="000000"/>
              <w:right w:val="single" w:sz="4" w:space="0" w:color="000000"/>
            </w:tcBorders>
            <w:vAlign w:val="center"/>
          </w:tcPr>
          <w:p>
            <w:pPr>
              <w:pStyle w:val="Normal"/>
              <w:widowControl/>
              <w:jc w:val="center"/>
              <w:rPr>
                <w:rFonts w:ascii="仿宋_GB2312;仿宋" w:hAnsi="仿宋_GB2312;仿宋" w:eastAsia="仿宋_GB2312;仿宋" w:cs="宋体"/>
                <w:kern w:val="0"/>
                <w:sz w:val="24"/>
                <w:szCs w:val="24"/>
              </w:rPr>
            </w:pPr>
            <w:r>
              <w:rPr>
                <w:rFonts w:ascii="仿宋_GB2312;仿宋" w:hAnsi="仿宋_GB2312;仿宋" w:cs="宋体" w:eastAsia="仿宋_GB2312;仿宋"/>
                <w:kern w:val="0"/>
                <w:sz w:val="24"/>
                <w:szCs w:val="24"/>
              </w:rPr>
              <w:t>信用等级</w:t>
            </w:r>
          </w:p>
        </w:tc>
        <w:tc>
          <w:tcPr>
            <w:tcW w:w="1214" w:type="dxa"/>
            <w:gridSpan w:val="6"/>
            <w:tcBorders>
              <w:top w:val="single" w:sz="8" w:space="0" w:color="000000"/>
              <w:bottom w:val="single" w:sz="4" w:space="0" w:color="000000"/>
              <w:right w:val="single" w:sz="8" w:space="0" w:color="000000"/>
            </w:tcBorders>
            <w:vAlign w:val="center"/>
          </w:tcPr>
          <w:p>
            <w:pPr>
              <w:pStyle w:val="Normal"/>
              <w:widowControl/>
              <w:jc w:val="center"/>
              <w:rPr>
                <w:rFonts w:ascii="仿宋_GB2312;仿宋" w:hAnsi="仿宋_GB2312;仿宋" w:eastAsia="仿宋_GB2312;仿宋" w:cs="宋体"/>
                <w:kern w:val="0"/>
                <w:sz w:val="24"/>
                <w:szCs w:val="24"/>
              </w:rPr>
            </w:pPr>
            <w:r>
              <w:rPr>
                <w:rFonts w:ascii="仿宋_GB2312;仿宋" w:hAnsi="仿宋_GB2312;仿宋" w:cs="宋体" w:eastAsia="仿宋_GB2312;仿宋"/>
                <w:kern w:val="0"/>
                <w:sz w:val="24"/>
                <w:szCs w:val="24"/>
              </w:rPr>
              <w:t>　</w:t>
            </w:r>
          </w:p>
        </w:tc>
      </w:tr>
      <w:tr>
        <w:trPr>
          <w:trHeight w:val="480" w:hRule="atLeast"/>
        </w:trPr>
        <w:tc>
          <w:tcPr>
            <w:tcW w:w="1495" w:type="dxa"/>
            <w:gridSpan w:val="4"/>
            <w:tcBorders>
              <w:left w:val="single" w:sz="8" w:space="0" w:color="000000"/>
              <w:bottom w:val="single" w:sz="4" w:space="0" w:color="000000"/>
              <w:right w:val="single" w:sz="4" w:space="0" w:color="000000"/>
            </w:tcBorders>
            <w:vAlign w:val="center"/>
          </w:tcPr>
          <w:p>
            <w:pPr>
              <w:pStyle w:val="Normal"/>
              <w:widowControl/>
              <w:jc w:val="center"/>
              <w:rPr>
                <w:rFonts w:ascii="仿宋_GB2312;仿宋" w:hAnsi="仿宋_GB2312;仿宋" w:eastAsia="仿宋_GB2312;仿宋" w:cs="宋体"/>
                <w:kern w:val="0"/>
                <w:sz w:val="24"/>
                <w:szCs w:val="24"/>
              </w:rPr>
            </w:pPr>
            <w:r>
              <w:rPr>
                <w:rFonts w:ascii="仿宋_GB2312;仿宋" w:hAnsi="仿宋_GB2312;仿宋" w:cs="宋体" w:eastAsia="仿宋_GB2312;仿宋"/>
                <w:kern w:val="0"/>
                <w:sz w:val="24"/>
                <w:szCs w:val="24"/>
              </w:rPr>
              <w:t>地     址</w:t>
            </w:r>
          </w:p>
        </w:tc>
        <w:tc>
          <w:tcPr>
            <w:tcW w:w="4041" w:type="dxa"/>
            <w:gridSpan w:val="8"/>
            <w:tcBorders>
              <w:top w:val="single" w:sz="4" w:space="0" w:color="000000"/>
              <w:bottom w:val="single" w:sz="4" w:space="0" w:color="000000"/>
              <w:right w:val="single" w:sz="4" w:space="0" w:color="000000"/>
            </w:tcBorders>
            <w:vAlign w:val="center"/>
          </w:tcPr>
          <w:p>
            <w:pPr>
              <w:pStyle w:val="Normal"/>
              <w:widowControl/>
              <w:jc w:val="center"/>
              <w:rPr>
                <w:rFonts w:ascii="仿宋_GB2312;仿宋" w:hAnsi="仿宋_GB2312;仿宋" w:eastAsia="仿宋_GB2312;仿宋" w:cs="宋体"/>
                <w:kern w:val="0"/>
                <w:sz w:val="24"/>
                <w:szCs w:val="24"/>
              </w:rPr>
            </w:pPr>
            <w:r>
              <w:rPr>
                <w:rFonts w:ascii="仿宋_GB2312;仿宋" w:hAnsi="仿宋_GB2312;仿宋" w:cs="宋体" w:eastAsia="仿宋_GB2312;仿宋"/>
                <w:kern w:val="0"/>
                <w:sz w:val="24"/>
                <w:szCs w:val="24"/>
              </w:rPr>
              <w:t>　</w:t>
            </w:r>
          </w:p>
        </w:tc>
        <w:tc>
          <w:tcPr>
            <w:tcW w:w="1625" w:type="dxa"/>
            <w:gridSpan w:val="5"/>
            <w:tcBorders>
              <w:bottom w:val="single" w:sz="4" w:space="0" w:color="000000"/>
              <w:right w:val="single" w:sz="4" w:space="0" w:color="000000"/>
            </w:tcBorders>
            <w:vAlign w:val="center"/>
          </w:tcPr>
          <w:p>
            <w:pPr>
              <w:pStyle w:val="Normal"/>
              <w:widowControl/>
              <w:jc w:val="center"/>
              <w:rPr>
                <w:rFonts w:ascii="仿宋_GB2312;仿宋" w:hAnsi="仿宋_GB2312;仿宋" w:eastAsia="仿宋_GB2312;仿宋" w:cs="宋体"/>
                <w:kern w:val="0"/>
                <w:sz w:val="24"/>
                <w:szCs w:val="24"/>
              </w:rPr>
            </w:pPr>
            <w:r>
              <w:rPr>
                <w:rFonts w:ascii="仿宋_GB2312;仿宋" w:hAnsi="仿宋_GB2312;仿宋" w:cs="宋体" w:eastAsia="仿宋_GB2312;仿宋"/>
                <w:kern w:val="0"/>
                <w:sz w:val="24"/>
                <w:szCs w:val="24"/>
              </w:rPr>
              <w:t>营业执照注册号</w:t>
            </w:r>
          </w:p>
        </w:tc>
        <w:tc>
          <w:tcPr>
            <w:tcW w:w="2848" w:type="dxa"/>
            <w:gridSpan w:val="12"/>
            <w:tcBorders>
              <w:top w:val="single" w:sz="4" w:space="0" w:color="000000"/>
              <w:bottom w:val="single" w:sz="4" w:space="0" w:color="000000"/>
              <w:right w:val="single" w:sz="8" w:space="0" w:color="000000"/>
            </w:tcBorders>
            <w:vAlign w:val="center"/>
          </w:tcPr>
          <w:p>
            <w:pPr>
              <w:pStyle w:val="Normal"/>
              <w:widowControl/>
              <w:jc w:val="center"/>
              <w:rPr>
                <w:rFonts w:ascii="仿宋_GB2312;仿宋" w:hAnsi="仿宋_GB2312;仿宋" w:eastAsia="仿宋_GB2312;仿宋" w:cs="宋体"/>
                <w:kern w:val="0"/>
                <w:sz w:val="24"/>
                <w:szCs w:val="24"/>
              </w:rPr>
            </w:pPr>
            <w:r>
              <w:rPr>
                <w:rFonts w:ascii="仿宋_GB2312;仿宋" w:hAnsi="仿宋_GB2312;仿宋" w:cs="宋体" w:eastAsia="仿宋_GB2312;仿宋"/>
                <w:kern w:val="0"/>
                <w:sz w:val="24"/>
                <w:szCs w:val="24"/>
              </w:rPr>
              <w:t>　</w:t>
            </w:r>
          </w:p>
        </w:tc>
      </w:tr>
      <w:tr>
        <w:trPr>
          <w:trHeight w:val="375" w:hRule="atLeast"/>
          <w:cantSplit w:val="true"/>
        </w:trPr>
        <w:tc>
          <w:tcPr>
            <w:tcW w:w="1495" w:type="dxa"/>
            <w:gridSpan w:val="4"/>
            <w:vMerge w:val="restart"/>
            <w:tcBorders>
              <w:left w:val="single" w:sz="8" w:space="0" w:color="000000"/>
              <w:bottom w:val="single" w:sz="4" w:space="0" w:color="000000"/>
              <w:right w:val="single" w:sz="4" w:space="0" w:color="000000"/>
            </w:tcBorders>
            <w:vAlign w:val="center"/>
          </w:tcPr>
          <w:p>
            <w:pPr>
              <w:pStyle w:val="Normal"/>
              <w:widowControl/>
              <w:jc w:val="center"/>
              <w:rPr>
                <w:rFonts w:ascii="仿宋_GB2312;仿宋" w:hAnsi="仿宋_GB2312;仿宋" w:eastAsia="仿宋_GB2312;仿宋" w:cs="宋体"/>
                <w:kern w:val="0"/>
                <w:sz w:val="24"/>
                <w:szCs w:val="24"/>
              </w:rPr>
            </w:pPr>
            <w:r>
              <w:rPr>
                <w:rFonts w:ascii="仿宋_GB2312;仿宋" w:hAnsi="仿宋_GB2312;仿宋" w:cs="宋体" w:eastAsia="仿宋_GB2312;仿宋"/>
                <w:kern w:val="0"/>
                <w:sz w:val="24"/>
                <w:szCs w:val="24"/>
              </w:rPr>
              <w:t>现有贷款余额</w:t>
            </w:r>
          </w:p>
        </w:tc>
        <w:tc>
          <w:tcPr>
            <w:tcW w:w="8514" w:type="dxa"/>
            <w:gridSpan w:val="25"/>
            <w:tcBorders>
              <w:top w:val="single" w:sz="4" w:space="0" w:color="000000"/>
              <w:bottom w:val="single" w:sz="4" w:space="0" w:color="000000"/>
              <w:right w:val="single" w:sz="8" w:space="0" w:color="000000"/>
            </w:tcBorders>
            <w:vAlign w:val="center"/>
          </w:tcPr>
          <w:p>
            <w:pPr>
              <w:pStyle w:val="Normal"/>
              <w:widowControl/>
              <w:jc w:val="center"/>
              <w:rPr>
                <w:rFonts w:ascii="仿宋_GB2312;仿宋" w:hAnsi="仿宋_GB2312;仿宋" w:eastAsia="仿宋_GB2312;仿宋" w:cs="宋体"/>
                <w:kern w:val="0"/>
                <w:sz w:val="24"/>
                <w:szCs w:val="24"/>
              </w:rPr>
            </w:pPr>
            <w:r>
              <w:rPr>
                <w:rFonts w:ascii="仿宋_GB2312;仿宋" w:hAnsi="仿宋_GB2312;仿宋" w:cs="宋体" w:eastAsia="仿宋_GB2312;仿宋"/>
                <w:kern w:val="0"/>
                <w:sz w:val="24"/>
                <w:szCs w:val="24"/>
              </w:rPr>
              <w:t>其     中</w:t>
            </w:r>
          </w:p>
        </w:tc>
      </w:tr>
      <w:tr>
        <w:trPr>
          <w:trHeight w:val="480" w:hRule="atLeast"/>
          <w:cantSplit w:val="true"/>
        </w:trPr>
        <w:tc>
          <w:tcPr>
            <w:tcW w:w="1495" w:type="dxa"/>
            <w:gridSpan w:val="4"/>
            <w:vMerge w:val="continue"/>
            <w:tcBorders>
              <w:left w:val="single" w:sz="8" w:space="0" w:color="000000"/>
              <w:bottom w:val="single" w:sz="4" w:space="0" w:color="000000"/>
              <w:right w:val="single" w:sz="4" w:space="0" w:color="000000"/>
            </w:tcBorders>
            <w:vAlign w:val="center"/>
          </w:tcPr>
          <w:p>
            <w:pPr>
              <w:pStyle w:val="Normal"/>
              <w:widowControl/>
              <w:snapToGrid w:val="false"/>
              <w:jc w:val="left"/>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c>
          <w:tcPr>
            <w:tcW w:w="1430" w:type="dxa"/>
            <w:tcBorders>
              <w:bottom w:val="single" w:sz="4" w:space="0" w:color="000000"/>
              <w:right w:val="single" w:sz="4" w:space="0" w:color="000000"/>
            </w:tcBorders>
            <w:vAlign w:val="center"/>
          </w:tcPr>
          <w:p>
            <w:pPr>
              <w:pStyle w:val="Normal"/>
              <w:widowControl/>
              <w:jc w:val="center"/>
              <w:rPr>
                <w:rFonts w:ascii="仿宋_GB2312;仿宋" w:hAnsi="仿宋_GB2312;仿宋" w:eastAsia="仿宋_GB2312;仿宋" w:cs="宋体"/>
                <w:kern w:val="0"/>
                <w:sz w:val="24"/>
                <w:szCs w:val="24"/>
              </w:rPr>
            </w:pPr>
            <w:r>
              <w:rPr>
                <w:rFonts w:ascii="仿宋_GB2312;仿宋" w:hAnsi="仿宋_GB2312;仿宋" w:cs="宋体" w:eastAsia="仿宋_GB2312;仿宋"/>
                <w:kern w:val="0"/>
                <w:sz w:val="24"/>
                <w:szCs w:val="24"/>
              </w:rPr>
              <w:t>土地房产抵押</w:t>
            </w:r>
          </w:p>
        </w:tc>
        <w:tc>
          <w:tcPr>
            <w:tcW w:w="1256" w:type="dxa"/>
            <w:tcBorders>
              <w:bottom w:val="single" w:sz="4" w:space="0" w:color="000000"/>
              <w:right w:val="single" w:sz="4" w:space="0" w:color="000000"/>
            </w:tcBorders>
            <w:vAlign w:val="center"/>
          </w:tcPr>
          <w:p>
            <w:pPr>
              <w:pStyle w:val="Normal"/>
              <w:widowControl/>
              <w:jc w:val="center"/>
              <w:rPr>
                <w:rFonts w:ascii="仿宋_GB2312;仿宋" w:hAnsi="仿宋_GB2312;仿宋" w:eastAsia="仿宋_GB2312;仿宋" w:cs="宋体"/>
                <w:kern w:val="0"/>
                <w:sz w:val="24"/>
                <w:szCs w:val="24"/>
              </w:rPr>
            </w:pPr>
            <w:r>
              <w:rPr>
                <w:rFonts w:ascii="仿宋_GB2312;仿宋" w:hAnsi="仿宋_GB2312;仿宋" w:cs="宋体" w:eastAsia="仿宋_GB2312;仿宋"/>
                <w:kern w:val="0"/>
                <w:sz w:val="24"/>
                <w:szCs w:val="24"/>
              </w:rPr>
              <w:t>企业</w:t>
            </w:r>
            <w:r>
              <w:rPr>
                <w:rFonts w:eastAsia="仿宋_GB2312;仿宋" w:cs="宋体" w:ascii="仿宋_GB2312;仿宋" w:hAnsi="仿宋_GB2312;仿宋"/>
                <w:kern w:val="0"/>
                <w:sz w:val="24"/>
                <w:szCs w:val="24"/>
              </w:rPr>
              <w:t>(</w:t>
            </w:r>
            <w:r>
              <w:rPr>
                <w:rFonts w:ascii="仿宋_GB2312;仿宋" w:hAnsi="仿宋_GB2312;仿宋" w:cs="宋体" w:eastAsia="仿宋_GB2312;仿宋"/>
                <w:kern w:val="0"/>
                <w:sz w:val="24"/>
                <w:szCs w:val="24"/>
              </w:rPr>
              <w:t>自然人</w:t>
            </w:r>
            <w:r>
              <w:rPr>
                <w:rFonts w:eastAsia="仿宋_GB2312;仿宋" w:cs="宋体" w:ascii="仿宋_GB2312;仿宋" w:hAnsi="仿宋_GB2312;仿宋"/>
                <w:kern w:val="0"/>
                <w:sz w:val="24"/>
                <w:szCs w:val="24"/>
              </w:rPr>
              <w:t>)</w:t>
            </w:r>
            <w:r>
              <w:rPr>
                <w:rFonts w:ascii="仿宋_GB2312;仿宋" w:hAnsi="仿宋_GB2312;仿宋" w:cs="宋体" w:eastAsia="仿宋_GB2312;仿宋"/>
                <w:kern w:val="0"/>
                <w:sz w:val="24"/>
                <w:szCs w:val="24"/>
              </w:rPr>
              <w:t>保证</w:t>
            </w:r>
          </w:p>
        </w:tc>
        <w:tc>
          <w:tcPr>
            <w:tcW w:w="1089" w:type="dxa"/>
            <w:gridSpan w:val="4"/>
            <w:tcBorders>
              <w:bottom w:val="single" w:sz="4" w:space="0" w:color="000000"/>
              <w:right w:val="single" w:sz="4" w:space="0" w:color="000000"/>
            </w:tcBorders>
            <w:vAlign w:val="center"/>
          </w:tcPr>
          <w:p>
            <w:pPr>
              <w:pStyle w:val="Normal"/>
              <w:widowControl/>
              <w:jc w:val="center"/>
              <w:rPr>
                <w:rFonts w:ascii="仿宋_GB2312;仿宋" w:hAnsi="仿宋_GB2312;仿宋" w:eastAsia="仿宋_GB2312;仿宋" w:cs="宋体"/>
                <w:kern w:val="0"/>
                <w:sz w:val="24"/>
                <w:szCs w:val="24"/>
              </w:rPr>
            </w:pPr>
            <w:r>
              <w:rPr>
                <w:rFonts w:ascii="仿宋_GB2312;仿宋" w:hAnsi="仿宋_GB2312;仿宋" w:cs="宋体" w:eastAsia="仿宋_GB2312;仿宋"/>
                <w:kern w:val="0"/>
                <w:sz w:val="24"/>
                <w:szCs w:val="24"/>
              </w:rPr>
              <w:t>担保公司担保</w:t>
            </w:r>
          </w:p>
        </w:tc>
        <w:tc>
          <w:tcPr>
            <w:tcW w:w="875" w:type="dxa"/>
            <w:gridSpan w:val="3"/>
            <w:tcBorders>
              <w:bottom w:val="single" w:sz="4" w:space="0" w:color="000000"/>
              <w:right w:val="single" w:sz="4" w:space="0" w:color="000000"/>
            </w:tcBorders>
            <w:vAlign w:val="center"/>
          </w:tcPr>
          <w:p>
            <w:pPr>
              <w:pStyle w:val="Normal"/>
              <w:widowControl/>
              <w:jc w:val="center"/>
              <w:rPr>
                <w:rFonts w:ascii="仿宋_GB2312;仿宋" w:hAnsi="仿宋_GB2312;仿宋" w:eastAsia="仿宋_GB2312;仿宋" w:cs="宋体"/>
                <w:kern w:val="0"/>
                <w:sz w:val="24"/>
                <w:szCs w:val="24"/>
              </w:rPr>
            </w:pPr>
            <w:r>
              <w:rPr>
                <w:rFonts w:ascii="仿宋_GB2312;仿宋" w:hAnsi="仿宋_GB2312;仿宋" w:cs="宋体" w:eastAsia="仿宋_GB2312;仿宋"/>
                <w:kern w:val="0"/>
                <w:sz w:val="24"/>
                <w:szCs w:val="24"/>
              </w:rPr>
              <w:t>设备抵押</w:t>
            </w:r>
          </w:p>
        </w:tc>
        <w:tc>
          <w:tcPr>
            <w:tcW w:w="1115" w:type="dxa"/>
            <w:gridSpan w:val="5"/>
            <w:tcBorders>
              <w:bottom w:val="single" w:sz="4" w:space="0" w:color="000000"/>
              <w:right w:val="single" w:sz="4" w:space="0" w:color="000000"/>
            </w:tcBorders>
            <w:vAlign w:val="center"/>
          </w:tcPr>
          <w:p>
            <w:pPr>
              <w:pStyle w:val="Normal"/>
              <w:widowControl/>
              <w:jc w:val="center"/>
              <w:rPr>
                <w:rFonts w:ascii="仿宋_GB2312;仿宋" w:hAnsi="仿宋_GB2312;仿宋" w:eastAsia="仿宋_GB2312;仿宋" w:cs="宋体"/>
                <w:kern w:val="0"/>
                <w:sz w:val="24"/>
                <w:szCs w:val="24"/>
              </w:rPr>
            </w:pPr>
            <w:r>
              <w:rPr>
                <w:rFonts w:ascii="仿宋_GB2312;仿宋" w:hAnsi="仿宋_GB2312;仿宋" w:cs="宋体" w:eastAsia="仿宋_GB2312;仿宋"/>
                <w:kern w:val="0"/>
                <w:sz w:val="24"/>
                <w:szCs w:val="24"/>
              </w:rPr>
              <w:t>仓单质押</w:t>
            </w:r>
          </w:p>
        </w:tc>
        <w:tc>
          <w:tcPr>
            <w:tcW w:w="1018" w:type="dxa"/>
            <w:gridSpan w:val="3"/>
            <w:tcBorders>
              <w:bottom w:val="single" w:sz="4" w:space="0" w:color="000000"/>
              <w:right w:val="single" w:sz="4" w:space="0" w:color="000000"/>
            </w:tcBorders>
            <w:vAlign w:val="center"/>
          </w:tcPr>
          <w:p>
            <w:pPr>
              <w:pStyle w:val="Normal"/>
              <w:widowControl/>
              <w:jc w:val="center"/>
              <w:rPr>
                <w:rFonts w:ascii="仿宋_GB2312;仿宋" w:hAnsi="仿宋_GB2312;仿宋" w:eastAsia="仿宋_GB2312;仿宋" w:cs="宋体"/>
                <w:kern w:val="0"/>
                <w:sz w:val="24"/>
                <w:szCs w:val="24"/>
              </w:rPr>
            </w:pPr>
            <w:r>
              <w:rPr>
                <w:rFonts w:ascii="仿宋_GB2312;仿宋" w:hAnsi="仿宋_GB2312;仿宋" w:cs="宋体" w:eastAsia="仿宋_GB2312;仿宋"/>
                <w:kern w:val="0"/>
                <w:sz w:val="24"/>
                <w:szCs w:val="24"/>
              </w:rPr>
              <w:t>动产质押</w:t>
            </w:r>
          </w:p>
        </w:tc>
        <w:tc>
          <w:tcPr>
            <w:tcW w:w="711" w:type="dxa"/>
            <w:gridSpan w:val="4"/>
            <w:tcBorders>
              <w:top w:val="single" w:sz="4" w:space="0" w:color="000000"/>
              <w:bottom w:val="single" w:sz="4" w:space="0" w:color="000000"/>
              <w:right w:val="single" w:sz="4" w:space="0" w:color="000000"/>
            </w:tcBorders>
            <w:vAlign w:val="center"/>
          </w:tcPr>
          <w:p>
            <w:pPr>
              <w:pStyle w:val="Normal"/>
              <w:widowControl/>
              <w:jc w:val="center"/>
              <w:rPr>
                <w:rFonts w:ascii="仿宋_GB2312;仿宋" w:hAnsi="仿宋_GB2312;仿宋" w:eastAsia="仿宋_GB2312;仿宋" w:cs="宋体"/>
                <w:kern w:val="0"/>
                <w:sz w:val="24"/>
                <w:szCs w:val="24"/>
              </w:rPr>
            </w:pPr>
            <w:r>
              <w:rPr>
                <w:rFonts w:ascii="仿宋_GB2312;仿宋" w:hAnsi="仿宋_GB2312;仿宋" w:cs="宋体" w:eastAsia="仿宋_GB2312;仿宋"/>
                <w:kern w:val="0"/>
                <w:sz w:val="24"/>
                <w:szCs w:val="24"/>
              </w:rPr>
              <w:t>存单质押</w:t>
            </w:r>
          </w:p>
        </w:tc>
        <w:tc>
          <w:tcPr>
            <w:tcW w:w="1020" w:type="dxa"/>
            <w:gridSpan w:val="4"/>
            <w:tcBorders>
              <w:top w:val="single" w:sz="4" w:space="0" w:color="000000"/>
              <w:bottom w:val="single" w:sz="4" w:space="0" w:color="000000"/>
              <w:right w:val="single" w:sz="8" w:space="0" w:color="000000"/>
            </w:tcBorders>
            <w:vAlign w:val="center"/>
          </w:tcPr>
          <w:p>
            <w:pPr>
              <w:pStyle w:val="Normal"/>
              <w:widowControl/>
              <w:jc w:val="center"/>
              <w:rPr>
                <w:rFonts w:ascii="仿宋_GB2312;仿宋" w:hAnsi="仿宋_GB2312;仿宋" w:eastAsia="仿宋_GB2312;仿宋" w:cs="宋体"/>
                <w:kern w:val="0"/>
                <w:sz w:val="24"/>
                <w:szCs w:val="24"/>
              </w:rPr>
            </w:pPr>
            <w:r>
              <w:rPr>
                <w:rFonts w:ascii="仿宋_GB2312;仿宋" w:hAnsi="仿宋_GB2312;仿宋" w:cs="宋体" w:eastAsia="仿宋_GB2312;仿宋"/>
                <w:kern w:val="0"/>
                <w:sz w:val="24"/>
                <w:szCs w:val="24"/>
              </w:rPr>
              <w:t>其它担保</w:t>
            </w:r>
          </w:p>
        </w:tc>
      </w:tr>
      <w:tr>
        <w:trPr>
          <w:trHeight w:val="480" w:hRule="atLeast"/>
        </w:trPr>
        <w:tc>
          <w:tcPr>
            <w:tcW w:w="1495" w:type="dxa"/>
            <w:gridSpan w:val="4"/>
            <w:tcBorders>
              <w:left w:val="single" w:sz="8" w:space="0" w:color="000000"/>
              <w:bottom w:val="single" w:sz="4" w:space="0" w:color="000000"/>
              <w:right w:val="single" w:sz="4" w:space="0" w:color="000000"/>
            </w:tcBorders>
            <w:vAlign w:val="bottom"/>
          </w:tcPr>
          <w:p>
            <w:pPr>
              <w:pStyle w:val="Normal"/>
              <w:widowControl/>
              <w:snapToGrid w:val="false"/>
              <w:jc w:val="left"/>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c>
          <w:tcPr>
            <w:tcW w:w="1430" w:type="dxa"/>
            <w:tcBorders>
              <w:bottom w:val="single" w:sz="4" w:space="0" w:color="000000"/>
              <w:right w:val="single" w:sz="4" w:space="0" w:color="000000"/>
            </w:tcBorders>
            <w:vAlign w:val="center"/>
          </w:tcPr>
          <w:p>
            <w:pPr>
              <w:pStyle w:val="Normal"/>
              <w:widowControl/>
              <w:snapToGrid w:val="false"/>
              <w:jc w:val="center"/>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c>
          <w:tcPr>
            <w:tcW w:w="1256" w:type="dxa"/>
            <w:tcBorders>
              <w:bottom w:val="single" w:sz="4" w:space="0" w:color="000000"/>
              <w:right w:val="single" w:sz="4" w:space="0" w:color="000000"/>
            </w:tcBorders>
            <w:vAlign w:val="center"/>
          </w:tcPr>
          <w:p>
            <w:pPr>
              <w:pStyle w:val="Normal"/>
              <w:widowControl/>
              <w:snapToGrid w:val="false"/>
              <w:jc w:val="center"/>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c>
          <w:tcPr>
            <w:tcW w:w="1089" w:type="dxa"/>
            <w:gridSpan w:val="4"/>
            <w:tcBorders>
              <w:bottom w:val="single" w:sz="4" w:space="0" w:color="000000"/>
              <w:right w:val="single" w:sz="4" w:space="0" w:color="000000"/>
            </w:tcBorders>
            <w:vAlign w:val="center"/>
          </w:tcPr>
          <w:p>
            <w:pPr>
              <w:pStyle w:val="Normal"/>
              <w:widowControl/>
              <w:snapToGrid w:val="false"/>
              <w:jc w:val="center"/>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c>
          <w:tcPr>
            <w:tcW w:w="875" w:type="dxa"/>
            <w:gridSpan w:val="3"/>
            <w:tcBorders>
              <w:bottom w:val="single" w:sz="4" w:space="0" w:color="000000"/>
              <w:right w:val="single" w:sz="4" w:space="0" w:color="000000"/>
            </w:tcBorders>
            <w:vAlign w:val="center"/>
          </w:tcPr>
          <w:p>
            <w:pPr>
              <w:pStyle w:val="Normal"/>
              <w:widowControl/>
              <w:snapToGrid w:val="false"/>
              <w:jc w:val="center"/>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c>
          <w:tcPr>
            <w:tcW w:w="1115" w:type="dxa"/>
            <w:gridSpan w:val="5"/>
            <w:tcBorders>
              <w:bottom w:val="single" w:sz="4" w:space="0" w:color="000000"/>
              <w:right w:val="single" w:sz="4" w:space="0" w:color="000000"/>
            </w:tcBorders>
            <w:vAlign w:val="center"/>
          </w:tcPr>
          <w:p>
            <w:pPr>
              <w:pStyle w:val="Normal"/>
              <w:widowControl/>
              <w:snapToGrid w:val="false"/>
              <w:jc w:val="center"/>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c>
          <w:tcPr>
            <w:tcW w:w="1018" w:type="dxa"/>
            <w:gridSpan w:val="3"/>
            <w:tcBorders>
              <w:bottom w:val="single" w:sz="4" w:space="0" w:color="000000"/>
              <w:right w:val="single" w:sz="4" w:space="0" w:color="000000"/>
            </w:tcBorders>
            <w:vAlign w:val="center"/>
          </w:tcPr>
          <w:p>
            <w:pPr>
              <w:pStyle w:val="Normal"/>
              <w:widowControl/>
              <w:snapToGrid w:val="false"/>
              <w:jc w:val="center"/>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c>
          <w:tcPr>
            <w:tcW w:w="711" w:type="dxa"/>
            <w:gridSpan w:val="4"/>
            <w:tcBorders>
              <w:top w:val="single" w:sz="4" w:space="0" w:color="000000"/>
              <w:bottom w:val="single" w:sz="4" w:space="0" w:color="000000"/>
              <w:right w:val="single" w:sz="4" w:space="0" w:color="000000"/>
            </w:tcBorders>
            <w:vAlign w:val="center"/>
          </w:tcPr>
          <w:p>
            <w:pPr>
              <w:pStyle w:val="Normal"/>
              <w:widowControl/>
              <w:snapToGrid w:val="false"/>
              <w:jc w:val="center"/>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c>
          <w:tcPr>
            <w:tcW w:w="1020" w:type="dxa"/>
            <w:gridSpan w:val="4"/>
            <w:tcBorders>
              <w:top w:val="single" w:sz="4" w:space="0" w:color="000000"/>
              <w:bottom w:val="single" w:sz="4" w:space="0" w:color="000000"/>
              <w:right w:val="single" w:sz="8" w:space="0" w:color="000000"/>
            </w:tcBorders>
            <w:vAlign w:val="center"/>
          </w:tcPr>
          <w:p>
            <w:pPr>
              <w:pStyle w:val="Normal"/>
              <w:widowControl/>
              <w:snapToGrid w:val="false"/>
              <w:jc w:val="center"/>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r>
      <w:tr>
        <w:trPr>
          <w:trHeight w:val="375" w:hRule="atLeast"/>
        </w:trPr>
        <w:tc>
          <w:tcPr>
            <w:tcW w:w="10009" w:type="dxa"/>
            <w:gridSpan w:val="29"/>
            <w:tcBorders>
              <w:top w:val="single" w:sz="4" w:space="0" w:color="000000"/>
              <w:left w:val="single" w:sz="8" w:space="0" w:color="000000"/>
              <w:bottom w:val="single" w:sz="4" w:space="0" w:color="000000"/>
              <w:right w:val="single" w:sz="8" w:space="0" w:color="000000"/>
            </w:tcBorders>
            <w:vAlign w:val="center"/>
          </w:tcPr>
          <w:p>
            <w:pPr>
              <w:pStyle w:val="Normal"/>
              <w:widowControl/>
              <w:jc w:val="center"/>
              <w:rPr>
                <w:rFonts w:ascii="仿宋_GB2312;仿宋" w:hAnsi="仿宋_GB2312;仿宋" w:eastAsia="仿宋_GB2312;仿宋" w:cs="宋体"/>
                <w:b/>
                <w:bCs/>
                <w:kern w:val="0"/>
                <w:sz w:val="24"/>
                <w:szCs w:val="24"/>
              </w:rPr>
            </w:pPr>
            <w:r>
              <w:rPr>
                <w:rFonts w:ascii="仿宋_GB2312;仿宋" w:hAnsi="仿宋_GB2312;仿宋" w:cs="宋体" w:eastAsia="仿宋_GB2312;仿宋"/>
                <w:b/>
                <w:bCs/>
                <w:kern w:val="0"/>
                <w:sz w:val="24"/>
                <w:szCs w:val="24"/>
              </w:rPr>
              <w:t>申请转贷的原有借款情况</w:t>
            </w:r>
          </w:p>
        </w:tc>
      </w:tr>
      <w:tr>
        <w:trPr>
          <w:trHeight w:val="420" w:hRule="atLeast"/>
        </w:trPr>
        <w:tc>
          <w:tcPr>
            <w:tcW w:w="1134" w:type="dxa"/>
            <w:gridSpan w:val="2"/>
            <w:tcBorders>
              <w:left w:val="single" w:sz="8" w:space="0" w:color="000000"/>
              <w:bottom w:val="single" w:sz="4" w:space="0" w:color="000000"/>
              <w:right w:val="single" w:sz="4" w:space="0" w:color="000000"/>
            </w:tcBorders>
            <w:vAlign w:val="center"/>
          </w:tcPr>
          <w:p>
            <w:pPr>
              <w:pStyle w:val="Normal"/>
              <w:widowControl/>
              <w:jc w:val="center"/>
              <w:rPr>
                <w:rFonts w:ascii="仿宋_GB2312;仿宋" w:hAnsi="仿宋_GB2312;仿宋" w:eastAsia="仿宋_GB2312;仿宋" w:cs="宋体"/>
                <w:kern w:val="0"/>
                <w:sz w:val="24"/>
                <w:szCs w:val="24"/>
              </w:rPr>
            </w:pPr>
            <w:r>
              <w:rPr>
                <w:rFonts w:ascii="仿宋_GB2312;仿宋" w:hAnsi="仿宋_GB2312;仿宋" w:cs="宋体" w:eastAsia="仿宋_GB2312;仿宋"/>
                <w:kern w:val="0"/>
                <w:sz w:val="24"/>
                <w:szCs w:val="24"/>
              </w:rPr>
              <w:t>借据余额</w:t>
            </w:r>
          </w:p>
        </w:tc>
        <w:tc>
          <w:tcPr>
            <w:tcW w:w="4305" w:type="dxa"/>
            <w:gridSpan w:val="9"/>
            <w:tcBorders>
              <w:top w:val="single" w:sz="4" w:space="0" w:color="000000"/>
              <w:bottom w:val="single" w:sz="4" w:space="0" w:color="000000"/>
              <w:right w:val="single" w:sz="4" w:space="0" w:color="000000"/>
            </w:tcBorders>
            <w:vAlign w:val="center"/>
          </w:tcPr>
          <w:p>
            <w:pPr>
              <w:pStyle w:val="Normal"/>
              <w:widowControl/>
              <w:jc w:val="center"/>
              <w:rPr>
                <w:rFonts w:ascii="仿宋_GB2312;仿宋" w:hAnsi="仿宋_GB2312;仿宋" w:eastAsia="仿宋_GB2312;仿宋" w:cs="宋体"/>
                <w:kern w:val="0"/>
                <w:sz w:val="24"/>
                <w:szCs w:val="24"/>
              </w:rPr>
            </w:pPr>
            <w:r>
              <w:rPr>
                <w:rFonts w:ascii="仿宋_GB2312;仿宋" w:hAnsi="仿宋_GB2312;仿宋" w:cs="宋体" w:eastAsia="仿宋_GB2312;仿宋"/>
                <w:kern w:val="0"/>
                <w:sz w:val="24"/>
                <w:szCs w:val="24"/>
              </w:rPr>
              <w:t>借款期限</w:t>
            </w:r>
          </w:p>
        </w:tc>
        <w:tc>
          <w:tcPr>
            <w:tcW w:w="1722" w:type="dxa"/>
            <w:gridSpan w:val="6"/>
            <w:tcBorders>
              <w:top w:val="single" w:sz="4" w:space="0" w:color="000000"/>
              <w:bottom w:val="single" w:sz="4" w:space="0" w:color="000000"/>
              <w:right w:val="single" w:sz="4" w:space="0" w:color="000000"/>
            </w:tcBorders>
            <w:vAlign w:val="center"/>
          </w:tcPr>
          <w:p>
            <w:pPr>
              <w:pStyle w:val="Normal"/>
              <w:widowControl/>
              <w:jc w:val="center"/>
              <w:rPr>
                <w:rFonts w:ascii="仿宋_GB2312;仿宋" w:hAnsi="仿宋_GB2312;仿宋" w:eastAsia="仿宋_GB2312;仿宋" w:cs="宋体"/>
                <w:kern w:val="0"/>
                <w:sz w:val="24"/>
                <w:szCs w:val="24"/>
              </w:rPr>
            </w:pPr>
            <w:r>
              <w:rPr>
                <w:rFonts w:ascii="仿宋_GB2312;仿宋" w:hAnsi="仿宋_GB2312;仿宋" w:cs="宋体" w:eastAsia="仿宋_GB2312;仿宋"/>
                <w:kern w:val="0"/>
                <w:sz w:val="24"/>
                <w:szCs w:val="24"/>
              </w:rPr>
              <w:t>用途</w:t>
            </w:r>
          </w:p>
        </w:tc>
        <w:tc>
          <w:tcPr>
            <w:tcW w:w="1729" w:type="dxa"/>
            <w:gridSpan w:val="7"/>
            <w:tcBorders>
              <w:top w:val="single" w:sz="4" w:space="0" w:color="000000"/>
              <w:bottom w:val="single" w:sz="4" w:space="0" w:color="000000"/>
              <w:right w:val="single" w:sz="4" w:space="0" w:color="000000"/>
            </w:tcBorders>
            <w:vAlign w:val="center"/>
          </w:tcPr>
          <w:p>
            <w:pPr>
              <w:pStyle w:val="Normal"/>
              <w:widowControl/>
              <w:jc w:val="center"/>
              <w:rPr>
                <w:rFonts w:ascii="仿宋_GB2312;仿宋" w:hAnsi="仿宋_GB2312;仿宋" w:eastAsia="仿宋_GB2312;仿宋" w:cs="宋体"/>
                <w:kern w:val="0"/>
                <w:sz w:val="24"/>
                <w:szCs w:val="24"/>
              </w:rPr>
            </w:pPr>
            <w:r>
              <w:rPr>
                <w:rFonts w:ascii="仿宋_GB2312;仿宋" w:hAnsi="仿宋_GB2312;仿宋" w:cs="宋体" w:eastAsia="仿宋_GB2312;仿宋"/>
                <w:kern w:val="0"/>
                <w:sz w:val="24"/>
                <w:szCs w:val="24"/>
              </w:rPr>
              <w:t>担保方式</w:t>
            </w:r>
          </w:p>
        </w:tc>
        <w:tc>
          <w:tcPr>
            <w:tcW w:w="1119" w:type="dxa"/>
            <w:gridSpan w:val="5"/>
            <w:tcBorders>
              <w:top w:val="single" w:sz="4" w:space="0" w:color="000000"/>
              <w:bottom w:val="single" w:sz="4" w:space="0" w:color="000000"/>
              <w:right w:val="single" w:sz="8" w:space="0" w:color="000000"/>
            </w:tcBorders>
            <w:vAlign w:val="center"/>
          </w:tcPr>
          <w:p>
            <w:pPr>
              <w:pStyle w:val="Normal"/>
              <w:widowControl/>
              <w:jc w:val="center"/>
              <w:rPr>
                <w:rFonts w:ascii="仿宋_GB2312;仿宋" w:hAnsi="仿宋_GB2312;仿宋" w:eastAsia="仿宋_GB2312;仿宋" w:cs="宋体"/>
                <w:kern w:val="0"/>
                <w:sz w:val="24"/>
                <w:szCs w:val="24"/>
              </w:rPr>
            </w:pPr>
            <w:r>
              <w:rPr>
                <w:rFonts w:ascii="仿宋_GB2312;仿宋" w:hAnsi="仿宋_GB2312;仿宋" w:cs="宋体" w:eastAsia="仿宋_GB2312;仿宋"/>
                <w:kern w:val="0"/>
                <w:sz w:val="24"/>
                <w:szCs w:val="24"/>
              </w:rPr>
              <w:t>责任人</w:t>
            </w:r>
          </w:p>
        </w:tc>
      </w:tr>
      <w:tr>
        <w:trPr>
          <w:trHeight w:val="420" w:hRule="atLeast"/>
        </w:trPr>
        <w:tc>
          <w:tcPr>
            <w:tcW w:w="1134" w:type="dxa"/>
            <w:gridSpan w:val="2"/>
            <w:tcBorders>
              <w:left w:val="single" w:sz="8" w:space="0" w:color="000000"/>
              <w:bottom w:val="single" w:sz="4" w:space="0" w:color="000000"/>
              <w:right w:val="single" w:sz="4" w:space="0" w:color="000000"/>
            </w:tcBorders>
            <w:vAlign w:val="center"/>
          </w:tcPr>
          <w:p>
            <w:pPr>
              <w:pStyle w:val="Normal"/>
              <w:widowControl/>
              <w:jc w:val="center"/>
              <w:rPr>
                <w:rFonts w:ascii="仿宋_GB2312;仿宋" w:hAnsi="仿宋_GB2312;仿宋" w:eastAsia="仿宋_GB2312;仿宋" w:cs="宋体"/>
                <w:b/>
                <w:bCs/>
                <w:kern w:val="0"/>
                <w:sz w:val="24"/>
                <w:szCs w:val="24"/>
              </w:rPr>
            </w:pPr>
            <w:r>
              <w:rPr>
                <w:rFonts w:ascii="仿宋_GB2312;仿宋" w:hAnsi="仿宋_GB2312;仿宋" w:cs="宋体" w:eastAsia="仿宋_GB2312;仿宋"/>
                <w:b/>
                <w:bCs/>
                <w:kern w:val="0"/>
                <w:sz w:val="24"/>
                <w:szCs w:val="24"/>
              </w:rPr>
              <w:t>　</w:t>
            </w:r>
          </w:p>
        </w:tc>
        <w:tc>
          <w:tcPr>
            <w:tcW w:w="4305" w:type="dxa"/>
            <w:gridSpan w:val="9"/>
            <w:tcBorders>
              <w:top w:val="single" w:sz="4" w:space="0" w:color="000000"/>
              <w:bottom w:val="single" w:sz="4" w:space="0" w:color="000000"/>
              <w:right w:val="single" w:sz="4" w:space="0" w:color="000000"/>
            </w:tcBorders>
            <w:vAlign w:val="center"/>
          </w:tcPr>
          <w:p>
            <w:pPr>
              <w:pStyle w:val="Normal"/>
              <w:widowControl/>
              <w:jc w:val="right"/>
              <w:rPr>
                <w:rFonts w:ascii="仿宋_GB2312;仿宋" w:hAnsi="仿宋_GB2312;仿宋" w:eastAsia="仿宋_GB2312;仿宋" w:cs="宋体"/>
                <w:kern w:val="0"/>
                <w:sz w:val="24"/>
                <w:szCs w:val="24"/>
              </w:rPr>
            </w:pPr>
            <w:r>
              <w:rPr>
                <w:rFonts w:ascii="仿宋_GB2312;仿宋" w:hAnsi="仿宋_GB2312;仿宋" w:cs="仿宋_GB2312;仿宋" w:eastAsia="仿宋_GB2312;仿宋"/>
                <w:kern w:val="0"/>
                <w:sz w:val="24"/>
                <w:szCs w:val="24"/>
              </w:rPr>
              <w:t xml:space="preserve">  </w:t>
            </w:r>
            <w:r>
              <w:rPr>
                <w:rFonts w:ascii="仿宋_GB2312;仿宋" w:hAnsi="仿宋_GB2312;仿宋" w:cs="宋体" w:eastAsia="仿宋_GB2312;仿宋"/>
                <w:kern w:val="0"/>
                <w:sz w:val="24"/>
                <w:szCs w:val="24"/>
              </w:rPr>
              <w:t>年   月   日至     年   月  日</w:t>
            </w:r>
          </w:p>
        </w:tc>
        <w:tc>
          <w:tcPr>
            <w:tcW w:w="1722" w:type="dxa"/>
            <w:gridSpan w:val="6"/>
            <w:tcBorders>
              <w:top w:val="single" w:sz="4" w:space="0" w:color="000000"/>
              <w:bottom w:val="single" w:sz="4" w:space="0" w:color="000000"/>
              <w:right w:val="single" w:sz="4" w:space="0" w:color="000000"/>
            </w:tcBorders>
            <w:vAlign w:val="center"/>
          </w:tcPr>
          <w:p>
            <w:pPr>
              <w:pStyle w:val="Normal"/>
              <w:widowControl/>
              <w:jc w:val="center"/>
              <w:rPr>
                <w:rFonts w:ascii="仿宋_GB2312;仿宋" w:hAnsi="仿宋_GB2312;仿宋" w:eastAsia="仿宋_GB2312;仿宋" w:cs="宋体"/>
                <w:b/>
                <w:bCs/>
                <w:kern w:val="0"/>
                <w:sz w:val="24"/>
                <w:szCs w:val="24"/>
              </w:rPr>
            </w:pPr>
            <w:r>
              <w:rPr>
                <w:rFonts w:ascii="仿宋_GB2312;仿宋" w:hAnsi="仿宋_GB2312;仿宋" w:cs="宋体" w:eastAsia="仿宋_GB2312;仿宋"/>
                <w:b/>
                <w:bCs/>
                <w:kern w:val="0"/>
                <w:sz w:val="24"/>
                <w:szCs w:val="24"/>
              </w:rPr>
              <w:t>　</w:t>
            </w:r>
          </w:p>
        </w:tc>
        <w:tc>
          <w:tcPr>
            <w:tcW w:w="1729" w:type="dxa"/>
            <w:gridSpan w:val="7"/>
            <w:tcBorders>
              <w:top w:val="single" w:sz="4" w:space="0" w:color="000000"/>
              <w:bottom w:val="single" w:sz="4" w:space="0" w:color="000000"/>
              <w:right w:val="single" w:sz="4" w:space="0" w:color="000000"/>
            </w:tcBorders>
            <w:vAlign w:val="center"/>
          </w:tcPr>
          <w:p>
            <w:pPr>
              <w:pStyle w:val="Normal"/>
              <w:widowControl/>
              <w:jc w:val="center"/>
              <w:rPr>
                <w:rFonts w:ascii="仿宋_GB2312;仿宋" w:hAnsi="仿宋_GB2312;仿宋" w:eastAsia="仿宋_GB2312;仿宋" w:cs="宋体"/>
                <w:b/>
                <w:bCs/>
                <w:kern w:val="0"/>
                <w:sz w:val="24"/>
                <w:szCs w:val="24"/>
              </w:rPr>
            </w:pPr>
            <w:r>
              <w:rPr>
                <w:rFonts w:ascii="仿宋_GB2312;仿宋" w:hAnsi="仿宋_GB2312;仿宋" w:cs="宋体" w:eastAsia="仿宋_GB2312;仿宋"/>
                <w:b/>
                <w:bCs/>
                <w:kern w:val="0"/>
                <w:sz w:val="24"/>
                <w:szCs w:val="24"/>
              </w:rPr>
              <w:t>　</w:t>
            </w:r>
          </w:p>
        </w:tc>
        <w:tc>
          <w:tcPr>
            <w:tcW w:w="1119" w:type="dxa"/>
            <w:gridSpan w:val="5"/>
            <w:tcBorders>
              <w:top w:val="single" w:sz="4" w:space="0" w:color="000000"/>
              <w:bottom w:val="single" w:sz="4" w:space="0" w:color="000000"/>
              <w:right w:val="single" w:sz="8" w:space="0" w:color="000000"/>
            </w:tcBorders>
            <w:vAlign w:val="center"/>
          </w:tcPr>
          <w:p>
            <w:pPr>
              <w:pStyle w:val="Normal"/>
              <w:widowControl/>
              <w:jc w:val="center"/>
              <w:rPr>
                <w:rFonts w:ascii="仿宋_GB2312;仿宋" w:hAnsi="仿宋_GB2312;仿宋" w:eastAsia="仿宋_GB2312;仿宋" w:cs="宋体"/>
                <w:b/>
                <w:bCs/>
                <w:kern w:val="0"/>
                <w:sz w:val="24"/>
                <w:szCs w:val="24"/>
              </w:rPr>
            </w:pPr>
            <w:r>
              <w:rPr>
                <w:rFonts w:ascii="仿宋_GB2312;仿宋" w:hAnsi="仿宋_GB2312;仿宋" w:cs="宋体" w:eastAsia="仿宋_GB2312;仿宋"/>
                <w:b/>
                <w:bCs/>
                <w:kern w:val="0"/>
                <w:sz w:val="24"/>
                <w:szCs w:val="24"/>
              </w:rPr>
              <w:t>　</w:t>
            </w:r>
          </w:p>
        </w:tc>
      </w:tr>
      <w:tr>
        <w:trPr>
          <w:trHeight w:val="330" w:hRule="atLeast"/>
        </w:trPr>
        <w:tc>
          <w:tcPr>
            <w:tcW w:w="10009" w:type="dxa"/>
            <w:gridSpan w:val="29"/>
            <w:tcBorders>
              <w:top w:val="single" w:sz="4" w:space="0" w:color="000000"/>
              <w:left w:val="single" w:sz="8" w:space="0" w:color="000000"/>
              <w:bottom w:val="single" w:sz="4" w:space="0" w:color="000000"/>
              <w:right w:val="single" w:sz="8" w:space="0" w:color="000000"/>
            </w:tcBorders>
            <w:vAlign w:val="center"/>
          </w:tcPr>
          <w:p>
            <w:pPr>
              <w:pStyle w:val="Normal"/>
              <w:widowControl/>
              <w:jc w:val="center"/>
              <w:rPr>
                <w:rFonts w:ascii="仿宋_GB2312;仿宋" w:hAnsi="仿宋_GB2312;仿宋" w:eastAsia="仿宋_GB2312;仿宋" w:cs="宋体"/>
                <w:b/>
                <w:bCs/>
                <w:kern w:val="0"/>
                <w:sz w:val="24"/>
                <w:szCs w:val="24"/>
              </w:rPr>
            </w:pPr>
            <w:r>
              <w:rPr>
                <w:rFonts w:ascii="仿宋_GB2312;仿宋" w:hAnsi="仿宋_GB2312;仿宋" w:cs="宋体" w:eastAsia="仿宋_GB2312;仿宋"/>
                <w:b/>
                <w:bCs/>
                <w:kern w:val="0"/>
                <w:sz w:val="24"/>
                <w:szCs w:val="24"/>
              </w:rPr>
              <w:t>申 请 事 项</w:t>
            </w:r>
          </w:p>
        </w:tc>
      </w:tr>
      <w:tr>
        <w:trPr>
          <w:trHeight w:val="360" w:hRule="atLeast"/>
          <w:cantSplit w:val="true"/>
        </w:trPr>
        <w:tc>
          <w:tcPr>
            <w:tcW w:w="1314" w:type="dxa"/>
            <w:gridSpan w:val="3"/>
            <w:vMerge w:val="restart"/>
            <w:tcBorders>
              <w:left w:val="single" w:sz="8" w:space="0" w:color="000000"/>
              <w:bottom w:val="single" w:sz="4" w:space="0" w:color="000000"/>
              <w:right w:val="single" w:sz="4" w:space="0" w:color="000000"/>
            </w:tcBorders>
            <w:vAlign w:val="center"/>
          </w:tcPr>
          <w:p>
            <w:pPr>
              <w:pStyle w:val="Normal"/>
              <w:widowControl/>
              <w:jc w:val="center"/>
              <w:rPr>
                <w:rFonts w:ascii="仿宋_GB2312;仿宋" w:hAnsi="仿宋_GB2312;仿宋" w:eastAsia="仿宋_GB2312;仿宋" w:cs="宋体"/>
                <w:kern w:val="0"/>
                <w:sz w:val="24"/>
                <w:szCs w:val="24"/>
              </w:rPr>
            </w:pPr>
            <w:r>
              <w:rPr>
                <w:rFonts w:ascii="仿宋_GB2312;仿宋" w:hAnsi="仿宋_GB2312;仿宋" w:cs="宋体" w:eastAsia="仿宋_GB2312;仿宋"/>
                <w:kern w:val="0"/>
                <w:sz w:val="24"/>
                <w:szCs w:val="24"/>
              </w:rPr>
              <w:t xml:space="preserve">申请转贷金额 </w:t>
            </w:r>
            <w:r>
              <w:rPr>
                <w:rFonts w:eastAsia="仿宋_GB2312;仿宋" w:cs="宋体" w:ascii="仿宋_GB2312;仿宋" w:hAnsi="仿宋_GB2312;仿宋"/>
                <w:kern w:val="0"/>
                <w:sz w:val="24"/>
                <w:szCs w:val="24"/>
              </w:rPr>
              <w:t>(</w:t>
            </w:r>
            <w:r>
              <w:rPr>
                <w:rFonts w:ascii="仿宋_GB2312;仿宋" w:hAnsi="仿宋_GB2312;仿宋" w:cs="宋体" w:eastAsia="仿宋_GB2312;仿宋"/>
                <w:kern w:val="0"/>
                <w:sz w:val="24"/>
                <w:szCs w:val="24"/>
              </w:rPr>
              <w:t>人民币大写</w:t>
            </w:r>
            <w:r>
              <w:rPr>
                <w:rFonts w:eastAsia="仿宋_GB2312;仿宋" w:cs="宋体" w:ascii="仿宋_GB2312;仿宋" w:hAnsi="仿宋_GB2312;仿宋"/>
                <w:kern w:val="0"/>
                <w:sz w:val="24"/>
                <w:szCs w:val="24"/>
              </w:rPr>
              <w:t>)</w:t>
            </w:r>
          </w:p>
        </w:tc>
        <w:tc>
          <w:tcPr>
            <w:tcW w:w="5164" w:type="dxa"/>
            <w:gridSpan w:val="12"/>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ascii="仿宋_GB2312;仿宋" w:hAnsi="仿宋_GB2312;仿宋" w:eastAsia="仿宋_GB2312;仿宋" w:cs="宋体"/>
                <w:kern w:val="0"/>
                <w:sz w:val="24"/>
                <w:szCs w:val="24"/>
              </w:rPr>
            </w:pPr>
            <w:r>
              <w:rPr>
                <w:rFonts w:ascii="仿宋_GB2312;仿宋" w:hAnsi="仿宋_GB2312;仿宋" w:cs="宋体" w:eastAsia="仿宋_GB2312;仿宋"/>
                <w:kern w:val="0"/>
                <w:sz w:val="24"/>
                <w:szCs w:val="24"/>
              </w:rPr>
              <w:t>　</w:t>
            </w:r>
          </w:p>
        </w:tc>
        <w:tc>
          <w:tcPr>
            <w:tcW w:w="416" w:type="dxa"/>
            <w:tcBorders>
              <w:bottom w:val="single" w:sz="4" w:space="0" w:color="000000"/>
              <w:right w:val="single" w:sz="4" w:space="0" w:color="000000"/>
            </w:tcBorders>
            <w:vAlign w:val="center"/>
          </w:tcPr>
          <w:p>
            <w:pPr>
              <w:pStyle w:val="Normal"/>
              <w:widowControl/>
              <w:jc w:val="center"/>
              <w:rPr>
                <w:rFonts w:ascii="仿宋_GB2312;仿宋" w:hAnsi="仿宋_GB2312;仿宋" w:eastAsia="仿宋_GB2312;仿宋" w:cs="宋体"/>
                <w:kern w:val="0"/>
                <w:sz w:val="24"/>
                <w:szCs w:val="24"/>
              </w:rPr>
            </w:pPr>
            <w:r>
              <w:rPr>
                <w:rFonts w:ascii="仿宋_GB2312;仿宋" w:hAnsi="仿宋_GB2312;仿宋" w:cs="宋体" w:eastAsia="仿宋_GB2312;仿宋"/>
                <w:kern w:val="0"/>
                <w:sz w:val="24"/>
                <w:szCs w:val="24"/>
              </w:rPr>
              <w:t>千</w:t>
            </w:r>
          </w:p>
        </w:tc>
        <w:tc>
          <w:tcPr>
            <w:tcW w:w="484" w:type="dxa"/>
            <w:gridSpan w:val="3"/>
            <w:tcBorders>
              <w:bottom w:val="single" w:sz="4" w:space="0" w:color="000000"/>
              <w:right w:val="single" w:sz="4" w:space="0" w:color="000000"/>
            </w:tcBorders>
            <w:vAlign w:val="center"/>
          </w:tcPr>
          <w:p>
            <w:pPr>
              <w:pStyle w:val="Normal"/>
              <w:widowControl/>
              <w:jc w:val="center"/>
              <w:rPr>
                <w:rFonts w:ascii="仿宋_GB2312;仿宋" w:hAnsi="仿宋_GB2312;仿宋" w:eastAsia="仿宋_GB2312;仿宋" w:cs="宋体"/>
                <w:kern w:val="0"/>
                <w:sz w:val="24"/>
                <w:szCs w:val="24"/>
              </w:rPr>
            </w:pPr>
            <w:r>
              <w:rPr>
                <w:rFonts w:ascii="仿宋_GB2312;仿宋" w:hAnsi="仿宋_GB2312;仿宋" w:cs="宋体" w:eastAsia="仿宋_GB2312;仿宋"/>
                <w:kern w:val="0"/>
                <w:sz w:val="24"/>
                <w:szCs w:val="24"/>
              </w:rPr>
              <w:t>百</w:t>
            </w:r>
          </w:p>
        </w:tc>
        <w:tc>
          <w:tcPr>
            <w:tcW w:w="416" w:type="dxa"/>
            <w:tcBorders>
              <w:bottom w:val="single" w:sz="4" w:space="0" w:color="000000"/>
              <w:right w:val="single" w:sz="4" w:space="0" w:color="000000"/>
            </w:tcBorders>
            <w:vAlign w:val="center"/>
          </w:tcPr>
          <w:p>
            <w:pPr>
              <w:pStyle w:val="Normal"/>
              <w:widowControl/>
              <w:jc w:val="center"/>
              <w:rPr>
                <w:rFonts w:ascii="仿宋_GB2312;仿宋" w:hAnsi="仿宋_GB2312;仿宋" w:eastAsia="仿宋_GB2312;仿宋" w:cs="宋体"/>
                <w:kern w:val="0"/>
                <w:sz w:val="24"/>
                <w:szCs w:val="24"/>
              </w:rPr>
            </w:pPr>
            <w:r>
              <w:rPr>
                <w:rFonts w:ascii="仿宋_GB2312;仿宋" w:hAnsi="仿宋_GB2312;仿宋" w:cs="宋体" w:eastAsia="仿宋_GB2312;仿宋"/>
                <w:kern w:val="0"/>
                <w:sz w:val="24"/>
                <w:szCs w:val="24"/>
              </w:rPr>
              <w:t>十</w:t>
            </w:r>
          </w:p>
        </w:tc>
        <w:tc>
          <w:tcPr>
            <w:tcW w:w="484" w:type="dxa"/>
            <w:tcBorders>
              <w:bottom w:val="single" w:sz="4" w:space="0" w:color="000000"/>
              <w:right w:val="single" w:sz="4" w:space="0" w:color="000000"/>
            </w:tcBorders>
            <w:vAlign w:val="center"/>
          </w:tcPr>
          <w:p>
            <w:pPr>
              <w:pStyle w:val="Normal"/>
              <w:widowControl/>
              <w:jc w:val="center"/>
              <w:rPr>
                <w:rFonts w:ascii="仿宋_GB2312;仿宋" w:hAnsi="仿宋_GB2312;仿宋" w:eastAsia="仿宋_GB2312;仿宋" w:cs="宋体"/>
                <w:kern w:val="0"/>
                <w:sz w:val="24"/>
                <w:szCs w:val="24"/>
              </w:rPr>
            </w:pPr>
            <w:r>
              <w:rPr>
                <w:rFonts w:ascii="仿宋_GB2312;仿宋" w:hAnsi="仿宋_GB2312;仿宋" w:cs="宋体" w:eastAsia="仿宋_GB2312;仿宋"/>
                <w:kern w:val="0"/>
                <w:sz w:val="24"/>
                <w:szCs w:val="24"/>
              </w:rPr>
              <w:t>万</w:t>
            </w:r>
          </w:p>
        </w:tc>
        <w:tc>
          <w:tcPr>
            <w:tcW w:w="416" w:type="dxa"/>
            <w:tcBorders>
              <w:bottom w:val="single" w:sz="4" w:space="0" w:color="000000"/>
              <w:right w:val="single" w:sz="4" w:space="0" w:color="000000"/>
            </w:tcBorders>
            <w:vAlign w:val="center"/>
          </w:tcPr>
          <w:p>
            <w:pPr>
              <w:pStyle w:val="Normal"/>
              <w:widowControl/>
              <w:jc w:val="center"/>
              <w:rPr>
                <w:rFonts w:ascii="仿宋_GB2312;仿宋" w:hAnsi="仿宋_GB2312;仿宋" w:eastAsia="仿宋_GB2312;仿宋" w:cs="宋体"/>
                <w:kern w:val="0"/>
                <w:sz w:val="24"/>
                <w:szCs w:val="24"/>
              </w:rPr>
            </w:pPr>
            <w:r>
              <w:rPr>
                <w:rFonts w:ascii="仿宋_GB2312;仿宋" w:hAnsi="仿宋_GB2312;仿宋" w:cs="宋体" w:eastAsia="仿宋_GB2312;仿宋"/>
                <w:kern w:val="0"/>
                <w:sz w:val="24"/>
                <w:szCs w:val="24"/>
              </w:rPr>
              <w:t>千</w:t>
            </w:r>
          </w:p>
        </w:tc>
        <w:tc>
          <w:tcPr>
            <w:tcW w:w="483" w:type="dxa"/>
            <w:gridSpan w:val="4"/>
            <w:tcBorders>
              <w:bottom w:val="single" w:sz="4" w:space="0" w:color="000000"/>
              <w:right w:val="single" w:sz="4" w:space="0" w:color="000000"/>
            </w:tcBorders>
            <w:vAlign w:val="center"/>
          </w:tcPr>
          <w:p>
            <w:pPr>
              <w:pStyle w:val="Normal"/>
              <w:widowControl/>
              <w:jc w:val="center"/>
              <w:rPr>
                <w:rFonts w:ascii="仿宋_GB2312;仿宋" w:hAnsi="仿宋_GB2312;仿宋" w:eastAsia="仿宋_GB2312;仿宋" w:cs="宋体"/>
                <w:kern w:val="0"/>
                <w:sz w:val="24"/>
                <w:szCs w:val="24"/>
              </w:rPr>
            </w:pPr>
            <w:r>
              <w:rPr>
                <w:rFonts w:ascii="仿宋_GB2312;仿宋" w:hAnsi="仿宋_GB2312;仿宋" w:cs="宋体" w:eastAsia="仿宋_GB2312;仿宋"/>
                <w:kern w:val="0"/>
                <w:sz w:val="24"/>
                <w:szCs w:val="24"/>
              </w:rPr>
              <w:t>百</w:t>
            </w:r>
          </w:p>
        </w:tc>
        <w:tc>
          <w:tcPr>
            <w:tcW w:w="416" w:type="dxa"/>
            <w:tcBorders>
              <w:bottom w:val="single" w:sz="4" w:space="0" w:color="000000"/>
              <w:right w:val="single" w:sz="4" w:space="0" w:color="000000"/>
            </w:tcBorders>
            <w:vAlign w:val="center"/>
          </w:tcPr>
          <w:p>
            <w:pPr>
              <w:pStyle w:val="Normal"/>
              <w:widowControl/>
              <w:jc w:val="center"/>
              <w:rPr>
                <w:rFonts w:ascii="仿宋_GB2312;仿宋" w:hAnsi="仿宋_GB2312;仿宋" w:eastAsia="仿宋_GB2312;仿宋" w:cs="宋体"/>
                <w:kern w:val="0"/>
                <w:sz w:val="24"/>
                <w:szCs w:val="24"/>
              </w:rPr>
            </w:pPr>
            <w:r>
              <w:rPr>
                <w:rFonts w:ascii="仿宋_GB2312;仿宋" w:hAnsi="仿宋_GB2312;仿宋" w:cs="宋体" w:eastAsia="仿宋_GB2312;仿宋"/>
                <w:kern w:val="0"/>
                <w:sz w:val="24"/>
                <w:szCs w:val="24"/>
              </w:rPr>
              <w:t>十</w:t>
            </w:r>
          </w:p>
        </w:tc>
        <w:tc>
          <w:tcPr>
            <w:tcW w:w="416" w:type="dxa"/>
            <w:gridSpan w:val="2"/>
            <w:tcBorders>
              <w:bottom w:val="single" w:sz="4" w:space="0" w:color="000000"/>
              <w:right w:val="single" w:sz="8" w:space="0" w:color="000000"/>
            </w:tcBorders>
            <w:vAlign w:val="center"/>
          </w:tcPr>
          <w:p>
            <w:pPr>
              <w:pStyle w:val="Normal"/>
              <w:widowControl/>
              <w:jc w:val="center"/>
              <w:rPr>
                <w:rFonts w:ascii="仿宋_GB2312;仿宋" w:hAnsi="仿宋_GB2312;仿宋" w:eastAsia="仿宋_GB2312;仿宋" w:cs="宋体"/>
                <w:kern w:val="0"/>
                <w:sz w:val="24"/>
                <w:szCs w:val="24"/>
              </w:rPr>
            </w:pPr>
            <w:r>
              <w:rPr>
                <w:rFonts w:ascii="仿宋_GB2312;仿宋" w:hAnsi="仿宋_GB2312;仿宋" w:cs="宋体" w:eastAsia="仿宋_GB2312;仿宋"/>
                <w:kern w:val="0"/>
                <w:sz w:val="24"/>
                <w:szCs w:val="24"/>
              </w:rPr>
              <w:t>元</w:t>
            </w:r>
          </w:p>
        </w:tc>
      </w:tr>
      <w:tr>
        <w:trPr>
          <w:trHeight w:val="360" w:hRule="atLeast"/>
          <w:cantSplit w:val="true"/>
        </w:trPr>
        <w:tc>
          <w:tcPr>
            <w:tcW w:w="1314" w:type="dxa"/>
            <w:gridSpan w:val="3"/>
            <w:vMerge w:val="continue"/>
            <w:tcBorders>
              <w:left w:val="single" w:sz="8" w:space="0" w:color="000000"/>
              <w:bottom w:val="single" w:sz="4" w:space="0" w:color="000000"/>
              <w:right w:val="single" w:sz="4" w:space="0" w:color="000000"/>
            </w:tcBorders>
            <w:vAlign w:val="center"/>
          </w:tcPr>
          <w:p>
            <w:pPr>
              <w:pStyle w:val="Normal"/>
              <w:widowControl/>
              <w:snapToGrid w:val="false"/>
              <w:jc w:val="left"/>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c>
          <w:tcPr>
            <w:tcW w:w="5164" w:type="dxa"/>
            <w:gridSpan w:val="12"/>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c>
          <w:tcPr>
            <w:tcW w:w="416" w:type="dxa"/>
            <w:tcBorders>
              <w:bottom w:val="single" w:sz="4" w:space="0" w:color="000000"/>
              <w:right w:val="single" w:sz="4" w:space="0" w:color="000000"/>
            </w:tcBorders>
            <w:vAlign w:val="center"/>
          </w:tcPr>
          <w:p>
            <w:pPr>
              <w:pStyle w:val="Normal"/>
              <w:widowControl/>
              <w:jc w:val="left"/>
              <w:rPr>
                <w:rFonts w:ascii="仿宋_GB2312;仿宋" w:hAnsi="仿宋_GB2312;仿宋" w:eastAsia="仿宋_GB2312;仿宋" w:cs="宋体"/>
                <w:kern w:val="0"/>
                <w:sz w:val="24"/>
                <w:szCs w:val="24"/>
              </w:rPr>
            </w:pPr>
            <w:r>
              <w:rPr>
                <w:rFonts w:ascii="仿宋_GB2312;仿宋" w:hAnsi="仿宋_GB2312;仿宋" w:cs="宋体" w:eastAsia="仿宋_GB2312;仿宋"/>
                <w:kern w:val="0"/>
                <w:sz w:val="24"/>
                <w:szCs w:val="24"/>
              </w:rPr>
              <w:t>　</w:t>
            </w:r>
          </w:p>
        </w:tc>
        <w:tc>
          <w:tcPr>
            <w:tcW w:w="484" w:type="dxa"/>
            <w:gridSpan w:val="3"/>
            <w:tcBorders>
              <w:bottom w:val="single" w:sz="4" w:space="0" w:color="000000"/>
              <w:right w:val="single" w:sz="4" w:space="0" w:color="000000"/>
            </w:tcBorders>
            <w:vAlign w:val="center"/>
          </w:tcPr>
          <w:p>
            <w:pPr>
              <w:pStyle w:val="Normal"/>
              <w:widowControl/>
              <w:jc w:val="left"/>
              <w:rPr>
                <w:rFonts w:ascii="仿宋_GB2312;仿宋" w:hAnsi="仿宋_GB2312;仿宋" w:eastAsia="仿宋_GB2312;仿宋" w:cs="宋体"/>
                <w:kern w:val="0"/>
                <w:sz w:val="24"/>
                <w:szCs w:val="24"/>
              </w:rPr>
            </w:pPr>
            <w:r>
              <w:rPr>
                <w:rFonts w:ascii="仿宋_GB2312;仿宋" w:hAnsi="仿宋_GB2312;仿宋" w:cs="宋体" w:eastAsia="仿宋_GB2312;仿宋"/>
                <w:kern w:val="0"/>
                <w:sz w:val="24"/>
                <w:szCs w:val="24"/>
              </w:rPr>
              <w:t>　</w:t>
            </w:r>
          </w:p>
        </w:tc>
        <w:tc>
          <w:tcPr>
            <w:tcW w:w="416" w:type="dxa"/>
            <w:tcBorders>
              <w:bottom w:val="single" w:sz="4" w:space="0" w:color="000000"/>
              <w:right w:val="single" w:sz="4" w:space="0" w:color="000000"/>
            </w:tcBorders>
            <w:vAlign w:val="center"/>
          </w:tcPr>
          <w:p>
            <w:pPr>
              <w:pStyle w:val="Normal"/>
              <w:widowControl/>
              <w:jc w:val="left"/>
              <w:rPr>
                <w:rFonts w:ascii="仿宋_GB2312;仿宋" w:hAnsi="仿宋_GB2312;仿宋" w:eastAsia="仿宋_GB2312;仿宋" w:cs="宋体"/>
                <w:kern w:val="0"/>
                <w:sz w:val="24"/>
                <w:szCs w:val="24"/>
              </w:rPr>
            </w:pPr>
            <w:r>
              <w:rPr>
                <w:rFonts w:ascii="仿宋_GB2312;仿宋" w:hAnsi="仿宋_GB2312;仿宋" w:cs="宋体" w:eastAsia="仿宋_GB2312;仿宋"/>
                <w:kern w:val="0"/>
                <w:sz w:val="24"/>
                <w:szCs w:val="24"/>
              </w:rPr>
              <w:t>　</w:t>
            </w:r>
          </w:p>
        </w:tc>
        <w:tc>
          <w:tcPr>
            <w:tcW w:w="484" w:type="dxa"/>
            <w:tcBorders>
              <w:bottom w:val="single" w:sz="4" w:space="0" w:color="000000"/>
              <w:right w:val="single" w:sz="4" w:space="0" w:color="000000"/>
            </w:tcBorders>
            <w:vAlign w:val="center"/>
          </w:tcPr>
          <w:p>
            <w:pPr>
              <w:pStyle w:val="Normal"/>
              <w:widowControl/>
              <w:jc w:val="left"/>
              <w:rPr>
                <w:rFonts w:ascii="仿宋_GB2312;仿宋" w:hAnsi="仿宋_GB2312;仿宋" w:eastAsia="仿宋_GB2312;仿宋" w:cs="宋体"/>
                <w:kern w:val="0"/>
                <w:sz w:val="24"/>
                <w:szCs w:val="24"/>
              </w:rPr>
            </w:pPr>
            <w:r>
              <w:rPr>
                <w:rFonts w:ascii="仿宋_GB2312;仿宋" w:hAnsi="仿宋_GB2312;仿宋" w:cs="宋体" w:eastAsia="仿宋_GB2312;仿宋"/>
                <w:kern w:val="0"/>
                <w:sz w:val="24"/>
                <w:szCs w:val="24"/>
              </w:rPr>
              <w:t>　</w:t>
            </w:r>
          </w:p>
        </w:tc>
        <w:tc>
          <w:tcPr>
            <w:tcW w:w="416" w:type="dxa"/>
            <w:tcBorders>
              <w:bottom w:val="single" w:sz="4" w:space="0" w:color="000000"/>
              <w:right w:val="single" w:sz="4" w:space="0" w:color="000000"/>
            </w:tcBorders>
            <w:vAlign w:val="center"/>
          </w:tcPr>
          <w:p>
            <w:pPr>
              <w:pStyle w:val="Normal"/>
              <w:widowControl/>
              <w:jc w:val="left"/>
              <w:rPr>
                <w:rFonts w:ascii="仿宋_GB2312;仿宋" w:hAnsi="仿宋_GB2312;仿宋" w:eastAsia="仿宋_GB2312;仿宋" w:cs="宋体"/>
                <w:kern w:val="0"/>
                <w:sz w:val="24"/>
                <w:szCs w:val="24"/>
              </w:rPr>
            </w:pPr>
            <w:r>
              <w:rPr>
                <w:rFonts w:ascii="仿宋_GB2312;仿宋" w:hAnsi="仿宋_GB2312;仿宋" w:cs="宋体" w:eastAsia="仿宋_GB2312;仿宋"/>
                <w:kern w:val="0"/>
                <w:sz w:val="24"/>
                <w:szCs w:val="24"/>
              </w:rPr>
              <w:t>　</w:t>
            </w:r>
          </w:p>
        </w:tc>
        <w:tc>
          <w:tcPr>
            <w:tcW w:w="483" w:type="dxa"/>
            <w:gridSpan w:val="4"/>
            <w:tcBorders>
              <w:bottom w:val="single" w:sz="4" w:space="0" w:color="000000"/>
              <w:right w:val="single" w:sz="4" w:space="0" w:color="000000"/>
            </w:tcBorders>
            <w:vAlign w:val="center"/>
          </w:tcPr>
          <w:p>
            <w:pPr>
              <w:pStyle w:val="Normal"/>
              <w:widowControl/>
              <w:jc w:val="left"/>
              <w:rPr>
                <w:rFonts w:ascii="仿宋_GB2312;仿宋" w:hAnsi="仿宋_GB2312;仿宋" w:eastAsia="仿宋_GB2312;仿宋" w:cs="宋体"/>
                <w:kern w:val="0"/>
                <w:sz w:val="24"/>
                <w:szCs w:val="24"/>
              </w:rPr>
            </w:pPr>
            <w:r>
              <w:rPr>
                <w:rFonts w:ascii="仿宋_GB2312;仿宋" w:hAnsi="仿宋_GB2312;仿宋" w:cs="宋体" w:eastAsia="仿宋_GB2312;仿宋"/>
                <w:kern w:val="0"/>
                <w:sz w:val="24"/>
                <w:szCs w:val="24"/>
              </w:rPr>
              <w:t>　</w:t>
            </w:r>
          </w:p>
        </w:tc>
        <w:tc>
          <w:tcPr>
            <w:tcW w:w="416" w:type="dxa"/>
            <w:tcBorders>
              <w:bottom w:val="single" w:sz="4" w:space="0" w:color="000000"/>
              <w:right w:val="single" w:sz="4" w:space="0" w:color="000000"/>
            </w:tcBorders>
            <w:vAlign w:val="center"/>
          </w:tcPr>
          <w:p>
            <w:pPr>
              <w:pStyle w:val="Normal"/>
              <w:widowControl/>
              <w:jc w:val="left"/>
              <w:rPr>
                <w:rFonts w:ascii="仿宋_GB2312;仿宋" w:hAnsi="仿宋_GB2312;仿宋" w:eastAsia="仿宋_GB2312;仿宋" w:cs="宋体"/>
                <w:kern w:val="0"/>
                <w:sz w:val="24"/>
                <w:szCs w:val="24"/>
              </w:rPr>
            </w:pPr>
            <w:r>
              <w:rPr>
                <w:rFonts w:ascii="仿宋_GB2312;仿宋" w:hAnsi="仿宋_GB2312;仿宋" w:cs="宋体" w:eastAsia="仿宋_GB2312;仿宋"/>
                <w:kern w:val="0"/>
                <w:sz w:val="24"/>
                <w:szCs w:val="24"/>
              </w:rPr>
              <w:t>　</w:t>
            </w:r>
          </w:p>
        </w:tc>
        <w:tc>
          <w:tcPr>
            <w:tcW w:w="416" w:type="dxa"/>
            <w:gridSpan w:val="2"/>
            <w:tcBorders>
              <w:bottom w:val="single" w:sz="4" w:space="0" w:color="000000"/>
              <w:right w:val="single" w:sz="8" w:space="0" w:color="000000"/>
            </w:tcBorders>
            <w:vAlign w:val="center"/>
          </w:tcPr>
          <w:p>
            <w:pPr>
              <w:pStyle w:val="Normal"/>
              <w:widowControl/>
              <w:jc w:val="left"/>
              <w:rPr>
                <w:rFonts w:ascii="仿宋_GB2312;仿宋" w:hAnsi="仿宋_GB2312;仿宋" w:eastAsia="仿宋_GB2312;仿宋" w:cs="宋体"/>
                <w:kern w:val="0"/>
                <w:sz w:val="24"/>
                <w:szCs w:val="24"/>
              </w:rPr>
            </w:pPr>
            <w:r>
              <w:rPr>
                <w:rFonts w:ascii="仿宋_GB2312;仿宋" w:hAnsi="仿宋_GB2312;仿宋" w:cs="宋体" w:eastAsia="仿宋_GB2312;仿宋"/>
                <w:kern w:val="0"/>
                <w:sz w:val="24"/>
                <w:szCs w:val="24"/>
              </w:rPr>
              <w:t>　</w:t>
            </w:r>
          </w:p>
        </w:tc>
      </w:tr>
      <w:tr>
        <w:trPr>
          <w:trHeight w:val="480" w:hRule="atLeast"/>
        </w:trPr>
        <w:tc>
          <w:tcPr>
            <w:tcW w:w="1314" w:type="dxa"/>
            <w:gridSpan w:val="3"/>
            <w:tcBorders>
              <w:left w:val="single" w:sz="8" w:space="0" w:color="000000"/>
              <w:bottom w:val="single" w:sz="4" w:space="0" w:color="000000"/>
              <w:right w:val="single" w:sz="4" w:space="0" w:color="000000"/>
            </w:tcBorders>
            <w:vAlign w:val="center"/>
          </w:tcPr>
          <w:p>
            <w:pPr>
              <w:pStyle w:val="Normal"/>
              <w:widowControl/>
              <w:jc w:val="center"/>
              <w:rPr>
                <w:rFonts w:ascii="仿宋_GB2312;仿宋" w:hAnsi="仿宋_GB2312;仿宋" w:eastAsia="仿宋_GB2312;仿宋" w:cs="宋体"/>
                <w:kern w:val="0"/>
                <w:sz w:val="24"/>
                <w:szCs w:val="24"/>
              </w:rPr>
            </w:pPr>
            <w:r>
              <w:rPr>
                <w:rFonts w:ascii="仿宋_GB2312;仿宋" w:hAnsi="仿宋_GB2312;仿宋" w:cs="宋体" w:eastAsia="仿宋_GB2312;仿宋"/>
                <w:kern w:val="0"/>
                <w:sz w:val="24"/>
                <w:szCs w:val="24"/>
              </w:rPr>
              <w:t>转贷期限</w:t>
            </w:r>
          </w:p>
        </w:tc>
        <w:tc>
          <w:tcPr>
            <w:tcW w:w="3956" w:type="dxa"/>
            <w:gridSpan w:val="7"/>
            <w:tcBorders>
              <w:top w:val="single" w:sz="4" w:space="0" w:color="000000"/>
              <w:bottom w:val="single" w:sz="4" w:space="0" w:color="000000"/>
              <w:right w:val="single" w:sz="4" w:space="0" w:color="000000"/>
            </w:tcBorders>
            <w:vAlign w:val="center"/>
          </w:tcPr>
          <w:p>
            <w:pPr>
              <w:pStyle w:val="Normal"/>
              <w:widowControl/>
              <w:jc w:val="right"/>
              <w:rPr>
                <w:rFonts w:ascii="仿宋_GB2312;仿宋" w:hAnsi="仿宋_GB2312;仿宋" w:eastAsia="仿宋_GB2312;仿宋" w:cs="宋体"/>
                <w:kern w:val="0"/>
                <w:sz w:val="24"/>
                <w:szCs w:val="24"/>
              </w:rPr>
            </w:pPr>
            <w:r>
              <w:rPr>
                <w:rFonts w:ascii="仿宋_GB2312;仿宋" w:hAnsi="仿宋_GB2312;仿宋" w:cs="仿宋_GB2312;仿宋" w:eastAsia="仿宋_GB2312;仿宋"/>
                <w:kern w:val="0"/>
                <w:sz w:val="24"/>
                <w:szCs w:val="24"/>
              </w:rPr>
              <w:t xml:space="preserve">   </w:t>
            </w:r>
            <w:r>
              <w:rPr>
                <w:rFonts w:ascii="仿宋_GB2312;仿宋" w:hAnsi="仿宋_GB2312;仿宋" w:cs="宋体" w:eastAsia="仿宋_GB2312;仿宋"/>
                <w:kern w:val="0"/>
                <w:sz w:val="24"/>
                <w:szCs w:val="24"/>
              </w:rPr>
              <w:t>年   月   日至     年   月  日</w:t>
            </w:r>
          </w:p>
        </w:tc>
        <w:tc>
          <w:tcPr>
            <w:tcW w:w="1208" w:type="dxa"/>
            <w:gridSpan w:val="5"/>
            <w:tcBorders>
              <w:top w:val="single" w:sz="4" w:space="0" w:color="000000"/>
              <w:bottom w:val="single" w:sz="4" w:space="0" w:color="000000"/>
              <w:right w:val="single" w:sz="4" w:space="0" w:color="000000"/>
            </w:tcBorders>
            <w:vAlign w:val="center"/>
          </w:tcPr>
          <w:p>
            <w:pPr>
              <w:pStyle w:val="Normal"/>
              <w:widowControl/>
              <w:jc w:val="center"/>
              <w:rPr>
                <w:rFonts w:ascii="仿宋_GB2312;仿宋" w:hAnsi="仿宋_GB2312;仿宋" w:eastAsia="仿宋_GB2312;仿宋" w:cs="宋体"/>
                <w:kern w:val="0"/>
                <w:sz w:val="24"/>
                <w:szCs w:val="24"/>
              </w:rPr>
            </w:pPr>
            <w:r>
              <w:rPr>
                <w:rFonts w:ascii="仿宋_GB2312;仿宋" w:hAnsi="仿宋_GB2312;仿宋" w:cs="宋体" w:eastAsia="仿宋_GB2312;仿宋"/>
                <w:kern w:val="0"/>
                <w:sz w:val="24"/>
                <w:szCs w:val="24"/>
              </w:rPr>
              <w:t>担保方式</w:t>
            </w:r>
          </w:p>
        </w:tc>
        <w:tc>
          <w:tcPr>
            <w:tcW w:w="3531" w:type="dxa"/>
            <w:gridSpan w:val="14"/>
            <w:tcBorders>
              <w:top w:val="single" w:sz="4" w:space="0" w:color="000000"/>
              <w:bottom w:val="single" w:sz="4" w:space="0" w:color="000000"/>
              <w:right w:val="single" w:sz="8" w:space="0" w:color="000000"/>
            </w:tcBorders>
            <w:vAlign w:val="center"/>
          </w:tcPr>
          <w:p>
            <w:pPr>
              <w:pStyle w:val="Normal"/>
              <w:widowControl/>
              <w:jc w:val="center"/>
              <w:rPr>
                <w:rFonts w:ascii="仿宋_GB2312;仿宋" w:hAnsi="仿宋_GB2312;仿宋" w:eastAsia="仿宋_GB2312;仿宋" w:cs="宋体"/>
                <w:kern w:val="0"/>
                <w:sz w:val="24"/>
                <w:szCs w:val="24"/>
              </w:rPr>
            </w:pPr>
            <w:r>
              <w:rPr>
                <w:rFonts w:ascii="仿宋_GB2312;仿宋" w:hAnsi="仿宋_GB2312;仿宋" w:cs="宋体" w:eastAsia="仿宋_GB2312;仿宋"/>
                <w:kern w:val="0"/>
                <w:sz w:val="24"/>
                <w:szCs w:val="24"/>
              </w:rPr>
              <w:t>　</w:t>
            </w:r>
          </w:p>
        </w:tc>
      </w:tr>
      <w:tr>
        <w:trPr>
          <w:trHeight w:val="533" w:hRule="atLeast"/>
        </w:trPr>
        <w:tc>
          <w:tcPr>
            <w:tcW w:w="10009" w:type="dxa"/>
            <w:gridSpan w:val="29"/>
            <w:tcBorders>
              <w:top w:val="single" w:sz="4" w:space="0" w:color="000000"/>
              <w:left w:val="single" w:sz="8" w:space="0" w:color="000000"/>
              <w:bottom w:val="single" w:sz="4" w:space="0" w:color="000000"/>
              <w:right w:val="single" w:sz="8" w:space="0" w:color="000000"/>
            </w:tcBorders>
            <w:vAlign w:val="center"/>
          </w:tcPr>
          <w:p>
            <w:pPr>
              <w:pStyle w:val="Normal"/>
              <w:widowControl/>
              <w:jc w:val="center"/>
              <w:rPr>
                <w:rFonts w:ascii="仿宋_GB2312;仿宋" w:hAnsi="仿宋_GB2312;仿宋" w:eastAsia="仿宋_GB2312;仿宋" w:cs="宋体"/>
                <w:b/>
                <w:bCs/>
                <w:kern w:val="0"/>
                <w:sz w:val="24"/>
                <w:szCs w:val="24"/>
              </w:rPr>
            </w:pPr>
            <w:r>
              <w:rPr>
                <w:rFonts w:ascii="仿宋_GB2312;仿宋" w:hAnsi="仿宋_GB2312;仿宋" w:cs="宋体" w:eastAsia="仿宋_GB2312;仿宋"/>
                <w:b/>
                <w:bCs/>
                <w:kern w:val="0"/>
                <w:sz w:val="24"/>
                <w:szCs w:val="24"/>
              </w:rPr>
              <w:t>申请转贷理由</w:t>
            </w:r>
          </w:p>
        </w:tc>
      </w:tr>
      <w:tr>
        <w:trPr>
          <w:trHeight w:val="552" w:hRule="atLeast"/>
          <w:cantSplit w:val="true"/>
        </w:trPr>
        <w:tc>
          <w:tcPr>
            <w:tcW w:w="10009" w:type="dxa"/>
            <w:gridSpan w:val="29"/>
            <w:vMerge w:val="restart"/>
            <w:tcBorders>
              <w:top w:val="single" w:sz="4" w:space="0" w:color="000000"/>
              <w:left w:val="single" w:sz="8" w:space="0" w:color="000000"/>
              <w:bottom w:val="single" w:sz="8" w:space="0" w:color="000000"/>
              <w:right w:val="single" w:sz="8" w:space="0" w:color="000000"/>
            </w:tcBorders>
            <w:vAlign w:val="bottom"/>
          </w:tcPr>
          <w:p>
            <w:pPr>
              <w:pStyle w:val="Normal"/>
              <w:widowControl/>
              <w:spacing w:lineRule="exact" w:line="400"/>
              <w:rPr>
                <w:rFonts w:ascii="仿宋_GB2312;仿宋" w:hAnsi="仿宋_GB2312;仿宋" w:eastAsia="仿宋_GB2312;仿宋" w:cs="宋体"/>
                <w:kern w:val="0"/>
                <w:sz w:val="24"/>
                <w:szCs w:val="24"/>
              </w:rPr>
            </w:pPr>
            <w:r>
              <w:rPr>
                <w:rFonts w:ascii="仿宋_GB2312;仿宋" w:hAnsi="仿宋_GB2312;仿宋" w:cs="仿宋_GB2312;仿宋" w:eastAsia="仿宋_GB2312;仿宋"/>
                <w:kern w:val="0"/>
                <w:sz w:val="24"/>
                <w:szCs w:val="24"/>
              </w:rPr>
              <w:t xml:space="preserve">               </w:t>
            </w:r>
            <w:r>
              <w:rPr>
                <w:rFonts w:ascii="仿宋_GB2312;仿宋" w:hAnsi="仿宋_GB2312;仿宋" w:cs="宋体" w:eastAsia="仿宋_GB2312;仿宋"/>
                <w:kern w:val="0"/>
                <w:sz w:val="24"/>
                <w:szCs w:val="24"/>
              </w:rPr>
              <w:t>申请人</w:t>
            </w:r>
            <w:r>
              <w:rPr>
                <w:rFonts w:eastAsia="仿宋_GB2312;仿宋" w:cs="宋体" w:ascii="仿宋_GB2312;仿宋" w:hAnsi="仿宋_GB2312;仿宋"/>
                <w:kern w:val="0"/>
                <w:sz w:val="24"/>
                <w:szCs w:val="24"/>
              </w:rPr>
              <w:t>(</w:t>
            </w:r>
            <w:r>
              <w:rPr>
                <w:rFonts w:ascii="仿宋_GB2312;仿宋" w:hAnsi="仿宋_GB2312;仿宋" w:cs="宋体" w:eastAsia="仿宋_GB2312;仿宋"/>
                <w:kern w:val="0"/>
                <w:sz w:val="24"/>
                <w:szCs w:val="24"/>
              </w:rPr>
              <w:t>公章</w:t>
            </w:r>
            <w:r>
              <w:rPr>
                <w:rFonts w:eastAsia="仿宋_GB2312;仿宋" w:cs="宋体" w:ascii="仿宋_GB2312;仿宋" w:hAnsi="仿宋_GB2312;仿宋"/>
                <w:kern w:val="0"/>
                <w:sz w:val="24"/>
                <w:szCs w:val="24"/>
              </w:rPr>
              <w:t xml:space="preserve">)                             </w:t>
            </w:r>
            <w:r>
              <w:rPr>
                <w:rFonts w:ascii="仿宋_GB2312;仿宋" w:hAnsi="仿宋_GB2312;仿宋" w:cs="宋体" w:eastAsia="仿宋_GB2312;仿宋"/>
                <w:kern w:val="0"/>
                <w:sz w:val="24"/>
                <w:szCs w:val="24"/>
              </w:rPr>
              <w:t xml:space="preserve">法定代表人                                                                 </w:t>
            </w:r>
          </w:p>
          <w:p>
            <w:pPr>
              <w:pStyle w:val="Normal"/>
              <w:widowControl/>
              <w:spacing w:lineRule="exact" w:line="400"/>
              <w:ind w:firstLine="2320" w:right="0"/>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t>(</w:t>
            </w:r>
            <w:r>
              <w:rPr>
                <w:rFonts w:ascii="仿宋_GB2312;仿宋" w:hAnsi="仿宋_GB2312;仿宋" w:cs="宋体" w:eastAsia="仿宋_GB2312;仿宋"/>
                <w:kern w:val="0"/>
                <w:sz w:val="24"/>
                <w:szCs w:val="24"/>
              </w:rPr>
              <w:t>签章</w:t>
            </w:r>
            <w:r>
              <w:rPr>
                <w:rFonts w:eastAsia="仿宋_GB2312;仿宋" w:cs="宋体" w:ascii="仿宋_GB2312;仿宋" w:hAnsi="仿宋_GB2312;仿宋"/>
                <w:kern w:val="0"/>
                <w:sz w:val="24"/>
                <w:szCs w:val="24"/>
              </w:rPr>
              <w:t>)                              (</w:t>
            </w:r>
            <w:r>
              <w:rPr>
                <w:rFonts w:ascii="仿宋_GB2312;仿宋" w:hAnsi="仿宋_GB2312;仿宋" w:cs="宋体" w:eastAsia="仿宋_GB2312;仿宋"/>
                <w:kern w:val="0"/>
                <w:sz w:val="24"/>
                <w:szCs w:val="24"/>
              </w:rPr>
              <w:t>授权代理人</w:t>
            </w:r>
            <w:r>
              <w:rPr>
                <w:rFonts w:eastAsia="仿宋_GB2312;仿宋" w:cs="宋体" w:ascii="仿宋_GB2312;仿宋" w:hAnsi="仿宋_GB2312;仿宋"/>
                <w:kern w:val="0"/>
                <w:sz w:val="24"/>
                <w:szCs w:val="24"/>
              </w:rPr>
              <w:t>)</w:t>
            </w:r>
          </w:p>
        </w:tc>
      </w:tr>
      <w:tr>
        <w:trPr>
          <w:trHeight w:val="624" w:hRule="atLeast"/>
          <w:cantSplit w:val="true"/>
        </w:trPr>
        <w:tc>
          <w:tcPr>
            <w:tcW w:w="10009" w:type="dxa"/>
            <w:gridSpan w:val="29"/>
            <w:vMerge w:val="continue"/>
            <w:tcBorders>
              <w:top w:val="single" w:sz="4" w:space="0" w:color="000000"/>
              <w:left w:val="single" w:sz="8" w:space="0" w:color="000000"/>
              <w:bottom w:val="single" w:sz="8" w:space="0" w:color="000000"/>
              <w:right w:val="single" w:sz="8" w:space="0" w:color="000000"/>
            </w:tcBorders>
            <w:vAlign w:val="bottom"/>
          </w:tcPr>
          <w:p>
            <w:pPr>
              <w:pStyle w:val="Normal"/>
              <w:widowControl/>
              <w:snapToGrid w:val="false"/>
              <w:jc w:val="left"/>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r>
      <w:tr>
        <w:trPr>
          <w:trHeight w:val="624" w:hRule="atLeast"/>
          <w:cantSplit w:val="true"/>
        </w:trPr>
        <w:tc>
          <w:tcPr>
            <w:tcW w:w="10009" w:type="dxa"/>
            <w:gridSpan w:val="29"/>
            <w:vMerge w:val="continue"/>
            <w:tcBorders>
              <w:top w:val="single" w:sz="4" w:space="0" w:color="000000"/>
              <w:left w:val="single" w:sz="8" w:space="0" w:color="000000"/>
              <w:bottom w:val="single" w:sz="8" w:space="0" w:color="000000"/>
              <w:right w:val="single" w:sz="8" w:space="0" w:color="000000"/>
            </w:tcBorders>
            <w:vAlign w:val="bottom"/>
          </w:tcPr>
          <w:p>
            <w:pPr>
              <w:pStyle w:val="Normal"/>
              <w:widowControl/>
              <w:snapToGrid w:val="false"/>
              <w:jc w:val="left"/>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r>
      <w:tr>
        <w:trPr>
          <w:trHeight w:val="624" w:hRule="atLeast"/>
          <w:cantSplit w:val="true"/>
        </w:trPr>
        <w:tc>
          <w:tcPr>
            <w:tcW w:w="10009" w:type="dxa"/>
            <w:gridSpan w:val="29"/>
            <w:vMerge w:val="continue"/>
            <w:tcBorders>
              <w:top w:val="single" w:sz="4" w:space="0" w:color="000000"/>
              <w:left w:val="single" w:sz="8" w:space="0" w:color="000000"/>
              <w:bottom w:val="single" w:sz="8" w:space="0" w:color="000000"/>
              <w:right w:val="single" w:sz="8" w:space="0" w:color="000000"/>
            </w:tcBorders>
            <w:vAlign w:val="bottom"/>
          </w:tcPr>
          <w:p>
            <w:pPr>
              <w:pStyle w:val="Normal"/>
              <w:widowControl/>
              <w:snapToGrid w:val="false"/>
              <w:jc w:val="left"/>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r>
      <w:tr>
        <w:trPr>
          <w:trHeight w:val="624" w:hRule="atLeast"/>
          <w:cantSplit w:val="true"/>
        </w:trPr>
        <w:tc>
          <w:tcPr>
            <w:tcW w:w="10009" w:type="dxa"/>
            <w:gridSpan w:val="29"/>
            <w:vMerge w:val="continue"/>
            <w:tcBorders>
              <w:top w:val="single" w:sz="4" w:space="0" w:color="000000"/>
              <w:left w:val="single" w:sz="8" w:space="0" w:color="000000"/>
              <w:bottom w:val="single" w:sz="8" w:space="0" w:color="000000"/>
              <w:right w:val="single" w:sz="8" w:space="0" w:color="000000"/>
            </w:tcBorders>
            <w:vAlign w:val="bottom"/>
          </w:tcPr>
          <w:p>
            <w:pPr>
              <w:pStyle w:val="Normal"/>
              <w:widowControl/>
              <w:snapToGrid w:val="false"/>
              <w:jc w:val="left"/>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r>
      <w:tr>
        <w:trPr>
          <w:trHeight w:val="624" w:hRule="atLeast"/>
          <w:cantSplit w:val="true"/>
        </w:trPr>
        <w:tc>
          <w:tcPr>
            <w:tcW w:w="10009" w:type="dxa"/>
            <w:gridSpan w:val="29"/>
            <w:vMerge w:val="continue"/>
            <w:tcBorders>
              <w:top w:val="single" w:sz="4" w:space="0" w:color="000000"/>
              <w:left w:val="single" w:sz="8" w:space="0" w:color="000000"/>
              <w:bottom w:val="single" w:sz="8" w:space="0" w:color="000000"/>
              <w:right w:val="single" w:sz="8" w:space="0" w:color="000000"/>
            </w:tcBorders>
            <w:vAlign w:val="bottom"/>
          </w:tcPr>
          <w:p>
            <w:pPr>
              <w:pStyle w:val="Normal"/>
              <w:widowControl/>
              <w:snapToGrid w:val="false"/>
              <w:jc w:val="left"/>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r>
      <w:tr>
        <w:trPr>
          <w:trHeight w:val="624" w:hRule="atLeast"/>
          <w:cantSplit w:val="true"/>
        </w:trPr>
        <w:tc>
          <w:tcPr>
            <w:tcW w:w="10009" w:type="dxa"/>
            <w:gridSpan w:val="29"/>
            <w:vMerge w:val="continue"/>
            <w:tcBorders>
              <w:top w:val="single" w:sz="4" w:space="0" w:color="000000"/>
              <w:left w:val="single" w:sz="8" w:space="0" w:color="000000"/>
              <w:bottom w:val="single" w:sz="8" w:space="0" w:color="000000"/>
              <w:right w:val="single" w:sz="8" w:space="0" w:color="000000"/>
            </w:tcBorders>
            <w:vAlign w:val="bottom"/>
          </w:tcPr>
          <w:p>
            <w:pPr>
              <w:pStyle w:val="Normal"/>
              <w:widowControl/>
              <w:snapToGrid w:val="false"/>
              <w:jc w:val="left"/>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r>
      <w:tr>
        <w:trPr>
          <w:trHeight w:val="624" w:hRule="atLeast"/>
          <w:cantSplit w:val="true"/>
        </w:trPr>
        <w:tc>
          <w:tcPr>
            <w:tcW w:w="10009" w:type="dxa"/>
            <w:gridSpan w:val="29"/>
            <w:vMerge w:val="continue"/>
            <w:tcBorders>
              <w:top w:val="single" w:sz="4" w:space="0" w:color="000000"/>
              <w:left w:val="single" w:sz="8" w:space="0" w:color="000000"/>
              <w:bottom w:val="single" w:sz="8" w:space="0" w:color="000000"/>
              <w:right w:val="single" w:sz="8" w:space="0" w:color="000000"/>
            </w:tcBorders>
            <w:vAlign w:val="bottom"/>
          </w:tcPr>
          <w:p>
            <w:pPr>
              <w:pStyle w:val="Normal"/>
              <w:widowControl/>
              <w:snapToGrid w:val="false"/>
              <w:jc w:val="left"/>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r>
      <w:tr>
        <w:trPr>
          <w:trHeight w:val="624" w:hRule="atLeast"/>
          <w:cantSplit w:val="true"/>
        </w:trPr>
        <w:tc>
          <w:tcPr>
            <w:tcW w:w="10009" w:type="dxa"/>
            <w:gridSpan w:val="29"/>
            <w:vMerge w:val="continue"/>
            <w:tcBorders>
              <w:top w:val="single" w:sz="4" w:space="0" w:color="000000"/>
              <w:left w:val="single" w:sz="8" w:space="0" w:color="000000"/>
              <w:bottom w:val="single" w:sz="8" w:space="0" w:color="000000"/>
              <w:right w:val="single" w:sz="8" w:space="0" w:color="000000"/>
            </w:tcBorders>
            <w:vAlign w:val="bottom"/>
          </w:tcPr>
          <w:p>
            <w:pPr>
              <w:pStyle w:val="Normal"/>
              <w:widowControl/>
              <w:snapToGrid w:val="false"/>
              <w:jc w:val="left"/>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r>
      <w:tr>
        <w:trPr>
          <w:trHeight w:val="624" w:hRule="atLeast"/>
          <w:cantSplit w:val="true"/>
        </w:trPr>
        <w:tc>
          <w:tcPr>
            <w:tcW w:w="10009" w:type="dxa"/>
            <w:gridSpan w:val="29"/>
            <w:vMerge w:val="continue"/>
            <w:tcBorders>
              <w:top w:val="single" w:sz="4" w:space="0" w:color="000000"/>
              <w:left w:val="single" w:sz="8" w:space="0" w:color="000000"/>
              <w:bottom w:val="single" w:sz="8" w:space="0" w:color="000000"/>
              <w:right w:val="single" w:sz="8" w:space="0" w:color="000000"/>
            </w:tcBorders>
            <w:vAlign w:val="bottom"/>
          </w:tcPr>
          <w:p>
            <w:pPr>
              <w:pStyle w:val="Normal"/>
              <w:widowControl/>
              <w:snapToGrid w:val="false"/>
              <w:jc w:val="left"/>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r>
      <w:tr>
        <w:trPr>
          <w:trHeight w:val="624" w:hRule="atLeast"/>
          <w:cantSplit w:val="true"/>
        </w:trPr>
        <w:tc>
          <w:tcPr>
            <w:tcW w:w="10009" w:type="dxa"/>
            <w:gridSpan w:val="29"/>
            <w:vMerge w:val="continue"/>
            <w:tcBorders>
              <w:top w:val="single" w:sz="4" w:space="0" w:color="000000"/>
              <w:left w:val="single" w:sz="8" w:space="0" w:color="000000"/>
              <w:bottom w:val="single" w:sz="8" w:space="0" w:color="000000"/>
              <w:right w:val="single" w:sz="8" w:space="0" w:color="000000"/>
            </w:tcBorders>
            <w:vAlign w:val="bottom"/>
          </w:tcPr>
          <w:p>
            <w:pPr>
              <w:pStyle w:val="Normal"/>
              <w:widowControl/>
              <w:snapToGrid w:val="false"/>
              <w:jc w:val="left"/>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r>
      <w:tr>
        <w:trPr>
          <w:trHeight w:val="624" w:hRule="atLeast"/>
          <w:cantSplit w:val="true"/>
        </w:trPr>
        <w:tc>
          <w:tcPr>
            <w:tcW w:w="739" w:type="dxa"/>
            <w:vMerge w:val="restart"/>
            <w:tcBorders>
              <w:top w:val="single" w:sz="8" w:space="0" w:color="000000"/>
              <w:left w:val="single" w:sz="8" w:space="0" w:color="000000"/>
              <w:bottom w:val="single" w:sz="4" w:space="0" w:color="000000"/>
              <w:right w:val="single" w:sz="4" w:space="0" w:color="000000"/>
            </w:tcBorders>
            <w:vAlign w:val="center"/>
          </w:tcPr>
          <w:p>
            <w:pPr>
              <w:pStyle w:val="Normal"/>
              <w:widowControl/>
              <w:jc w:val="center"/>
              <w:rPr>
                <w:rFonts w:ascii="仿宋_GB2312;仿宋" w:hAnsi="仿宋_GB2312;仿宋" w:eastAsia="仿宋_GB2312;仿宋" w:cs="宋体"/>
                <w:kern w:val="0"/>
                <w:sz w:val="24"/>
                <w:szCs w:val="24"/>
              </w:rPr>
            </w:pPr>
            <w:r>
              <w:rPr>
                <w:rFonts w:ascii="仿宋_GB2312;仿宋" w:hAnsi="仿宋_GB2312;仿宋" w:cs="宋体" w:eastAsia="仿宋_GB2312;仿宋"/>
                <w:kern w:val="0"/>
                <w:sz w:val="24"/>
                <w:szCs w:val="24"/>
              </w:rPr>
              <w:t>财务因素分析</w:t>
            </w:r>
          </w:p>
        </w:tc>
        <w:tc>
          <w:tcPr>
            <w:tcW w:w="9211" w:type="dxa"/>
            <w:gridSpan w:val="27"/>
            <w:vMerge w:val="restart"/>
            <w:tcBorders>
              <w:top w:val="single" w:sz="8" w:space="0" w:color="000000"/>
              <w:left w:val="single" w:sz="4" w:space="0" w:color="000000"/>
              <w:bottom w:val="single" w:sz="4" w:space="0" w:color="000000"/>
              <w:right w:val="single" w:sz="8" w:space="0" w:color="000000"/>
            </w:tcBorders>
            <w:vAlign w:val="center"/>
          </w:tcPr>
          <w:p>
            <w:pPr>
              <w:pStyle w:val="Normal"/>
              <w:widowControl/>
              <w:snapToGrid w:val="false"/>
              <w:jc w:val="center"/>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c>
          <w:tcPr>
            <w:tcW w:w="59" w:type="dxa"/>
            <w:tcBorders/>
            <w:tcMar>
              <w:left w:w="0" w:type="dxa"/>
              <w:right w:w="0" w:type="dxa"/>
            </w:tcMar>
          </w:tcPr>
          <w:p>
            <w:pPr>
              <w:pStyle w:val="Normal"/>
              <w:snapToGrid w:val="false"/>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r>
      <w:tr>
        <w:trPr>
          <w:trHeight w:val="624" w:hRule="atLeast"/>
          <w:cantSplit w:val="true"/>
        </w:trPr>
        <w:tc>
          <w:tcPr>
            <w:tcW w:w="739" w:type="dxa"/>
            <w:vMerge w:val="continue"/>
            <w:tcBorders>
              <w:top w:val="single" w:sz="8" w:space="0" w:color="000000"/>
              <w:left w:val="single" w:sz="8" w:space="0" w:color="000000"/>
              <w:bottom w:val="single" w:sz="4" w:space="0" w:color="000000"/>
              <w:right w:val="single" w:sz="4" w:space="0" w:color="000000"/>
            </w:tcBorders>
            <w:vAlign w:val="center"/>
          </w:tcPr>
          <w:p>
            <w:pPr>
              <w:pStyle w:val="Normal"/>
              <w:widowControl/>
              <w:snapToGrid w:val="false"/>
              <w:jc w:val="left"/>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c>
          <w:tcPr>
            <w:tcW w:w="9211" w:type="dxa"/>
            <w:gridSpan w:val="27"/>
            <w:vMerge w:val="continue"/>
            <w:tcBorders>
              <w:top w:val="single" w:sz="8" w:space="0" w:color="000000"/>
              <w:left w:val="single" w:sz="4" w:space="0" w:color="000000"/>
              <w:bottom w:val="single" w:sz="4" w:space="0" w:color="000000"/>
              <w:right w:val="single" w:sz="8" w:space="0" w:color="000000"/>
            </w:tcBorders>
            <w:vAlign w:val="center"/>
          </w:tcPr>
          <w:p>
            <w:pPr>
              <w:pStyle w:val="Normal"/>
              <w:widowControl/>
              <w:snapToGrid w:val="false"/>
              <w:jc w:val="left"/>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c>
          <w:tcPr>
            <w:tcW w:w="59" w:type="dxa"/>
            <w:tcBorders/>
            <w:tcMar>
              <w:left w:w="0" w:type="dxa"/>
              <w:right w:w="0" w:type="dxa"/>
            </w:tcMar>
          </w:tcPr>
          <w:p>
            <w:pPr>
              <w:pStyle w:val="Normal"/>
              <w:snapToGrid w:val="false"/>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r>
      <w:tr>
        <w:trPr>
          <w:trHeight w:val="1513" w:hRule="atLeast"/>
          <w:cantSplit w:val="true"/>
        </w:trPr>
        <w:tc>
          <w:tcPr>
            <w:tcW w:w="739" w:type="dxa"/>
            <w:vMerge w:val="continue"/>
            <w:tcBorders>
              <w:top w:val="single" w:sz="8" w:space="0" w:color="000000"/>
              <w:left w:val="single" w:sz="8" w:space="0" w:color="000000"/>
              <w:bottom w:val="single" w:sz="4" w:space="0" w:color="000000"/>
              <w:right w:val="single" w:sz="4" w:space="0" w:color="000000"/>
            </w:tcBorders>
            <w:vAlign w:val="center"/>
          </w:tcPr>
          <w:p>
            <w:pPr>
              <w:pStyle w:val="Normal"/>
              <w:widowControl/>
              <w:snapToGrid w:val="false"/>
              <w:jc w:val="left"/>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c>
          <w:tcPr>
            <w:tcW w:w="9211" w:type="dxa"/>
            <w:gridSpan w:val="27"/>
            <w:vMerge w:val="continue"/>
            <w:tcBorders>
              <w:top w:val="single" w:sz="8" w:space="0" w:color="000000"/>
              <w:left w:val="single" w:sz="4" w:space="0" w:color="000000"/>
              <w:bottom w:val="single" w:sz="4" w:space="0" w:color="000000"/>
              <w:right w:val="single" w:sz="8" w:space="0" w:color="000000"/>
            </w:tcBorders>
            <w:vAlign w:val="center"/>
          </w:tcPr>
          <w:p>
            <w:pPr>
              <w:pStyle w:val="Normal"/>
              <w:widowControl/>
              <w:snapToGrid w:val="false"/>
              <w:jc w:val="left"/>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c>
          <w:tcPr>
            <w:tcW w:w="59" w:type="dxa"/>
            <w:tcBorders/>
            <w:tcMar>
              <w:left w:w="0" w:type="dxa"/>
              <w:right w:w="0" w:type="dxa"/>
            </w:tcMar>
          </w:tcPr>
          <w:p>
            <w:pPr>
              <w:pStyle w:val="Normal"/>
              <w:snapToGrid w:val="false"/>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r>
      <w:tr>
        <w:trPr>
          <w:trHeight w:val="624" w:hRule="atLeast"/>
          <w:cantSplit w:val="true"/>
        </w:trPr>
        <w:tc>
          <w:tcPr>
            <w:tcW w:w="739" w:type="dxa"/>
            <w:vMerge w:val="restart"/>
            <w:tcBorders>
              <w:left w:val="single" w:sz="8" w:space="0" w:color="000000"/>
              <w:bottom w:val="single" w:sz="4" w:space="0" w:color="000000"/>
              <w:right w:val="single" w:sz="4" w:space="0" w:color="000000"/>
            </w:tcBorders>
            <w:vAlign w:val="center"/>
          </w:tcPr>
          <w:p>
            <w:pPr>
              <w:pStyle w:val="Normal"/>
              <w:widowControl/>
              <w:jc w:val="center"/>
              <w:rPr>
                <w:rFonts w:ascii="仿宋_GB2312;仿宋" w:hAnsi="仿宋_GB2312;仿宋" w:eastAsia="仿宋_GB2312;仿宋" w:cs="宋体"/>
                <w:kern w:val="0"/>
                <w:sz w:val="24"/>
                <w:szCs w:val="24"/>
              </w:rPr>
            </w:pPr>
            <w:r>
              <w:rPr>
                <w:rFonts w:ascii="仿宋_GB2312;仿宋" w:hAnsi="仿宋_GB2312;仿宋" w:cs="宋体" w:eastAsia="仿宋_GB2312;仿宋"/>
                <w:kern w:val="0"/>
                <w:sz w:val="24"/>
                <w:szCs w:val="24"/>
              </w:rPr>
              <w:t>非财务因素分析</w:t>
            </w:r>
          </w:p>
        </w:tc>
        <w:tc>
          <w:tcPr>
            <w:tcW w:w="9211" w:type="dxa"/>
            <w:gridSpan w:val="27"/>
            <w:vMerge w:val="restart"/>
            <w:tcBorders>
              <w:top w:val="single" w:sz="4" w:space="0" w:color="000000"/>
              <w:left w:val="single" w:sz="4" w:space="0" w:color="000000"/>
              <w:bottom w:val="single" w:sz="4" w:space="0" w:color="000000"/>
              <w:right w:val="single" w:sz="8" w:space="0" w:color="000000"/>
            </w:tcBorders>
            <w:vAlign w:val="center"/>
          </w:tcPr>
          <w:p>
            <w:pPr>
              <w:pStyle w:val="Normal"/>
              <w:widowControl/>
              <w:snapToGrid w:val="false"/>
              <w:jc w:val="center"/>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c>
          <w:tcPr>
            <w:tcW w:w="59" w:type="dxa"/>
            <w:tcBorders/>
            <w:tcMar>
              <w:left w:w="0" w:type="dxa"/>
              <w:right w:w="0" w:type="dxa"/>
            </w:tcMar>
          </w:tcPr>
          <w:p>
            <w:pPr>
              <w:pStyle w:val="Normal"/>
              <w:snapToGrid w:val="false"/>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r>
      <w:tr>
        <w:trPr>
          <w:trHeight w:val="624" w:hRule="atLeast"/>
          <w:cantSplit w:val="true"/>
        </w:trPr>
        <w:tc>
          <w:tcPr>
            <w:tcW w:w="739" w:type="dxa"/>
            <w:vMerge w:val="continue"/>
            <w:tcBorders>
              <w:left w:val="single" w:sz="8" w:space="0" w:color="000000"/>
              <w:bottom w:val="single" w:sz="4" w:space="0" w:color="000000"/>
              <w:right w:val="single" w:sz="4" w:space="0" w:color="000000"/>
            </w:tcBorders>
            <w:vAlign w:val="center"/>
          </w:tcPr>
          <w:p>
            <w:pPr>
              <w:pStyle w:val="Normal"/>
              <w:widowControl/>
              <w:snapToGrid w:val="false"/>
              <w:jc w:val="left"/>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c>
          <w:tcPr>
            <w:tcW w:w="9211" w:type="dxa"/>
            <w:gridSpan w:val="27"/>
            <w:vMerge w:val="continue"/>
            <w:tcBorders>
              <w:top w:val="single" w:sz="4" w:space="0" w:color="000000"/>
              <w:left w:val="single" w:sz="4" w:space="0" w:color="000000"/>
              <w:bottom w:val="single" w:sz="4" w:space="0" w:color="000000"/>
              <w:right w:val="single" w:sz="8" w:space="0" w:color="000000"/>
            </w:tcBorders>
            <w:vAlign w:val="center"/>
          </w:tcPr>
          <w:p>
            <w:pPr>
              <w:pStyle w:val="Normal"/>
              <w:widowControl/>
              <w:snapToGrid w:val="false"/>
              <w:jc w:val="left"/>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c>
          <w:tcPr>
            <w:tcW w:w="59" w:type="dxa"/>
            <w:tcBorders/>
            <w:tcMar>
              <w:left w:w="0" w:type="dxa"/>
              <w:right w:w="0" w:type="dxa"/>
            </w:tcMar>
          </w:tcPr>
          <w:p>
            <w:pPr>
              <w:pStyle w:val="Normal"/>
              <w:snapToGrid w:val="false"/>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r>
      <w:tr>
        <w:trPr>
          <w:trHeight w:val="624" w:hRule="atLeast"/>
          <w:cantSplit w:val="true"/>
        </w:trPr>
        <w:tc>
          <w:tcPr>
            <w:tcW w:w="739" w:type="dxa"/>
            <w:vMerge w:val="continue"/>
            <w:tcBorders>
              <w:left w:val="single" w:sz="8" w:space="0" w:color="000000"/>
              <w:bottom w:val="single" w:sz="4" w:space="0" w:color="000000"/>
              <w:right w:val="single" w:sz="4" w:space="0" w:color="000000"/>
            </w:tcBorders>
            <w:vAlign w:val="center"/>
          </w:tcPr>
          <w:p>
            <w:pPr>
              <w:pStyle w:val="Normal"/>
              <w:widowControl/>
              <w:snapToGrid w:val="false"/>
              <w:jc w:val="left"/>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c>
          <w:tcPr>
            <w:tcW w:w="9211" w:type="dxa"/>
            <w:gridSpan w:val="27"/>
            <w:vMerge w:val="continue"/>
            <w:tcBorders>
              <w:top w:val="single" w:sz="4" w:space="0" w:color="000000"/>
              <w:left w:val="single" w:sz="4" w:space="0" w:color="000000"/>
              <w:bottom w:val="single" w:sz="4" w:space="0" w:color="000000"/>
              <w:right w:val="single" w:sz="8" w:space="0" w:color="000000"/>
            </w:tcBorders>
            <w:vAlign w:val="center"/>
          </w:tcPr>
          <w:p>
            <w:pPr>
              <w:pStyle w:val="Normal"/>
              <w:widowControl/>
              <w:snapToGrid w:val="false"/>
              <w:jc w:val="left"/>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c>
          <w:tcPr>
            <w:tcW w:w="59" w:type="dxa"/>
            <w:tcBorders/>
            <w:tcMar>
              <w:left w:w="0" w:type="dxa"/>
              <w:right w:w="0" w:type="dxa"/>
            </w:tcMar>
          </w:tcPr>
          <w:p>
            <w:pPr>
              <w:pStyle w:val="Normal"/>
              <w:snapToGrid w:val="false"/>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r>
      <w:tr>
        <w:trPr>
          <w:trHeight w:val="1926" w:hRule="atLeast"/>
          <w:cantSplit w:val="true"/>
        </w:trPr>
        <w:tc>
          <w:tcPr>
            <w:tcW w:w="739" w:type="dxa"/>
            <w:vMerge w:val="continue"/>
            <w:tcBorders>
              <w:left w:val="single" w:sz="8" w:space="0" w:color="000000"/>
              <w:bottom w:val="single" w:sz="4" w:space="0" w:color="000000"/>
              <w:right w:val="single" w:sz="4" w:space="0" w:color="000000"/>
            </w:tcBorders>
            <w:vAlign w:val="center"/>
          </w:tcPr>
          <w:p>
            <w:pPr>
              <w:pStyle w:val="Normal"/>
              <w:widowControl/>
              <w:snapToGrid w:val="false"/>
              <w:jc w:val="left"/>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c>
          <w:tcPr>
            <w:tcW w:w="9211" w:type="dxa"/>
            <w:gridSpan w:val="27"/>
            <w:vMerge w:val="continue"/>
            <w:tcBorders>
              <w:top w:val="single" w:sz="4" w:space="0" w:color="000000"/>
              <w:left w:val="single" w:sz="4" w:space="0" w:color="000000"/>
              <w:bottom w:val="single" w:sz="4" w:space="0" w:color="000000"/>
              <w:right w:val="single" w:sz="8" w:space="0" w:color="000000"/>
            </w:tcBorders>
            <w:vAlign w:val="center"/>
          </w:tcPr>
          <w:p>
            <w:pPr>
              <w:pStyle w:val="Normal"/>
              <w:widowControl/>
              <w:snapToGrid w:val="false"/>
              <w:jc w:val="left"/>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c>
          <w:tcPr>
            <w:tcW w:w="59" w:type="dxa"/>
            <w:tcBorders/>
            <w:tcMar>
              <w:left w:w="0" w:type="dxa"/>
              <w:right w:w="0" w:type="dxa"/>
            </w:tcMar>
          </w:tcPr>
          <w:p>
            <w:pPr>
              <w:pStyle w:val="Normal"/>
              <w:snapToGrid w:val="false"/>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r>
      <w:tr>
        <w:trPr>
          <w:trHeight w:val="624" w:hRule="atLeast"/>
          <w:cantSplit w:val="true"/>
        </w:trPr>
        <w:tc>
          <w:tcPr>
            <w:tcW w:w="739" w:type="dxa"/>
            <w:vMerge w:val="restart"/>
            <w:tcBorders>
              <w:left w:val="single" w:sz="8" w:space="0" w:color="000000"/>
              <w:bottom w:val="single" w:sz="4" w:space="0" w:color="000000"/>
              <w:right w:val="single" w:sz="4" w:space="0" w:color="000000"/>
            </w:tcBorders>
            <w:vAlign w:val="center"/>
          </w:tcPr>
          <w:p>
            <w:pPr>
              <w:pStyle w:val="Normal"/>
              <w:widowControl/>
              <w:jc w:val="center"/>
              <w:rPr>
                <w:rFonts w:ascii="仿宋_GB2312;仿宋" w:hAnsi="仿宋_GB2312;仿宋" w:eastAsia="仿宋_GB2312;仿宋" w:cs="宋体"/>
                <w:kern w:val="0"/>
                <w:sz w:val="24"/>
                <w:szCs w:val="24"/>
              </w:rPr>
            </w:pPr>
            <w:r>
              <w:rPr>
                <w:rFonts w:ascii="仿宋_GB2312;仿宋" w:hAnsi="仿宋_GB2312;仿宋" w:cs="宋体" w:eastAsia="仿宋_GB2312;仿宋"/>
                <w:kern w:val="0"/>
                <w:sz w:val="24"/>
                <w:szCs w:val="24"/>
              </w:rPr>
              <w:t>现金流量分析</w:t>
            </w:r>
          </w:p>
        </w:tc>
        <w:tc>
          <w:tcPr>
            <w:tcW w:w="9211" w:type="dxa"/>
            <w:gridSpan w:val="27"/>
            <w:vMerge w:val="restart"/>
            <w:tcBorders>
              <w:top w:val="single" w:sz="4" w:space="0" w:color="000000"/>
              <w:left w:val="single" w:sz="4" w:space="0" w:color="000000"/>
              <w:bottom w:val="single" w:sz="4" w:space="0" w:color="000000"/>
              <w:right w:val="single" w:sz="8" w:space="0" w:color="000000"/>
            </w:tcBorders>
            <w:vAlign w:val="center"/>
          </w:tcPr>
          <w:p>
            <w:pPr>
              <w:pStyle w:val="Normal"/>
              <w:widowControl/>
              <w:snapToGrid w:val="false"/>
              <w:jc w:val="center"/>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c>
          <w:tcPr>
            <w:tcW w:w="59" w:type="dxa"/>
            <w:tcBorders/>
            <w:tcMar>
              <w:left w:w="0" w:type="dxa"/>
              <w:right w:w="0" w:type="dxa"/>
            </w:tcMar>
          </w:tcPr>
          <w:p>
            <w:pPr>
              <w:pStyle w:val="Normal"/>
              <w:snapToGrid w:val="false"/>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r>
      <w:tr>
        <w:trPr>
          <w:trHeight w:val="624" w:hRule="atLeast"/>
          <w:cantSplit w:val="true"/>
        </w:trPr>
        <w:tc>
          <w:tcPr>
            <w:tcW w:w="739" w:type="dxa"/>
            <w:vMerge w:val="continue"/>
            <w:tcBorders>
              <w:left w:val="single" w:sz="8" w:space="0" w:color="000000"/>
              <w:bottom w:val="single" w:sz="4" w:space="0" w:color="000000"/>
              <w:right w:val="single" w:sz="4" w:space="0" w:color="000000"/>
            </w:tcBorders>
            <w:vAlign w:val="center"/>
          </w:tcPr>
          <w:p>
            <w:pPr>
              <w:pStyle w:val="Normal"/>
              <w:widowControl/>
              <w:snapToGrid w:val="false"/>
              <w:jc w:val="left"/>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c>
          <w:tcPr>
            <w:tcW w:w="9211" w:type="dxa"/>
            <w:gridSpan w:val="27"/>
            <w:vMerge w:val="continue"/>
            <w:tcBorders>
              <w:top w:val="single" w:sz="4" w:space="0" w:color="000000"/>
              <w:left w:val="single" w:sz="4" w:space="0" w:color="000000"/>
              <w:bottom w:val="single" w:sz="4" w:space="0" w:color="000000"/>
              <w:right w:val="single" w:sz="8" w:space="0" w:color="000000"/>
            </w:tcBorders>
            <w:vAlign w:val="center"/>
          </w:tcPr>
          <w:p>
            <w:pPr>
              <w:pStyle w:val="Normal"/>
              <w:widowControl/>
              <w:snapToGrid w:val="false"/>
              <w:jc w:val="left"/>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c>
          <w:tcPr>
            <w:tcW w:w="59" w:type="dxa"/>
            <w:tcBorders/>
            <w:tcMar>
              <w:left w:w="0" w:type="dxa"/>
              <w:right w:w="0" w:type="dxa"/>
            </w:tcMar>
          </w:tcPr>
          <w:p>
            <w:pPr>
              <w:pStyle w:val="Normal"/>
              <w:snapToGrid w:val="false"/>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r>
      <w:tr>
        <w:trPr>
          <w:trHeight w:val="2510" w:hRule="atLeast"/>
          <w:cantSplit w:val="true"/>
        </w:trPr>
        <w:tc>
          <w:tcPr>
            <w:tcW w:w="739" w:type="dxa"/>
            <w:vMerge w:val="continue"/>
            <w:tcBorders>
              <w:left w:val="single" w:sz="8" w:space="0" w:color="000000"/>
              <w:bottom w:val="single" w:sz="4" w:space="0" w:color="000000"/>
              <w:right w:val="single" w:sz="4" w:space="0" w:color="000000"/>
            </w:tcBorders>
            <w:vAlign w:val="center"/>
          </w:tcPr>
          <w:p>
            <w:pPr>
              <w:pStyle w:val="Normal"/>
              <w:widowControl/>
              <w:snapToGrid w:val="false"/>
              <w:jc w:val="left"/>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c>
          <w:tcPr>
            <w:tcW w:w="9211" w:type="dxa"/>
            <w:gridSpan w:val="27"/>
            <w:vMerge w:val="continue"/>
            <w:tcBorders>
              <w:top w:val="single" w:sz="4" w:space="0" w:color="000000"/>
              <w:left w:val="single" w:sz="4" w:space="0" w:color="000000"/>
              <w:bottom w:val="single" w:sz="4" w:space="0" w:color="000000"/>
              <w:right w:val="single" w:sz="8" w:space="0" w:color="000000"/>
            </w:tcBorders>
            <w:vAlign w:val="center"/>
          </w:tcPr>
          <w:p>
            <w:pPr>
              <w:pStyle w:val="Normal"/>
              <w:widowControl/>
              <w:snapToGrid w:val="false"/>
              <w:jc w:val="left"/>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c>
          <w:tcPr>
            <w:tcW w:w="59" w:type="dxa"/>
            <w:tcBorders/>
            <w:tcMar>
              <w:left w:w="0" w:type="dxa"/>
              <w:right w:w="0" w:type="dxa"/>
            </w:tcMar>
          </w:tcPr>
          <w:p>
            <w:pPr>
              <w:pStyle w:val="Normal"/>
              <w:snapToGrid w:val="false"/>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r>
      <w:tr>
        <w:trPr>
          <w:trHeight w:val="624" w:hRule="atLeast"/>
          <w:cantSplit w:val="true"/>
        </w:trPr>
        <w:tc>
          <w:tcPr>
            <w:tcW w:w="739" w:type="dxa"/>
            <w:vMerge w:val="restart"/>
            <w:tcBorders>
              <w:left w:val="single" w:sz="8" w:space="0" w:color="000000"/>
              <w:bottom w:val="single" w:sz="4" w:space="0" w:color="000000"/>
              <w:right w:val="single" w:sz="4" w:space="0" w:color="000000"/>
            </w:tcBorders>
            <w:vAlign w:val="center"/>
          </w:tcPr>
          <w:p>
            <w:pPr>
              <w:pStyle w:val="Normal"/>
              <w:widowControl/>
              <w:jc w:val="center"/>
              <w:rPr>
                <w:rFonts w:ascii="仿宋_GB2312;仿宋" w:hAnsi="仿宋_GB2312;仿宋" w:eastAsia="仿宋_GB2312;仿宋" w:cs="宋体"/>
                <w:kern w:val="0"/>
                <w:sz w:val="24"/>
                <w:szCs w:val="24"/>
              </w:rPr>
            </w:pPr>
            <w:r>
              <w:rPr>
                <w:rFonts w:ascii="仿宋_GB2312;仿宋" w:hAnsi="仿宋_GB2312;仿宋" w:cs="宋体" w:eastAsia="仿宋_GB2312;仿宋"/>
                <w:kern w:val="0"/>
                <w:sz w:val="24"/>
                <w:szCs w:val="24"/>
              </w:rPr>
              <w:t>担保分析</w:t>
            </w:r>
          </w:p>
        </w:tc>
        <w:tc>
          <w:tcPr>
            <w:tcW w:w="9211" w:type="dxa"/>
            <w:gridSpan w:val="27"/>
            <w:vMerge w:val="restart"/>
            <w:tcBorders>
              <w:top w:val="single" w:sz="4" w:space="0" w:color="000000"/>
              <w:left w:val="single" w:sz="4" w:space="0" w:color="000000"/>
              <w:bottom w:val="single" w:sz="4" w:space="0" w:color="000000"/>
              <w:right w:val="single" w:sz="8" w:space="0" w:color="000000"/>
            </w:tcBorders>
            <w:vAlign w:val="center"/>
          </w:tcPr>
          <w:p>
            <w:pPr>
              <w:pStyle w:val="Normal"/>
              <w:widowControl/>
              <w:snapToGrid w:val="false"/>
              <w:jc w:val="center"/>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c>
          <w:tcPr>
            <w:tcW w:w="59" w:type="dxa"/>
            <w:tcBorders/>
            <w:tcMar>
              <w:left w:w="0" w:type="dxa"/>
              <w:right w:w="0" w:type="dxa"/>
            </w:tcMar>
          </w:tcPr>
          <w:p>
            <w:pPr>
              <w:pStyle w:val="Normal"/>
              <w:snapToGrid w:val="false"/>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r>
      <w:tr>
        <w:trPr>
          <w:trHeight w:val="624" w:hRule="atLeast"/>
          <w:cantSplit w:val="true"/>
        </w:trPr>
        <w:tc>
          <w:tcPr>
            <w:tcW w:w="739" w:type="dxa"/>
            <w:vMerge w:val="continue"/>
            <w:tcBorders>
              <w:left w:val="single" w:sz="8" w:space="0" w:color="000000"/>
              <w:bottom w:val="single" w:sz="4" w:space="0" w:color="000000"/>
              <w:right w:val="single" w:sz="4" w:space="0" w:color="000000"/>
            </w:tcBorders>
            <w:vAlign w:val="center"/>
          </w:tcPr>
          <w:p>
            <w:pPr>
              <w:pStyle w:val="Normal"/>
              <w:widowControl/>
              <w:snapToGrid w:val="false"/>
              <w:jc w:val="left"/>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c>
          <w:tcPr>
            <w:tcW w:w="9211" w:type="dxa"/>
            <w:gridSpan w:val="27"/>
            <w:vMerge w:val="continue"/>
            <w:tcBorders>
              <w:top w:val="single" w:sz="4" w:space="0" w:color="000000"/>
              <w:left w:val="single" w:sz="4" w:space="0" w:color="000000"/>
              <w:bottom w:val="single" w:sz="4" w:space="0" w:color="000000"/>
              <w:right w:val="single" w:sz="8" w:space="0" w:color="000000"/>
            </w:tcBorders>
            <w:vAlign w:val="center"/>
          </w:tcPr>
          <w:p>
            <w:pPr>
              <w:pStyle w:val="Normal"/>
              <w:widowControl/>
              <w:snapToGrid w:val="false"/>
              <w:jc w:val="left"/>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c>
          <w:tcPr>
            <w:tcW w:w="59" w:type="dxa"/>
            <w:tcBorders/>
            <w:tcMar>
              <w:left w:w="0" w:type="dxa"/>
              <w:right w:w="0" w:type="dxa"/>
            </w:tcMar>
          </w:tcPr>
          <w:p>
            <w:pPr>
              <w:pStyle w:val="Normal"/>
              <w:snapToGrid w:val="false"/>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r>
      <w:tr>
        <w:trPr>
          <w:trHeight w:val="624" w:hRule="atLeast"/>
          <w:cantSplit w:val="true"/>
        </w:trPr>
        <w:tc>
          <w:tcPr>
            <w:tcW w:w="739" w:type="dxa"/>
            <w:vMerge w:val="continue"/>
            <w:tcBorders>
              <w:left w:val="single" w:sz="8" w:space="0" w:color="000000"/>
              <w:bottom w:val="single" w:sz="4" w:space="0" w:color="000000"/>
              <w:right w:val="single" w:sz="4" w:space="0" w:color="000000"/>
            </w:tcBorders>
            <w:vAlign w:val="center"/>
          </w:tcPr>
          <w:p>
            <w:pPr>
              <w:pStyle w:val="Normal"/>
              <w:widowControl/>
              <w:snapToGrid w:val="false"/>
              <w:jc w:val="left"/>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c>
          <w:tcPr>
            <w:tcW w:w="9211" w:type="dxa"/>
            <w:gridSpan w:val="27"/>
            <w:vMerge w:val="continue"/>
            <w:tcBorders>
              <w:top w:val="single" w:sz="4" w:space="0" w:color="000000"/>
              <w:left w:val="single" w:sz="4" w:space="0" w:color="000000"/>
              <w:bottom w:val="single" w:sz="4" w:space="0" w:color="000000"/>
              <w:right w:val="single" w:sz="8" w:space="0" w:color="000000"/>
            </w:tcBorders>
            <w:vAlign w:val="center"/>
          </w:tcPr>
          <w:p>
            <w:pPr>
              <w:pStyle w:val="Normal"/>
              <w:widowControl/>
              <w:snapToGrid w:val="false"/>
              <w:jc w:val="left"/>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c>
          <w:tcPr>
            <w:tcW w:w="59" w:type="dxa"/>
            <w:tcBorders/>
            <w:tcMar>
              <w:left w:w="0" w:type="dxa"/>
              <w:right w:w="0" w:type="dxa"/>
            </w:tcMar>
          </w:tcPr>
          <w:p>
            <w:pPr>
              <w:pStyle w:val="Normal"/>
              <w:snapToGrid w:val="false"/>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r>
      <w:tr>
        <w:trPr>
          <w:trHeight w:val="787" w:hRule="atLeast"/>
          <w:cantSplit w:val="true"/>
        </w:trPr>
        <w:tc>
          <w:tcPr>
            <w:tcW w:w="739" w:type="dxa"/>
            <w:vMerge w:val="continue"/>
            <w:tcBorders>
              <w:left w:val="single" w:sz="8" w:space="0" w:color="000000"/>
              <w:bottom w:val="single" w:sz="4" w:space="0" w:color="000000"/>
              <w:right w:val="single" w:sz="4" w:space="0" w:color="000000"/>
            </w:tcBorders>
            <w:vAlign w:val="center"/>
          </w:tcPr>
          <w:p>
            <w:pPr>
              <w:pStyle w:val="Normal"/>
              <w:widowControl/>
              <w:snapToGrid w:val="false"/>
              <w:jc w:val="left"/>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c>
          <w:tcPr>
            <w:tcW w:w="9211" w:type="dxa"/>
            <w:gridSpan w:val="27"/>
            <w:vMerge w:val="continue"/>
            <w:tcBorders>
              <w:top w:val="single" w:sz="4" w:space="0" w:color="000000"/>
              <w:left w:val="single" w:sz="4" w:space="0" w:color="000000"/>
              <w:bottom w:val="single" w:sz="4" w:space="0" w:color="000000"/>
              <w:right w:val="single" w:sz="8" w:space="0" w:color="000000"/>
            </w:tcBorders>
            <w:vAlign w:val="center"/>
          </w:tcPr>
          <w:p>
            <w:pPr>
              <w:pStyle w:val="Normal"/>
              <w:widowControl/>
              <w:snapToGrid w:val="false"/>
              <w:jc w:val="left"/>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c>
          <w:tcPr>
            <w:tcW w:w="59" w:type="dxa"/>
            <w:tcBorders/>
            <w:tcMar>
              <w:left w:w="0" w:type="dxa"/>
              <w:right w:w="0" w:type="dxa"/>
            </w:tcMar>
          </w:tcPr>
          <w:p>
            <w:pPr>
              <w:pStyle w:val="Normal"/>
              <w:snapToGrid w:val="false"/>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r>
      <w:tr>
        <w:trPr>
          <w:trHeight w:val="624" w:hRule="atLeast"/>
          <w:cantSplit w:val="true"/>
        </w:trPr>
        <w:tc>
          <w:tcPr>
            <w:tcW w:w="739" w:type="dxa"/>
            <w:vMerge w:val="restart"/>
            <w:tcBorders>
              <w:left w:val="single" w:sz="8" w:space="0" w:color="000000"/>
              <w:bottom w:val="single" w:sz="4" w:space="0" w:color="000000"/>
              <w:right w:val="single" w:sz="4" w:space="0" w:color="000000"/>
            </w:tcBorders>
            <w:vAlign w:val="center"/>
          </w:tcPr>
          <w:p>
            <w:pPr>
              <w:pStyle w:val="Normal"/>
              <w:widowControl/>
              <w:jc w:val="center"/>
              <w:rPr>
                <w:rFonts w:ascii="仿宋_GB2312;仿宋" w:hAnsi="仿宋_GB2312;仿宋" w:eastAsia="仿宋_GB2312;仿宋" w:cs="宋体"/>
                <w:kern w:val="0"/>
                <w:sz w:val="24"/>
                <w:szCs w:val="24"/>
              </w:rPr>
            </w:pPr>
            <w:r>
              <w:rPr>
                <w:rFonts w:ascii="仿宋_GB2312;仿宋" w:hAnsi="仿宋_GB2312;仿宋" w:cs="宋体" w:eastAsia="仿宋_GB2312;仿宋"/>
                <w:kern w:val="0"/>
                <w:sz w:val="24"/>
                <w:szCs w:val="24"/>
              </w:rPr>
              <w:t>调查人意见</w:t>
            </w:r>
          </w:p>
        </w:tc>
        <w:tc>
          <w:tcPr>
            <w:tcW w:w="9211" w:type="dxa"/>
            <w:gridSpan w:val="27"/>
            <w:vMerge w:val="restart"/>
            <w:tcBorders>
              <w:top w:val="single" w:sz="4" w:space="0" w:color="000000"/>
              <w:left w:val="single" w:sz="4" w:space="0" w:color="000000"/>
              <w:right w:val="single" w:sz="8" w:space="0" w:color="000000"/>
            </w:tcBorders>
            <w:vAlign w:val="center"/>
          </w:tcPr>
          <w:p>
            <w:pPr>
              <w:pStyle w:val="Normal"/>
              <w:widowControl/>
              <w:snapToGrid w:val="false"/>
              <w:jc w:val="center"/>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c>
          <w:tcPr>
            <w:tcW w:w="59" w:type="dxa"/>
            <w:tcBorders/>
            <w:tcMar>
              <w:left w:w="0" w:type="dxa"/>
              <w:right w:w="0" w:type="dxa"/>
            </w:tcMar>
          </w:tcPr>
          <w:p>
            <w:pPr>
              <w:pStyle w:val="Normal"/>
              <w:snapToGrid w:val="false"/>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r>
      <w:tr>
        <w:trPr>
          <w:trHeight w:val="624" w:hRule="atLeast"/>
          <w:cantSplit w:val="true"/>
        </w:trPr>
        <w:tc>
          <w:tcPr>
            <w:tcW w:w="739" w:type="dxa"/>
            <w:vMerge w:val="continue"/>
            <w:tcBorders>
              <w:left w:val="single" w:sz="8" w:space="0" w:color="000000"/>
              <w:bottom w:val="single" w:sz="4" w:space="0" w:color="000000"/>
              <w:right w:val="single" w:sz="4" w:space="0" w:color="000000"/>
            </w:tcBorders>
            <w:vAlign w:val="center"/>
          </w:tcPr>
          <w:p>
            <w:pPr>
              <w:pStyle w:val="Normal"/>
              <w:widowControl/>
              <w:snapToGrid w:val="false"/>
              <w:jc w:val="left"/>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c>
          <w:tcPr>
            <w:tcW w:w="9211" w:type="dxa"/>
            <w:gridSpan w:val="27"/>
            <w:vMerge w:val="continue"/>
            <w:tcBorders>
              <w:top w:val="single" w:sz="4" w:space="0" w:color="000000"/>
              <w:left w:val="single" w:sz="4" w:space="0" w:color="000000"/>
              <w:right w:val="single" w:sz="8" w:space="0" w:color="000000"/>
            </w:tcBorders>
            <w:vAlign w:val="center"/>
          </w:tcPr>
          <w:p>
            <w:pPr>
              <w:pStyle w:val="Normal"/>
              <w:widowControl/>
              <w:snapToGrid w:val="false"/>
              <w:jc w:val="left"/>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c>
          <w:tcPr>
            <w:tcW w:w="59" w:type="dxa"/>
            <w:tcBorders/>
            <w:tcMar>
              <w:left w:w="0" w:type="dxa"/>
              <w:right w:w="0" w:type="dxa"/>
            </w:tcMar>
          </w:tcPr>
          <w:p>
            <w:pPr>
              <w:pStyle w:val="Normal"/>
              <w:snapToGrid w:val="false"/>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r>
      <w:tr>
        <w:trPr>
          <w:trHeight w:val="624" w:hRule="atLeast"/>
          <w:cantSplit w:val="true"/>
        </w:trPr>
        <w:tc>
          <w:tcPr>
            <w:tcW w:w="739" w:type="dxa"/>
            <w:vMerge w:val="continue"/>
            <w:tcBorders>
              <w:left w:val="single" w:sz="8" w:space="0" w:color="000000"/>
              <w:bottom w:val="single" w:sz="4" w:space="0" w:color="000000"/>
              <w:right w:val="single" w:sz="4" w:space="0" w:color="000000"/>
            </w:tcBorders>
            <w:vAlign w:val="center"/>
          </w:tcPr>
          <w:p>
            <w:pPr>
              <w:pStyle w:val="Normal"/>
              <w:widowControl/>
              <w:snapToGrid w:val="false"/>
              <w:jc w:val="left"/>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c>
          <w:tcPr>
            <w:tcW w:w="9211" w:type="dxa"/>
            <w:gridSpan w:val="27"/>
            <w:vMerge w:val="continue"/>
            <w:tcBorders>
              <w:top w:val="single" w:sz="4" w:space="0" w:color="000000"/>
              <w:left w:val="single" w:sz="4" w:space="0" w:color="000000"/>
              <w:right w:val="single" w:sz="8" w:space="0" w:color="000000"/>
            </w:tcBorders>
            <w:vAlign w:val="center"/>
          </w:tcPr>
          <w:p>
            <w:pPr>
              <w:pStyle w:val="Normal"/>
              <w:widowControl/>
              <w:snapToGrid w:val="false"/>
              <w:jc w:val="left"/>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c>
          <w:tcPr>
            <w:tcW w:w="59" w:type="dxa"/>
            <w:tcBorders/>
            <w:tcMar>
              <w:left w:w="0" w:type="dxa"/>
              <w:right w:w="0" w:type="dxa"/>
            </w:tcMar>
          </w:tcPr>
          <w:p>
            <w:pPr>
              <w:pStyle w:val="Normal"/>
              <w:snapToGrid w:val="false"/>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r>
      <w:tr>
        <w:trPr>
          <w:trHeight w:val="783" w:hRule="atLeast"/>
          <w:cantSplit w:val="true"/>
        </w:trPr>
        <w:tc>
          <w:tcPr>
            <w:tcW w:w="739" w:type="dxa"/>
            <w:vMerge w:val="continue"/>
            <w:tcBorders>
              <w:left w:val="single" w:sz="8" w:space="0" w:color="000000"/>
              <w:bottom w:val="single" w:sz="4" w:space="0" w:color="000000"/>
              <w:right w:val="single" w:sz="4" w:space="0" w:color="000000"/>
            </w:tcBorders>
            <w:vAlign w:val="center"/>
          </w:tcPr>
          <w:p>
            <w:pPr>
              <w:pStyle w:val="Normal"/>
              <w:widowControl/>
              <w:snapToGrid w:val="false"/>
              <w:jc w:val="left"/>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c>
          <w:tcPr>
            <w:tcW w:w="3631" w:type="dxa"/>
            <w:gridSpan w:val="6"/>
            <w:tcBorders>
              <w:bottom w:val="single" w:sz="4" w:space="0" w:color="000000"/>
            </w:tcBorders>
            <w:vAlign w:val="center"/>
          </w:tcPr>
          <w:p>
            <w:pPr>
              <w:pStyle w:val="Normal"/>
              <w:widowControl/>
              <w:jc w:val="left"/>
              <w:rPr>
                <w:rFonts w:ascii="仿宋_GB2312;仿宋" w:hAnsi="仿宋_GB2312;仿宋" w:eastAsia="仿宋_GB2312;仿宋" w:cs="宋体"/>
                <w:kern w:val="0"/>
                <w:sz w:val="24"/>
                <w:szCs w:val="24"/>
              </w:rPr>
            </w:pPr>
            <w:r>
              <w:rPr>
                <w:rFonts w:ascii="仿宋_GB2312;仿宋" w:hAnsi="仿宋_GB2312;仿宋" w:cs="宋体" w:eastAsia="仿宋_GB2312;仿宋"/>
                <w:kern w:val="0"/>
                <w:sz w:val="24"/>
                <w:szCs w:val="24"/>
              </w:rPr>
              <w:t>调查（责任）人</w:t>
            </w:r>
            <w:r>
              <w:rPr>
                <w:rFonts w:eastAsia="仿宋_GB2312;仿宋" w:cs="宋体" w:ascii="仿宋_GB2312;仿宋" w:hAnsi="仿宋_GB2312;仿宋"/>
                <w:kern w:val="0"/>
                <w:sz w:val="24"/>
                <w:szCs w:val="24"/>
              </w:rPr>
              <w:t>A</w:t>
            </w:r>
            <w:r>
              <w:rPr>
                <w:rFonts w:ascii="仿宋_GB2312;仿宋" w:hAnsi="仿宋_GB2312;仿宋" w:cs="宋体" w:eastAsia="仿宋_GB2312;仿宋"/>
                <w:kern w:val="0"/>
                <w:sz w:val="24"/>
                <w:szCs w:val="24"/>
              </w:rPr>
              <w:t>角：</w:t>
            </w:r>
          </w:p>
        </w:tc>
        <w:tc>
          <w:tcPr>
            <w:tcW w:w="5580" w:type="dxa"/>
            <w:gridSpan w:val="21"/>
            <w:tcBorders>
              <w:bottom w:val="single" w:sz="4" w:space="0" w:color="000000"/>
              <w:right w:val="single" w:sz="8" w:space="0" w:color="000000"/>
            </w:tcBorders>
            <w:vAlign w:val="center"/>
          </w:tcPr>
          <w:p>
            <w:pPr>
              <w:pStyle w:val="Normal"/>
              <w:widowControl/>
              <w:rPr>
                <w:rFonts w:ascii="仿宋_GB2312;仿宋" w:hAnsi="仿宋_GB2312;仿宋" w:eastAsia="仿宋_GB2312;仿宋" w:cs="宋体"/>
                <w:kern w:val="0"/>
                <w:sz w:val="24"/>
                <w:szCs w:val="24"/>
              </w:rPr>
            </w:pPr>
            <w:r>
              <w:rPr>
                <w:rFonts w:ascii="仿宋_GB2312;仿宋" w:hAnsi="仿宋_GB2312;仿宋" w:cs="仿宋_GB2312;仿宋" w:eastAsia="仿宋_GB2312;仿宋"/>
                <w:kern w:val="0"/>
                <w:sz w:val="24"/>
                <w:szCs w:val="24"/>
              </w:rPr>
              <w:t xml:space="preserve"> </w:t>
            </w:r>
            <w:r>
              <w:rPr>
                <w:rFonts w:eastAsia="仿宋_GB2312;仿宋" w:cs="宋体" w:ascii="仿宋_GB2312;仿宋" w:hAnsi="仿宋_GB2312;仿宋"/>
                <w:kern w:val="0"/>
                <w:sz w:val="24"/>
                <w:szCs w:val="24"/>
              </w:rPr>
              <w:t>B</w:t>
            </w:r>
            <w:r>
              <w:rPr>
                <w:rFonts w:ascii="仿宋_GB2312;仿宋" w:hAnsi="仿宋_GB2312;仿宋" w:cs="宋体" w:eastAsia="仿宋_GB2312;仿宋"/>
                <w:kern w:val="0"/>
                <w:sz w:val="24"/>
                <w:szCs w:val="24"/>
              </w:rPr>
              <w:t>角：                  年    月    日</w:t>
            </w:r>
          </w:p>
        </w:tc>
        <w:tc>
          <w:tcPr>
            <w:tcW w:w="59" w:type="dxa"/>
            <w:tcBorders/>
            <w:tcMar>
              <w:left w:w="0" w:type="dxa"/>
              <w:right w:w="0" w:type="dxa"/>
            </w:tcMar>
          </w:tcPr>
          <w:p>
            <w:pPr>
              <w:pStyle w:val="Normal"/>
              <w:snapToGrid w:val="false"/>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r>
      <w:tr>
        <w:trPr>
          <w:trHeight w:val="670" w:hRule="atLeast"/>
          <w:cantSplit w:val="true"/>
        </w:trPr>
        <w:tc>
          <w:tcPr>
            <w:tcW w:w="739" w:type="dxa"/>
            <w:vMerge w:val="restart"/>
            <w:tcBorders>
              <w:left w:val="single" w:sz="8" w:space="0" w:color="000000"/>
              <w:bottom w:val="single" w:sz="4" w:space="0" w:color="000000"/>
              <w:right w:val="single" w:sz="4" w:space="0" w:color="000000"/>
            </w:tcBorders>
            <w:vAlign w:val="center"/>
          </w:tcPr>
          <w:p>
            <w:pPr>
              <w:pStyle w:val="Normal"/>
              <w:widowControl/>
              <w:jc w:val="center"/>
              <w:rPr>
                <w:rFonts w:ascii="仿宋_GB2312;仿宋" w:hAnsi="仿宋_GB2312;仿宋" w:eastAsia="仿宋_GB2312;仿宋" w:cs="宋体"/>
                <w:kern w:val="0"/>
                <w:sz w:val="24"/>
                <w:szCs w:val="24"/>
              </w:rPr>
            </w:pPr>
            <w:r>
              <w:rPr>
                <w:rFonts w:ascii="仿宋_GB2312;仿宋" w:hAnsi="仿宋_GB2312;仿宋" w:cs="宋体" w:eastAsia="仿宋_GB2312;仿宋"/>
                <w:kern w:val="0"/>
                <w:sz w:val="24"/>
                <w:szCs w:val="24"/>
              </w:rPr>
              <w:t>信贷主管审查意见</w:t>
            </w:r>
          </w:p>
        </w:tc>
        <w:tc>
          <w:tcPr>
            <w:tcW w:w="3631" w:type="dxa"/>
            <w:gridSpan w:val="6"/>
            <w:vMerge w:val="restart"/>
            <w:tcBorders>
              <w:top w:val="single" w:sz="4" w:space="0" w:color="000000"/>
              <w:left w:val="single" w:sz="4" w:space="0" w:color="000000"/>
              <w:bottom w:val="single" w:sz="4" w:space="0" w:color="000000"/>
              <w:right w:val="single" w:sz="4" w:space="0" w:color="000000"/>
            </w:tcBorders>
            <w:vAlign w:val="bottom"/>
          </w:tcPr>
          <w:p>
            <w:pPr>
              <w:pStyle w:val="Normal"/>
              <w:widowControl/>
              <w:jc w:val="left"/>
              <w:rPr>
                <w:rFonts w:ascii="仿宋_GB2312;仿宋" w:hAnsi="仿宋_GB2312;仿宋" w:eastAsia="仿宋_GB2312;仿宋" w:cs="宋体"/>
                <w:kern w:val="0"/>
                <w:sz w:val="24"/>
                <w:szCs w:val="24"/>
              </w:rPr>
            </w:pPr>
            <w:r>
              <w:rPr>
                <w:rFonts w:ascii="仿宋_GB2312;仿宋" w:hAnsi="仿宋_GB2312;仿宋" w:cs="宋体" w:eastAsia="仿宋_GB2312;仿宋"/>
                <w:kern w:val="0"/>
                <w:sz w:val="24"/>
                <w:szCs w:val="24"/>
              </w:rPr>
              <w:t>信贷主管</w:t>
            </w:r>
            <w:r>
              <w:rPr>
                <w:rFonts w:eastAsia="仿宋_GB2312;仿宋" w:cs="宋体" w:ascii="仿宋_GB2312;仿宋" w:hAnsi="仿宋_GB2312;仿宋"/>
                <w:kern w:val="0"/>
                <w:sz w:val="24"/>
                <w:szCs w:val="24"/>
              </w:rPr>
              <w:t xml:space="preserve">:                </w:t>
            </w:r>
            <w:r>
              <w:rPr>
                <w:rFonts w:ascii="仿宋_GB2312;仿宋" w:hAnsi="仿宋_GB2312;仿宋" w:cs="宋体" w:eastAsia="仿宋_GB2312;仿宋"/>
                <w:kern w:val="0"/>
                <w:sz w:val="24"/>
                <w:szCs w:val="24"/>
              </w:rPr>
              <w:t>年   月   日</w:t>
            </w:r>
          </w:p>
        </w:tc>
        <w:tc>
          <w:tcPr>
            <w:tcW w:w="540"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ascii="仿宋_GB2312;仿宋" w:hAnsi="仿宋_GB2312;仿宋" w:eastAsia="仿宋_GB2312;仿宋" w:cs="宋体"/>
                <w:kern w:val="0"/>
                <w:sz w:val="24"/>
                <w:szCs w:val="24"/>
              </w:rPr>
            </w:pPr>
            <w:r>
              <w:rPr>
                <w:rFonts w:ascii="仿宋_GB2312;仿宋" w:hAnsi="仿宋_GB2312;仿宋" w:cs="宋体" w:eastAsia="仿宋_GB2312;仿宋"/>
                <w:kern w:val="0"/>
                <w:sz w:val="24"/>
                <w:szCs w:val="24"/>
              </w:rPr>
              <w:t>会办 意见</w:t>
            </w:r>
          </w:p>
        </w:tc>
        <w:tc>
          <w:tcPr>
            <w:tcW w:w="1440" w:type="dxa"/>
            <w:gridSpan w:val="5"/>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ascii="仿宋_GB2312;仿宋" w:hAnsi="仿宋_GB2312;仿宋" w:eastAsia="仿宋_GB2312;仿宋" w:cs="宋体"/>
                <w:kern w:val="0"/>
                <w:sz w:val="24"/>
                <w:szCs w:val="24"/>
              </w:rPr>
            </w:pPr>
            <w:r>
              <w:rPr>
                <w:rFonts w:ascii="仿宋_GB2312;仿宋" w:hAnsi="仿宋_GB2312;仿宋" w:cs="宋体" w:eastAsia="仿宋_GB2312;仿宋"/>
                <w:kern w:val="0"/>
                <w:sz w:val="24"/>
                <w:szCs w:val="24"/>
              </w:rPr>
              <w:t>同意人签字：</w:t>
            </w:r>
          </w:p>
        </w:tc>
        <w:tc>
          <w:tcPr>
            <w:tcW w:w="3600" w:type="dxa"/>
            <w:gridSpan w:val="14"/>
            <w:tcBorders>
              <w:top w:val="single" w:sz="4" w:space="0" w:color="000000"/>
              <w:right w:val="single" w:sz="8" w:space="0" w:color="000000"/>
            </w:tcBorders>
            <w:vAlign w:val="center"/>
          </w:tcPr>
          <w:p>
            <w:pPr>
              <w:pStyle w:val="Normal"/>
              <w:widowControl/>
              <w:jc w:val="center"/>
              <w:rPr>
                <w:rFonts w:ascii="仿宋_GB2312;仿宋" w:hAnsi="仿宋_GB2312;仿宋" w:eastAsia="仿宋_GB2312;仿宋" w:cs="宋体"/>
                <w:kern w:val="0"/>
                <w:sz w:val="24"/>
                <w:szCs w:val="24"/>
              </w:rPr>
            </w:pPr>
            <w:r>
              <w:rPr>
                <w:rFonts w:ascii="仿宋_GB2312;仿宋" w:hAnsi="仿宋_GB2312;仿宋" w:cs="宋体" w:eastAsia="仿宋_GB2312;仿宋"/>
                <w:kern w:val="0"/>
                <w:sz w:val="24"/>
                <w:szCs w:val="24"/>
              </w:rPr>
              <w:t>　</w:t>
            </w:r>
          </w:p>
          <w:p>
            <w:pPr>
              <w:pStyle w:val="Normal"/>
              <w:jc w:val="center"/>
              <w:rPr>
                <w:rFonts w:ascii="仿宋_GB2312;仿宋" w:hAnsi="仿宋_GB2312;仿宋" w:eastAsia="仿宋_GB2312;仿宋" w:cs="宋体"/>
                <w:kern w:val="0"/>
                <w:sz w:val="24"/>
                <w:szCs w:val="24"/>
              </w:rPr>
            </w:pPr>
            <w:r>
              <w:rPr>
                <w:rFonts w:ascii="仿宋_GB2312;仿宋" w:hAnsi="仿宋_GB2312;仿宋" w:cs="宋体" w:eastAsia="仿宋_GB2312;仿宋"/>
                <w:kern w:val="0"/>
                <w:sz w:val="24"/>
                <w:szCs w:val="24"/>
              </w:rPr>
              <w:t>　</w:t>
            </w:r>
          </w:p>
        </w:tc>
        <w:tc>
          <w:tcPr>
            <w:tcW w:w="59" w:type="dxa"/>
            <w:tcBorders/>
            <w:tcMar>
              <w:left w:w="0" w:type="dxa"/>
              <w:right w:w="0" w:type="dxa"/>
            </w:tcMar>
          </w:tcPr>
          <w:p>
            <w:pPr>
              <w:pStyle w:val="Normal"/>
              <w:snapToGrid w:val="false"/>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r>
      <w:tr>
        <w:trPr>
          <w:trHeight w:val="495" w:hRule="atLeast"/>
          <w:cantSplit w:val="true"/>
        </w:trPr>
        <w:tc>
          <w:tcPr>
            <w:tcW w:w="739" w:type="dxa"/>
            <w:vMerge w:val="continue"/>
            <w:tcBorders>
              <w:left w:val="single" w:sz="8" w:space="0" w:color="000000"/>
              <w:bottom w:val="single" w:sz="4" w:space="0" w:color="000000"/>
              <w:right w:val="single" w:sz="4" w:space="0" w:color="000000"/>
            </w:tcBorders>
            <w:vAlign w:val="center"/>
          </w:tcPr>
          <w:p>
            <w:pPr>
              <w:pStyle w:val="Normal"/>
              <w:widowControl/>
              <w:snapToGrid w:val="false"/>
              <w:jc w:val="left"/>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c>
          <w:tcPr>
            <w:tcW w:w="3631" w:type="dxa"/>
            <w:gridSpan w:val="6"/>
            <w:vMerge w:val="continue"/>
            <w:tcBorders>
              <w:top w:val="single" w:sz="4" w:space="0" w:color="000000"/>
              <w:left w:val="single" w:sz="4" w:space="0" w:color="000000"/>
              <w:bottom w:val="single" w:sz="4" w:space="0" w:color="000000"/>
              <w:right w:val="single" w:sz="4" w:space="0" w:color="000000"/>
            </w:tcBorders>
            <w:vAlign w:val="bottom"/>
          </w:tcPr>
          <w:p>
            <w:pPr>
              <w:pStyle w:val="Normal"/>
              <w:widowControl/>
              <w:snapToGrid w:val="false"/>
              <w:jc w:val="left"/>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c>
          <w:tcPr>
            <w:tcW w:w="54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c>
          <w:tcPr>
            <w:tcW w:w="5040" w:type="dxa"/>
            <w:gridSpan w:val="19"/>
            <w:tcBorders>
              <w:top w:val="single" w:sz="4" w:space="0" w:color="000000"/>
              <w:bottom w:val="single" w:sz="4" w:space="0" w:color="000000"/>
              <w:right w:val="single" w:sz="8" w:space="0" w:color="000000"/>
            </w:tcBorders>
            <w:vAlign w:val="center"/>
          </w:tcPr>
          <w:p>
            <w:pPr>
              <w:pStyle w:val="Normal"/>
              <w:widowControl/>
              <w:jc w:val="left"/>
              <w:rPr>
                <w:rFonts w:ascii="仿宋_GB2312;仿宋" w:hAnsi="仿宋_GB2312;仿宋" w:eastAsia="仿宋_GB2312;仿宋" w:cs="宋体"/>
                <w:kern w:val="0"/>
                <w:sz w:val="24"/>
                <w:szCs w:val="24"/>
              </w:rPr>
            </w:pPr>
            <w:r>
              <w:rPr>
                <w:rFonts w:ascii="仿宋_GB2312;仿宋" w:hAnsi="仿宋_GB2312;仿宋" w:cs="宋体" w:eastAsia="仿宋_GB2312;仿宋"/>
                <w:kern w:val="0"/>
                <w:sz w:val="24"/>
                <w:szCs w:val="24"/>
              </w:rPr>
              <w:t>弃权人签字：</w:t>
            </w:r>
          </w:p>
        </w:tc>
        <w:tc>
          <w:tcPr>
            <w:tcW w:w="59" w:type="dxa"/>
            <w:tcBorders/>
            <w:tcMar>
              <w:left w:w="0" w:type="dxa"/>
              <w:right w:w="0" w:type="dxa"/>
            </w:tcMar>
          </w:tcPr>
          <w:p>
            <w:pPr>
              <w:pStyle w:val="Normal"/>
              <w:snapToGrid w:val="false"/>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r>
      <w:tr>
        <w:trPr>
          <w:trHeight w:val="495" w:hRule="atLeast"/>
          <w:cantSplit w:val="true"/>
        </w:trPr>
        <w:tc>
          <w:tcPr>
            <w:tcW w:w="739" w:type="dxa"/>
            <w:vMerge w:val="continue"/>
            <w:tcBorders>
              <w:left w:val="single" w:sz="8" w:space="0" w:color="000000"/>
              <w:bottom w:val="single" w:sz="4" w:space="0" w:color="000000"/>
              <w:right w:val="single" w:sz="4" w:space="0" w:color="000000"/>
            </w:tcBorders>
            <w:vAlign w:val="center"/>
          </w:tcPr>
          <w:p>
            <w:pPr>
              <w:pStyle w:val="Normal"/>
              <w:widowControl/>
              <w:snapToGrid w:val="false"/>
              <w:jc w:val="left"/>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c>
          <w:tcPr>
            <w:tcW w:w="3631" w:type="dxa"/>
            <w:gridSpan w:val="6"/>
            <w:vMerge w:val="continue"/>
            <w:tcBorders>
              <w:top w:val="single" w:sz="4" w:space="0" w:color="000000"/>
              <w:left w:val="single" w:sz="4" w:space="0" w:color="000000"/>
              <w:bottom w:val="single" w:sz="4" w:space="0" w:color="000000"/>
              <w:right w:val="single" w:sz="4" w:space="0" w:color="000000"/>
            </w:tcBorders>
            <w:vAlign w:val="bottom"/>
          </w:tcPr>
          <w:p>
            <w:pPr>
              <w:pStyle w:val="Normal"/>
              <w:widowControl/>
              <w:snapToGrid w:val="false"/>
              <w:jc w:val="left"/>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c>
          <w:tcPr>
            <w:tcW w:w="54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c>
          <w:tcPr>
            <w:tcW w:w="5040" w:type="dxa"/>
            <w:gridSpan w:val="19"/>
            <w:tcBorders>
              <w:top w:val="single" w:sz="4" w:space="0" w:color="000000"/>
              <w:bottom w:val="single" w:sz="4" w:space="0" w:color="000000"/>
              <w:right w:val="single" w:sz="8" w:space="0" w:color="000000"/>
            </w:tcBorders>
            <w:vAlign w:val="center"/>
          </w:tcPr>
          <w:p>
            <w:pPr>
              <w:pStyle w:val="Normal"/>
              <w:widowControl/>
              <w:jc w:val="left"/>
              <w:rPr>
                <w:rFonts w:ascii="仿宋_GB2312;仿宋" w:hAnsi="仿宋_GB2312;仿宋" w:eastAsia="仿宋_GB2312;仿宋" w:cs="宋体"/>
                <w:kern w:val="0"/>
                <w:sz w:val="24"/>
                <w:szCs w:val="24"/>
              </w:rPr>
            </w:pPr>
            <w:r>
              <w:rPr>
                <w:rFonts w:ascii="仿宋_GB2312;仿宋" w:hAnsi="仿宋_GB2312;仿宋" w:cs="宋体" w:eastAsia="仿宋_GB2312;仿宋"/>
                <w:kern w:val="0"/>
                <w:sz w:val="24"/>
                <w:szCs w:val="24"/>
              </w:rPr>
              <w:t>未参加人员（事由）：</w:t>
            </w:r>
          </w:p>
        </w:tc>
        <w:tc>
          <w:tcPr>
            <w:tcW w:w="59" w:type="dxa"/>
            <w:tcBorders/>
            <w:tcMar>
              <w:left w:w="0" w:type="dxa"/>
              <w:right w:w="0" w:type="dxa"/>
            </w:tcMar>
          </w:tcPr>
          <w:p>
            <w:pPr>
              <w:pStyle w:val="Normal"/>
              <w:snapToGrid w:val="false"/>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r>
      <w:tr>
        <w:trPr>
          <w:trHeight w:val="495" w:hRule="atLeast"/>
          <w:cantSplit w:val="true"/>
        </w:trPr>
        <w:tc>
          <w:tcPr>
            <w:tcW w:w="739" w:type="dxa"/>
            <w:vMerge w:val="restart"/>
            <w:tcBorders>
              <w:left w:val="single" w:sz="8" w:space="0" w:color="000000"/>
              <w:bottom w:val="single" w:sz="4" w:space="0" w:color="000000"/>
              <w:right w:val="single" w:sz="4" w:space="0" w:color="000000"/>
            </w:tcBorders>
            <w:vAlign w:val="center"/>
          </w:tcPr>
          <w:p>
            <w:pPr>
              <w:pStyle w:val="Normal"/>
              <w:widowControl/>
              <w:spacing w:lineRule="exact" w:line="300"/>
              <w:jc w:val="center"/>
              <w:rPr>
                <w:rFonts w:ascii="仿宋_GB2312;仿宋" w:hAnsi="仿宋_GB2312;仿宋" w:eastAsia="仿宋_GB2312;仿宋" w:cs="宋体"/>
                <w:kern w:val="0"/>
                <w:sz w:val="24"/>
                <w:szCs w:val="24"/>
              </w:rPr>
            </w:pPr>
            <w:r>
              <w:rPr>
                <w:rFonts w:ascii="仿宋_GB2312;仿宋" w:hAnsi="仿宋_GB2312;仿宋" w:cs="宋体" w:eastAsia="仿宋_GB2312;仿宋"/>
                <w:kern w:val="0"/>
                <w:sz w:val="24"/>
                <w:szCs w:val="24"/>
              </w:rPr>
              <w:t>修改营销中心决策意见</w:t>
            </w:r>
          </w:p>
        </w:tc>
        <w:tc>
          <w:tcPr>
            <w:tcW w:w="9211" w:type="dxa"/>
            <w:gridSpan w:val="27"/>
            <w:vMerge w:val="restart"/>
            <w:tcBorders>
              <w:top w:val="single" w:sz="4" w:space="0" w:color="000000"/>
              <w:left w:val="single" w:sz="4" w:space="0" w:color="000000"/>
              <w:bottom w:val="single" w:sz="4" w:space="0" w:color="000000"/>
              <w:right w:val="single" w:sz="8" w:space="0" w:color="000000"/>
            </w:tcBorders>
            <w:vAlign w:val="bottom"/>
          </w:tcPr>
          <w:p>
            <w:pPr>
              <w:pStyle w:val="Normal"/>
              <w:widowControl/>
              <w:spacing w:lineRule="exact" w:line="300"/>
              <w:jc w:val="left"/>
              <w:rPr>
                <w:rFonts w:ascii="仿宋_GB2312;仿宋" w:hAnsi="仿宋_GB2312;仿宋" w:eastAsia="仿宋_GB2312;仿宋" w:cs="宋体"/>
                <w:kern w:val="0"/>
                <w:sz w:val="24"/>
                <w:szCs w:val="24"/>
              </w:rPr>
            </w:pPr>
            <w:r>
              <w:rPr>
                <w:rFonts w:ascii="仿宋_GB2312;仿宋" w:hAnsi="仿宋_GB2312;仿宋" w:cs="仿宋_GB2312;仿宋" w:eastAsia="仿宋_GB2312;仿宋"/>
                <w:kern w:val="0"/>
                <w:sz w:val="24"/>
                <w:szCs w:val="24"/>
              </w:rPr>
              <w:t xml:space="preserve">  </w:t>
            </w:r>
            <w:r>
              <w:rPr>
                <w:rFonts w:ascii="仿宋_GB2312;仿宋" w:hAnsi="仿宋_GB2312;仿宋" w:cs="宋体" w:eastAsia="仿宋_GB2312;仿宋"/>
                <w:kern w:val="0"/>
                <w:sz w:val="24"/>
                <w:szCs w:val="24"/>
              </w:rPr>
              <w:t>负责人</w:t>
            </w:r>
            <w:r>
              <w:rPr>
                <w:rFonts w:eastAsia="仿宋_GB2312;仿宋" w:cs="宋体" w:ascii="仿宋_GB2312;仿宋" w:hAnsi="仿宋_GB2312;仿宋"/>
                <w:kern w:val="0"/>
                <w:sz w:val="24"/>
                <w:szCs w:val="24"/>
              </w:rPr>
              <w:t xml:space="preserve">:                                            </w:t>
            </w:r>
            <w:r>
              <w:rPr>
                <w:rFonts w:ascii="仿宋_GB2312;仿宋" w:hAnsi="仿宋_GB2312;仿宋" w:cs="宋体" w:eastAsia="仿宋_GB2312;仿宋"/>
                <w:kern w:val="0"/>
                <w:sz w:val="24"/>
                <w:szCs w:val="24"/>
              </w:rPr>
              <w:t>年     月     日</w:t>
            </w:r>
          </w:p>
        </w:tc>
        <w:tc>
          <w:tcPr>
            <w:tcW w:w="59" w:type="dxa"/>
            <w:tcBorders/>
            <w:tcMar>
              <w:left w:w="0" w:type="dxa"/>
              <w:right w:w="0" w:type="dxa"/>
            </w:tcMar>
          </w:tcPr>
          <w:p>
            <w:pPr>
              <w:pStyle w:val="Normal"/>
              <w:snapToGrid w:val="false"/>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r>
      <w:tr>
        <w:trPr>
          <w:trHeight w:val="495" w:hRule="atLeast"/>
          <w:cantSplit w:val="true"/>
        </w:trPr>
        <w:tc>
          <w:tcPr>
            <w:tcW w:w="739" w:type="dxa"/>
            <w:vMerge w:val="continue"/>
            <w:tcBorders>
              <w:left w:val="single" w:sz="8" w:space="0" w:color="000000"/>
              <w:bottom w:val="single" w:sz="4" w:space="0" w:color="000000"/>
              <w:right w:val="single" w:sz="4" w:space="0" w:color="000000"/>
            </w:tcBorders>
            <w:vAlign w:val="center"/>
          </w:tcPr>
          <w:p>
            <w:pPr>
              <w:pStyle w:val="Normal"/>
              <w:widowControl/>
              <w:snapToGrid w:val="false"/>
              <w:spacing w:lineRule="exact" w:line="300"/>
              <w:jc w:val="left"/>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c>
          <w:tcPr>
            <w:tcW w:w="9211" w:type="dxa"/>
            <w:gridSpan w:val="27"/>
            <w:vMerge w:val="continue"/>
            <w:tcBorders>
              <w:top w:val="single" w:sz="4" w:space="0" w:color="000000"/>
              <w:left w:val="single" w:sz="4" w:space="0" w:color="000000"/>
              <w:bottom w:val="single" w:sz="4" w:space="0" w:color="000000"/>
              <w:right w:val="single" w:sz="8" w:space="0" w:color="000000"/>
            </w:tcBorders>
            <w:vAlign w:val="bottom"/>
          </w:tcPr>
          <w:p>
            <w:pPr>
              <w:pStyle w:val="Normal"/>
              <w:widowControl/>
              <w:snapToGrid w:val="false"/>
              <w:spacing w:lineRule="exact" w:line="300"/>
              <w:jc w:val="left"/>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c>
          <w:tcPr>
            <w:tcW w:w="59" w:type="dxa"/>
            <w:tcBorders/>
            <w:tcMar>
              <w:left w:w="0" w:type="dxa"/>
              <w:right w:w="0" w:type="dxa"/>
            </w:tcMar>
          </w:tcPr>
          <w:p>
            <w:pPr>
              <w:pStyle w:val="Normal"/>
              <w:snapToGrid w:val="false"/>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r>
      <w:tr>
        <w:trPr>
          <w:trHeight w:val="300" w:hRule="atLeast"/>
          <w:cantSplit w:val="true"/>
        </w:trPr>
        <w:tc>
          <w:tcPr>
            <w:tcW w:w="739" w:type="dxa"/>
            <w:vMerge w:val="continue"/>
            <w:tcBorders>
              <w:left w:val="single" w:sz="8" w:space="0" w:color="000000"/>
              <w:bottom w:val="single" w:sz="4" w:space="0" w:color="000000"/>
              <w:right w:val="single" w:sz="4" w:space="0" w:color="000000"/>
            </w:tcBorders>
            <w:vAlign w:val="center"/>
          </w:tcPr>
          <w:p>
            <w:pPr>
              <w:pStyle w:val="Normal"/>
              <w:widowControl/>
              <w:snapToGrid w:val="false"/>
              <w:spacing w:lineRule="exact" w:line="300"/>
              <w:jc w:val="left"/>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c>
          <w:tcPr>
            <w:tcW w:w="9211" w:type="dxa"/>
            <w:gridSpan w:val="27"/>
            <w:vMerge w:val="continue"/>
            <w:tcBorders>
              <w:top w:val="single" w:sz="4" w:space="0" w:color="000000"/>
              <w:left w:val="single" w:sz="4" w:space="0" w:color="000000"/>
              <w:bottom w:val="single" w:sz="4" w:space="0" w:color="000000"/>
              <w:right w:val="single" w:sz="8" w:space="0" w:color="000000"/>
            </w:tcBorders>
            <w:vAlign w:val="bottom"/>
          </w:tcPr>
          <w:p>
            <w:pPr>
              <w:pStyle w:val="Normal"/>
              <w:widowControl/>
              <w:snapToGrid w:val="false"/>
              <w:spacing w:lineRule="exact" w:line="300"/>
              <w:jc w:val="left"/>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c>
          <w:tcPr>
            <w:tcW w:w="59" w:type="dxa"/>
            <w:tcBorders/>
            <w:tcMar>
              <w:left w:w="0" w:type="dxa"/>
              <w:right w:w="0" w:type="dxa"/>
            </w:tcMar>
          </w:tcPr>
          <w:p>
            <w:pPr>
              <w:pStyle w:val="Normal"/>
              <w:snapToGrid w:val="false"/>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r>
      <w:tr>
        <w:trPr>
          <w:trHeight w:val="330" w:hRule="atLeast"/>
          <w:cantSplit w:val="true"/>
        </w:trPr>
        <w:tc>
          <w:tcPr>
            <w:tcW w:w="739" w:type="dxa"/>
            <w:vMerge w:val="restart"/>
            <w:tcBorders>
              <w:left w:val="single" w:sz="8" w:space="0" w:color="000000"/>
              <w:bottom w:val="single" w:sz="8" w:space="0" w:color="000000"/>
              <w:right w:val="single" w:sz="4" w:space="0" w:color="000000"/>
            </w:tcBorders>
            <w:vAlign w:val="center"/>
          </w:tcPr>
          <w:p>
            <w:pPr>
              <w:pStyle w:val="Normal"/>
              <w:widowControl/>
              <w:spacing w:lineRule="exact" w:line="300"/>
              <w:jc w:val="center"/>
              <w:rPr>
                <w:rFonts w:ascii="仿宋_GB2312;仿宋" w:hAnsi="仿宋_GB2312;仿宋" w:eastAsia="仿宋_GB2312;仿宋" w:cs="宋体"/>
                <w:kern w:val="0"/>
                <w:sz w:val="24"/>
                <w:szCs w:val="24"/>
              </w:rPr>
            </w:pPr>
            <w:r>
              <w:rPr>
                <w:rFonts w:ascii="仿宋_GB2312;仿宋" w:hAnsi="仿宋_GB2312;仿宋" w:cs="宋体" w:eastAsia="仿宋_GB2312;仿宋"/>
                <w:kern w:val="0"/>
                <w:sz w:val="24"/>
                <w:szCs w:val="24"/>
              </w:rPr>
              <w:t>信贷管理部审批意见</w:t>
            </w:r>
          </w:p>
        </w:tc>
        <w:tc>
          <w:tcPr>
            <w:tcW w:w="3631" w:type="dxa"/>
            <w:gridSpan w:val="6"/>
            <w:vMerge w:val="restart"/>
            <w:tcBorders>
              <w:top w:val="single" w:sz="4" w:space="0" w:color="000000"/>
              <w:left w:val="single" w:sz="4" w:space="0" w:color="000000"/>
              <w:bottom w:val="single" w:sz="8" w:space="0" w:color="000000"/>
              <w:right w:val="single" w:sz="4" w:space="0" w:color="000000"/>
            </w:tcBorders>
            <w:vAlign w:val="bottom"/>
          </w:tcPr>
          <w:p>
            <w:pPr>
              <w:pStyle w:val="Normal"/>
              <w:widowControl/>
              <w:spacing w:lineRule="exact" w:line="300"/>
              <w:jc w:val="right"/>
              <w:rPr>
                <w:rFonts w:ascii="仿宋_GB2312;仿宋" w:hAnsi="仿宋_GB2312;仿宋" w:eastAsia="仿宋_GB2312;仿宋" w:cs="宋体"/>
                <w:kern w:val="0"/>
                <w:sz w:val="24"/>
                <w:szCs w:val="24"/>
              </w:rPr>
            </w:pPr>
            <w:r>
              <w:rPr>
                <w:rFonts w:ascii="仿宋_GB2312;仿宋" w:hAnsi="仿宋_GB2312;仿宋" w:cs="宋体" w:eastAsia="仿宋_GB2312;仿宋"/>
                <w:kern w:val="0"/>
                <w:sz w:val="24"/>
                <w:szCs w:val="24"/>
              </w:rPr>
              <w:t>年    月     日</w:t>
            </w:r>
          </w:p>
        </w:tc>
        <w:tc>
          <w:tcPr>
            <w:tcW w:w="900" w:type="dxa"/>
            <w:gridSpan w:val="3"/>
            <w:vMerge w:val="restart"/>
            <w:tcBorders>
              <w:top w:val="single" w:sz="4" w:space="0" w:color="000000"/>
              <w:left w:val="single" w:sz="4" w:space="0" w:color="000000"/>
              <w:bottom w:val="single" w:sz="8" w:space="0" w:color="000000"/>
              <w:right w:val="single" w:sz="4" w:space="0" w:color="000000"/>
            </w:tcBorders>
            <w:vAlign w:val="center"/>
          </w:tcPr>
          <w:p>
            <w:pPr>
              <w:pStyle w:val="Normal"/>
              <w:widowControl/>
              <w:spacing w:lineRule="exact" w:line="300"/>
              <w:jc w:val="center"/>
              <w:rPr>
                <w:rFonts w:ascii="仿宋_GB2312;仿宋" w:hAnsi="仿宋_GB2312;仿宋" w:eastAsia="仿宋_GB2312;仿宋" w:cs="宋体"/>
                <w:kern w:val="0"/>
                <w:sz w:val="24"/>
                <w:szCs w:val="24"/>
              </w:rPr>
            </w:pPr>
            <w:r>
              <w:rPr>
                <w:rFonts w:ascii="仿宋_GB2312;仿宋" w:hAnsi="仿宋_GB2312;仿宋" w:cs="宋体" w:eastAsia="仿宋_GB2312;仿宋"/>
                <w:kern w:val="0"/>
                <w:sz w:val="24"/>
                <w:szCs w:val="24"/>
              </w:rPr>
              <w:t>用信委员会审批意见</w:t>
            </w:r>
          </w:p>
        </w:tc>
        <w:tc>
          <w:tcPr>
            <w:tcW w:w="4680" w:type="dxa"/>
            <w:gridSpan w:val="18"/>
            <w:vMerge w:val="restart"/>
            <w:tcBorders>
              <w:top w:val="single" w:sz="4" w:space="0" w:color="000000"/>
              <w:left w:val="single" w:sz="4" w:space="0" w:color="000000"/>
              <w:bottom w:val="single" w:sz="8" w:space="0" w:color="000000"/>
              <w:right w:val="single" w:sz="8" w:space="0" w:color="000000"/>
            </w:tcBorders>
            <w:vAlign w:val="bottom"/>
          </w:tcPr>
          <w:p>
            <w:pPr>
              <w:pStyle w:val="Normal"/>
              <w:widowControl/>
              <w:spacing w:lineRule="exact" w:line="300"/>
              <w:jc w:val="right"/>
              <w:rPr>
                <w:rFonts w:ascii="仿宋_GB2312;仿宋" w:hAnsi="仿宋_GB2312;仿宋" w:eastAsia="仿宋_GB2312;仿宋" w:cs="宋体"/>
                <w:kern w:val="0"/>
                <w:sz w:val="24"/>
                <w:szCs w:val="24"/>
              </w:rPr>
            </w:pPr>
            <w:r>
              <w:rPr>
                <w:rFonts w:ascii="仿宋_GB2312;仿宋" w:hAnsi="仿宋_GB2312;仿宋" w:cs="宋体" w:eastAsia="仿宋_GB2312;仿宋"/>
                <w:kern w:val="0"/>
                <w:sz w:val="24"/>
                <w:szCs w:val="24"/>
              </w:rPr>
              <w:t>年    月     日</w:t>
            </w:r>
          </w:p>
        </w:tc>
        <w:tc>
          <w:tcPr>
            <w:tcW w:w="59" w:type="dxa"/>
            <w:tcBorders/>
            <w:tcMar>
              <w:left w:w="0" w:type="dxa"/>
              <w:right w:w="0" w:type="dxa"/>
            </w:tcMar>
          </w:tcPr>
          <w:p>
            <w:pPr>
              <w:pStyle w:val="Normal"/>
              <w:snapToGrid w:val="false"/>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r>
      <w:tr>
        <w:trPr>
          <w:trHeight w:val="624" w:hRule="atLeast"/>
          <w:cantSplit w:val="true"/>
        </w:trPr>
        <w:tc>
          <w:tcPr>
            <w:tcW w:w="739" w:type="dxa"/>
            <w:vMerge w:val="continue"/>
            <w:tcBorders>
              <w:left w:val="single" w:sz="8" w:space="0" w:color="000000"/>
              <w:bottom w:val="single" w:sz="8" w:space="0" w:color="000000"/>
              <w:right w:val="single" w:sz="4" w:space="0" w:color="000000"/>
            </w:tcBorders>
            <w:vAlign w:val="center"/>
          </w:tcPr>
          <w:p>
            <w:pPr>
              <w:pStyle w:val="Normal"/>
              <w:widowControl/>
              <w:snapToGrid w:val="false"/>
              <w:jc w:val="left"/>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c>
          <w:tcPr>
            <w:tcW w:w="3631" w:type="dxa"/>
            <w:gridSpan w:val="6"/>
            <w:vMerge w:val="continue"/>
            <w:tcBorders>
              <w:top w:val="single" w:sz="4" w:space="0" w:color="000000"/>
              <w:left w:val="single" w:sz="4" w:space="0" w:color="000000"/>
              <w:bottom w:val="single" w:sz="8" w:space="0" w:color="000000"/>
              <w:right w:val="single" w:sz="4" w:space="0" w:color="000000"/>
            </w:tcBorders>
            <w:vAlign w:val="bottom"/>
          </w:tcPr>
          <w:p>
            <w:pPr>
              <w:pStyle w:val="Normal"/>
              <w:widowControl/>
              <w:snapToGrid w:val="false"/>
              <w:jc w:val="left"/>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c>
          <w:tcPr>
            <w:tcW w:w="900" w:type="dxa"/>
            <w:gridSpan w:val="3"/>
            <w:vMerge w:val="continue"/>
            <w:tcBorders>
              <w:top w:val="single" w:sz="4" w:space="0" w:color="000000"/>
              <w:left w:val="single" w:sz="4" w:space="0" w:color="000000"/>
              <w:bottom w:val="single" w:sz="8" w:space="0" w:color="000000"/>
              <w:right w:val="single" w:sz="4" w:space="0" w:color="000000"/>
            </w:tcBorders>
            <w:vAlign w:val="center"/>
          </w:tcPr>
          <w:p>
            <w:pPr>
              <w:pStyle w:val="Normal"/>
              <w:widowControl/>
              <w:snapToGrid w:val="false"/>
              <w:jc w:val="left"/>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c>
          <w:tcPr>
            <w:tcW w:w="4680" w:type="dxa"/>
            <w:gridSpan w:val="18"/>
            <w:vMerge w:val="continue"/>
            <w:tcBorders>
              <w:top w:val="single" w:sz="4" w:space="0" w:color="000000"/>
              <w:left w:val="single" w:sz="4" w:space="0" w:color="000000"/>
              <w:bottom w:val="single" w:sz="8" w:space="0" w:color="000000"/>
              <w:right w:val="single" w:sz="8" w:space="0" w:color="000000"/>
            </w:tcBorders>
            <w:vAlign w:val="bottom"/>
          </w:tcPr>
          <w:p>
            <w:pPr>
              <w:pStyle w:val="Normal"/>
              <w:widowControl/>
              <w:snapToGrid w:val="false"/>
              <w:jc w:val="left"/>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c>
          <w:tcPr>
            <w:tcW w:w="59" w:type="dxa"/>
            <w:tcBorders/>
            <w:tcMar>
              <w:left w:w="0" w:type="dxa"/>
              <w:right w:w="0" w:type="dxa"/>
            </w:tcMar>
          </w:tcPr>
          <w:p>
            <w:pPr>
              <w:pStyle w:val="Normal"/>
              <w:snapToGrid w:val="false"/>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r>
      <w:tr>
        <w:trPr>
          <w:trHeight w:val="624" w:hRule="atLeast"/>
          <w:cantSplit w:val="true"/>
        </w:trPr>
        <w:tc>
          <w:tcPr>
            <w:tcW w:w="739" w:type="dxa"/>
            <w:vMerge w:val="continue"/>
            <w:tcBorders>
              <w:left w:val="single" w:sz="8" w:space="0" w:color="000000"/>
              <w:bottom w:val="single" w:sz="8" w:space="0" w:color="000000"/>
              <w:right w:val="single" w:sz="4" w:space="0" w:color="000000"/>
            </w:tcBorders>
            <w:vAlign w:val="center"/>
          </w:tcPr>
          <w:p>
            <w:pPr>
              <w:pStyle w:val="Normal"/>
              <w:widowControl/>
              <w:snapToGrid w:val="false"/>
              <w:jc w:val="left"/>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c>
          <w:tcPr>
            <w:tcW w:w="3631" w:type="dxa"/>
            <w:gridSpan w:val="6"/>
            <w:vMerge w:val="continue"/>
            <w:tcBorders>
              <w:top w:val="single" w:sz="4" w:space="0" w:color="000000"/>
              <w:left w:val="single" w:sz="4" w:space="0" w:color="000000"/>
              <w:bottom w:val="single" w:sz="8" w:space="0" w:color="000000"/>
              <w:right w:val="single" w:sz="4" w:space="0" w:color="000000"/>
            </w:tcBorders>
            <w:vAlign w:val="bottom"/>
          </w:tcPr>
          <w:p>
            <w:pPr>
              <w:pStyle w:val="Normal"/>
              <w:widowControl/>
              <w:snapToGrid w:val="false"/>
              <w:jc w:val="left"/>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c>
          <w:tcPr>
            <w:tcW w:w="900" w:type="dxa"/>
            <w:gridSpan w:val="3"/>
            <w:vMerge w:val="continue"/>
            <w:tcBorders>
              <w:top w:val="single" w:sz="4" w:space="0" w:color="000000"/>
              <w:left w:val="single" w:sz="4" w:space="0" w:color="000000"/>
              <w:bottom w:val="single" w:sz="8" w:space="0" w:color="000000"/>
              <w:right w:val="single" w:sz="4" w:space="0" w:color="000000"/>
            </w:tcBorders>
            <w:vAlign w:val="center"/>
          </w:tcPr>
          <w:p>
            <w:pPr>
              <w:pStyle w:val="Normal"/>
              <w:widowControl/>
              <w:snapToGrid w:val="false"/>
              <w:jc w:val="left"/>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c>
          <w:tcPr>
            <w:tcW w:w="4680" w:type="dxa"/>
            <w:gridSpan w:val="18"/>
            <w:vMerge w:val="continue"/>
            <w:tcBorders>
              <w:top w:val="single" w:sz="4" w:space="0" w:color="000000"/>
              <w:left w:val="single" w:sz="4" w:space="0" w:color="000000"/>
              <w:bottom w:val="single" w:sz="8" w:space="0" w:color="000000"/>
              <w:right w:val="single" w:sz="8" w:space="0" w:color="000000"/>
            </w:tcBorders>
            <w:vAlign w:val="bottom"/>
          </w:tcPr>
          <w:p>
            <w:pPr>
              <w:pStyle w:val="Normal"/>
              <w:widowControl/>
              <w:snapToGrid w:val="false"/>
              <w:jc w:val="left"/>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c>
          <w:tcPr>
            <w:tcW w:w="59" w:type="dxa"/>
            <w:tcBorders/>
            <w:tcMar>
              <w:left w:w="0" w:type="dxa"/>
              <w:right w:w="0" w:type="dxa"/>
            </w:tcMar>
          </w:tcPr>
          <w:p>
            <w:pPr>
              <w:pStyle w:val="Normal"/>
              <w:snapToGrid w:val="false"/>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r>
      <w:tr>
        <w:trPr>
          <w:trHeight w:val="624" w:hRule="atLeast"/>
          <w:cantSplit w:val="true"/>
        </w:trPr>
        <w:tc>
          <w:tcPr>
            <w:tcW w:w="739" w:type="dxa"/>
            <w:vMerge w:val="continue"/>
            <w:tcBorders>
              <w:left w:val="single" w:sz="8" w:space="0" w:color="000000"/>
              <w:bottom w:val="single" w:sz="8" w:space="0" w:color="000000"/>
              <w:right w:val="single" w:sz="4" w:space="0" w:color="000000"/>
            </w:tcBorders>
            <w:vAlign w:val="center"/>
          </w:tcPr>
          <w:p>
            <w:pPr>
              <w:pStyle w:val="Normal"/>
              <w:widowControl/>
              <w:snapToGrid w:val="false"/>
              <w:jc w:val="left"/>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c>
          <w:tcPr>
            <w:tcW w:w="3631" w:type="dxa"/>
            <w:gridSpan w:val="6"/>
            <w:vMerge w:val="continue"/>
            <w:tcBorders>
              <w:top w:val="single" w:sz="4" w:space="0" w:color="000000"/>
              <w:left w:val="single" w:sz="4" w:space="0" w:color="000000"/>
              <w:bottom w:val="single" w:sz="8" w:space="0" w:color="000000"/>
              <w:right w:val="single" w:sz="4" w:space="0" w:color="000000"/>
            </w:tcBorders>
            <w:vAlign w:val="bottom"/>
          </w:tcPr>
          <w:p>
            <w:pPr>
              <w:pStyle w:val="Normal"/>
              <w:widowControl/>
              <w:snapToGrid w:val="false"/>
              <w:jc w:val="left"/>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c>
          <w:tcPr>
            <w:tcW w:w="900" w:type="dxa"/>
            <w:gridSpan w:val="3"/>
            <w:vMerge w:val="continue"/>
            <w:tcBorders>
              <w:top w:val="single" w:sz="4" w:space="0" w:color="000000"/>
              <w:left w:val="single" w:sz="4" w:space="0" w:color="000000"/>
              <w:bottom w:val="single" w:sz="8" w:space="0" w:color="000000"/>
              <w:right w:val="single" w:sz="4" w:space="0" w:color="000000"/>
            </w:tcBorders>
            <w:vAlign w:val="center"/>
          </w:tcPr>
          <w:p>
            <w:pPr>
              <w:pStyle w:val="Normal"/>
              <w:widowControl/>
              <w:snapToGrid w:val="false"/>
              <w:jc w:val="left"/>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c>
          <w:tcPr>
            <w:tcW w:w="4680" w:type="dxa"/>
            <w:gridSpan w:val="18"/>
            <w:vMerge w:val="continue"/>
            <w:tcBorders>
              <w:top w:val="single" w:sz="4" w:space="0" w:color="000000"/>
              <w:left w:val="single" w:sz="4" w:space="0" w:color="000000"/>
              <w:bottom w:val="single" w:sz="8" w:space="0" w:color="000000"/>
              <w:right w:val="single" w:sz="8" w:space="0" w:color="000000"/>
            </w:tcBorders>
            <w:vAlign w:val="bottom"/>
          </w:tcPr>
          <w:p>
            <w:pPr>
              <w:pStyle w:val="Normal"/>
              <w:widowControl/>
              <w:snapToGrid w:val="false"/>
              <w:jc w:val="left"/>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c>
          <w:tcPr>
            <w:tcW w:w="59" w:type="dxa"/>
            <w:tcBorders/>
            <w:tcMar>
              <w:left w:w="0" w:type="dxa"/>
              <w:right w:w="0" w:type="dxa"/>
            </w:tcMar>
          </w:tcPr>
          <w:p>
            <w:pPr>
              <w:pStyle w:val="Normal"/>
              <w:snapToGrid w:val="false"/>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r>
      <w:tr>
        <w:trPr>
          <w:trHeight w:val="624" w:hRule="atLeast"/>
          <w:cantSplit w:val="true"/>
        </w:trPr>
        <w:tc>
          <w:tcPr>
            <w:tcW w:w="739" w:type="dxa"/>
            <w:vMerge w:val="continue"/>
            <w:tcBorders>
              <w:left w:val="single" w:sz="8" w:space="0" w:color="000000"/>
              <w:bottom w:val="single" w:sz="8" w:space="0" w:color="000000"/>
              <w:right w:val="single" w:sz="4" w:space="0" w:color="000000"/>
            </w:tcBorders>
            <w:vAlign w:val="center"/>
          </w:tcPr>
          <w:p>
            <w:pPr>
              <w:pStyle w:val="Normal"/>
              <w:widowControl/>
              <w:snapToGrid w:val="false"/>
              <w:jc w:val="left"/>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c>
          <w:tcPr>
            <w:tcW w:w="3631" w:type="dxa"/>
            <w:gridSpan w:val="6"/>
            <w:vMerge w:val="continue"/>
            <w:tcBorders>
              <w:top w:val="single" w:sz="4" w:space="0" w:color="000000"/>
              <w:left w:val="single" w:sz="4" w:space="0" w:color="000000"/>
              <w:bottom w:val="single" w:sz="8" w:space="0" w:color="000000"/>
              <w:right w:val="single" w:sz="4" w:space="0" w:color="000000"/>
            </w:tcBorders>
            <w:vAlign w:val="bottom"/>
          </w:tcPr>
          <w:p>
            <w:pPr>
              <w:pStyle w:val="Normal"/>
              <w:widowControl/>
              <w:snapToGrid w:val="false"/>
              <w:jc w:val="left"/>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c>
          <w:tcPr>
            <w:tcW w:w="900" w:type="dxa"/>
            <w:gridSpan w:val="3"/>
            <w:vMerge w:val="continue"/>
            <w:tcBorders>
              <w:top w:val="single" w:sz="4" w:space="0" w:color="000000"/>
              <w:left w:val="single" w:sz="4" w:space="0" w:color="000000"/>
              <w:bottom w:val="single" w:sz="8" w:space="0" w:color="000000"/>
              <w:right w:val="single" w:sz="4" w:space="0" w:color="000000"/>
            </w:tcBorders>
            <w:vAlign w:val="center"/>
          </w:tcPr>
          <w:p>
            <w:pPr>
              <w:pStyle w:val="Normal"/>
              <w:widowControl/>
              <w:snapToGrid w:val="false"/>
              <w:jc w:val="left"/>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c>
          <w:tcPr>
            <w:tcW w:w="4680" w:type="dxa"/>
            <w:gridSpan w:val="18"/>
            <w:vMerge w:val="continue"/>
            <w:tcBorders>
              <w:top w:val="single" w:sz="4" w:space="0" w:color="000000"/>
              <w:left w:val="single" w:sz="4" w:space="0" w:color="000000"/>
              <w:bottom w:val="single" w:sz="8" w:space="0" w:color="000000"/>
              <w:right w:val="single" w:sz="8" w:space="0" w:color="000000"/>
            </w:tcBorders>
            <w:vAlign w:val="bottom"/>
          </w:tcPr>
          <w:p>
            <w:pPr>
              <w:pStyle w:val="Normal"/>
              <w:widowControl/>
              <w:snapToGrid w:val="false"/>
              <w:jc w:val="left"/>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c>
          <w:tcPr>
            <w:tcW w:w="59" w:type="dxa"/>
            <w:tcBorders/>
            <w:tcMar>
              <w:left w:w="0" w:type="dxa"/>
              <w:right w:w="0" w:type="dxa"/>
            </w:tcMar>
          </w:tcPr>
          <w:p>
            <w:pPr>
              <w:pStyle w:val="Normal"/>
              <w:snapToGrid w:val="false"/>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r>
      <w:tr>
        <w:trPr>
          <w:trHeight w:val="624" w:hRule="atLeast"/>
          <w:cantSplit w:val="true"/>
        </w:trPr>
        <w:tc>
          <w:tcPr>
            <w:tcW w:w="739" w:type="dxa"/>
            <w:vMerge w:val="continue"/>
            <w:tcBorders>
              <w:left w:val="single" w:sz="8" w:space="0" w:color="000000"/>
              <w:bottom w:val="single" w:sz="8" w:space="0" w:color="000000"/>
              <w:right w:val="single" w:sz="4" w:space="0" w:color="000000"/>
            </w:tcBorders>
            <w:vAlign w:val="center"/>
          </w:tcPr>
          <w:p>
            <w:pPr>
              <w:pStyle w:val="Normal"/>
              <w:widowControl/>
              <w:snapToGrid w:val="false"/>
              <w:jc w:val="left"/>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c>
          <w:tcPr>
            <w:tcW w:w="3631" w:type="dxa"/>
            <w:gridSpan w:val="6"/>
            <w:vMerge w:val="continue"/>
            <w:tcBorders>
              <w:top w:val="single" w:sz="4" w:space="0" w:color="000000"/>
              <w:left w:val="single" w:sz="4" w:space="0" w:color="000000"/>
              <w:bottom w:val="single" w:sz="8" w:space="0" w:color="000000"/>
              <w:right w:val="single" w:sz="4" w:space="0" w:color="000000"/>
            </w:tcBorders>
            <w:vAlign w:val="bottom"/>
          </w:tcPr>
          <w:p>
            <w:pPr>
              <w:pStyle w:val="Normal"/>
              <w:widowControl/>
              <w:snapToGrid w:val="false"/>
              <w:jc w:val="left"/>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c>
          <w:tcPr>
            <w:tcW w:w="900" w:type="dxa"/>
            <w:gridSpan w:val="3"/>
            <w:vMerge w:val="continue"/>
            <w:tcBorders>
              <w:top w:val="single" w:sz="4" w:space="0" w:color="000000"/>
              <w:left w:val="single" w:sz="4" w:space="0" w:color="000000"/>
              <w:bottom w:val="single" w:sz="8" w:space="0" w:color="000000"/>
              <w:right w:val="single" w:sz="4" w:space="0" w:color="000000"/>
            </w:tcBorders>
            <w:vAlign w:val="center"/>
          </w:tcPr>
          <w:p>
            <w:pPr>
              <w:pStyle w:val="Normal"/>
              <w:widowControl/>
              <w:snapToGrid w:val="false"/>
              <w:jc w:val="left"/>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c>
          <w:tcPr>
            <w:tcW w:w="4680" w:type="dxa"/>
            <w:gridSpan w:val="18"/>
            <w:vMerge w:val="continue"/>
            <w:tcBorders>
              <w:top w:val="single" w:sz="4" w:space="0" w:color="000000"/>
              <w:left w:val="single" w:sz="4" w:space="0" w:color="000000"/>
              <w:bottom w:val="single" w:sz="8" w:space="0" w:color="000000"/>
              <w:right w:val="single" w:sz="8" w:space="0" w:color="000000"/>
            </w:tcBorders>
            <w:vAlign w:val="bottom"/>
          </w:tcPr>
          <w:p>
            <w:pPr>
              <w:pStyle w:val="Normal"/>
              <w:widowControl/>
              <w:snapToGrid w:val="false"/>
              <w:jc w:val="left"/>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c>
          <w:tcPr>
            <w:tcW w:w="59" w:type="dxa"/>
            <w:tcBorders/>
            <w:tcMar>
              <w:left w:w="0" w:type="dxa"/>
              <w:right w:w="0" w:type="dxa"/>
            </w:tcMar>
          </w:tcPr>
          <w:p>
            <w:pPr>
              <w:pStyle w:val="Normal"/>
              <w:snapToGrid w:val="false"/>
              <w:rPr>
                <w:rFonts w:ascii="仿宋_GB2312;仿宋" w:hAnsi="仿宋_GB2312;仿宋" w:eastAsia="仿宋_GB2312;仿宋" w:cs="宋体"/>
                <w:kern w:val="0"/>
                <w:sz w:val="24"/>
                <w:szCs w:val="24"/>
              </w:rPr>
            </w:pPr>
            <w:r>
              <w:rPr>
                <w:rFonts w:eastAsia="仿宋_GB2312;仿宋" w:cs="宋体" w:ascii="仿宋_GB2312;仿宋" w:hAnsi="仿宋_GB2312;仿宋"/>
                <w:kern w:val="0"/>
                <w:sz w:val="24"/>
                <w:szCs w:val="24"/>
              </w:rPr>
            </w:r>
          </w:p>
        </w:tc>
      </w:tr>
    </w:tbl>
    <w:p>
      <w:pPr>
        <w:pStyle w:val="Normal"/>
        <w:rPr>
          <w:rFonts w:ascii="仿宋_GB2312;仿宋" w:hAnsi="仿宋_GB2312;仿宋" w:eastAsia="仿宋_GB2312;仿宋" w:cs="宋体"/>
          <w:sz w:val="28"/>
          <w:szCs w:val="28"/>
        </w:rPr>
      </w:pPr>
      <w:r>
        <w:rPr>
          <w:rFonts w:eastAsia="仿宋_GB2312;仿宋" w:cs="宋体" w:ascii="仿宋_GB2312;仿宋" w:hAnsi="仿宋_GB2312;仿宋"/>
          <w:sz w:val="28"/>
          <w:szCs w:val="28"/>
        </w:rPr>
      </w:r>
      <w:r>
        <w:br w:type="page"/>
      </w:r>
    </w:p>
    <w:p>
      <w:pPr>
        <w:pStyle w:val="Normal"/>
        <w:rPr>
          <w:rFonts w:ascii="仿宋_GB2312;仿宋" w:hAnsi="仿宋_GB2312;仿宋" w:eastAsia="仿宋_GB2312;仿宋" w:cs="宋体"/>
          <w:sz w:val="28"/>
          <w:szCs w:val="28"/>
        </w:rPr>
      </w:pPr>
      <w:r>
        <w:rPr>
          <w:rFonts w:ascii="仿宋_GB2312;仿宋" w:hAnsi="仿宋_GB2312;仿宋" w:cs="宋体" w:eastAsia="仿宋_GB2312;仿宋"/>
          <w:sz w:val="28"/>
          <w:szCs w:val="28"/>
        </w:rPr>
        <w:t>附件</w:t>
      </w:r>
      <w:r>
        <w:rPr>
          <w:rFonts w:eastAsia="仿宋_GB2312;仿宋" w:cs="宋体" w:ascii="仿宋_GB2312;仿宋" w:hAnsi="仿宋_GB2312;仿宋"/>
          <w:sz w:val="28"/>
          <w:szCs w:val="28"/>
        </w:rPr>
        <w:t>3</w:t>
      </w:r>
    </w:p>
    <w:p>
      <w:pPr>
        <w:pStyle w:val="Normal"/>
        <w:jc w:val="center"/>
        <w:rPr>
          <w:rFonts w:ascii="仿宋_GB2312;仿宋" w:hAnsi="仿宋_GB2312;仿宋" w:eastAsia="仿宋_GB2312;仿宋" w:cs="华文中宋"/>
          <w:sz w:val="28"/>
          <w:szCs w:val="28"/>
        </w:rPr>
      </w:pPr>
      <w:r>
        <w:rPr>
          <w:rFonts w:ascii="仿宋_GB2312;仿宋" w:hAnsi="仿宋_GB2312;仿宋" w:cs="华文中宋" w:eastAsia="仿宋_GB2312;仿宋"/>
          <w:sz w:val="28"/>
          <w:szCs w:val="28"/>
        </w:rPr>
        <w:t>小微企业流动资金贷款转贷确认书</w:t>
      </w:r>
    </w:p>
    <w:p>
      <w:pPr>
        <w:pStyle w:val="Normal"/>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r>
    </w:p>
    <w:p>
      <w:pPr>
        <w:pStyle w:val="Normal"/>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lang w:val="en-US" w:eastAsia="zh-CN"/>
        </w:rPr>
        <w:t>XXX</w:t>
      </w:r>
      <w:r>
        <w:rPr>
          <w:rFonts w:ascii="仿宋_GB2312;仿宋" w:hAnsi="仿宋_GB2312;仿宋" w:cs="Times New Roman" w:eastAsia="仿宋_GB2312;仿宋"/>
          <w:sz w:val="28"/>
          <w:szCs w:val="28"/>
        </w:rPr>
        <w:t>商业银行股份有限公司：</w:t>
      </w:r>
    </w:p>
    <w:p>
      <w:pPr>
        <w:pStyle w:val="Normal"/>
        <w:ind w:firstLine="538" w:right="0"/>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借款人</w:t>
      </w:r>
      <w:r>
        <w:rPr>
          <w:rFonts w:ascii="仿宋_GB2312;仿宋" w:hAnsi="仿宋_GB2312;仿宋" w:cs="Times New Roman" w:eastAsia="仿宋_GB2312;仿宋"/>
          <w:sz w:val="28"/>
          <w:szCs w:val="28"/>
          <w:u w:val="single"/>
        </w:rPr>
        <w:t xml:space="preserve">                        </w:t>
      </w:r>
      <w:r>
        <w:rPr>
          <w:rFonts w:ascii="仿宋_GB2312;仿宋" w:hAnsi="仿宋_GB2312;仿宋" w:cs="Times New Roman" w:eastAsia="仿宋_GB2312;仿宋"/>
          <w:sz w:val="28"/>
          <w:szCs w:val="28"/>
        </w:rPr>
        <w:t>于</w:t>
      </w:r>
      <w:r>
        <w:rPr>
          <w:rFonts w:ascii="仿宋_GB2312;仿宋" w:hAnsi="仿宋_GB2312;仿宋" w:cs="Times New Roman" w:eastAsia="仿宋_GB2312;仿宋"/>
          <w:sz w:val="28"/>
          <w:szCs w:val="28"/>
          <w:u w:val="single"/>
        </w:rPr>
        <w:t xml:space="preserve">    </w:t>
      </w:r>
      <w:r>
        <w:rPr>
          <w:rFonts w:ascii="仿宋_GB2312;仿宋" w:hAnsi="仿宋_GB2312;仿宋" w:cs="Times New Roman" w:eastAsia="仿宋_GB2312;仿宋"/>
          <w:sz w:val="28"/>
          <w:szCs w:val="28"/>
        </w:rPr>
        <w:t>年</w:t>
      </w:r>
      <w:r>
        <w:rPr>
          <w:rFonts w:ascii="仿宋_GB2312;仿宋" w:hAnsi="仿宋_GB2312;仿宋" w:cs="Times New Roman" w:eastAsia="仿宋_GB2312;仿宋"/>
          <w:sz w:val="28"/>
          <w:szCs w:val="28"/>
          <w:u w:val="single"/>
        </w:rPr>
        <w:t xml:space="preserve">   </w:t>
      </w:r>
      <w:r>
        <w:rPr>
          <w:rFonts w:ascii="仿宋_GB2312;仿宋" w:hAnsi="仿宋_GB2312;仿宋" w:cs="Times New Roman" w:eastAsia="仿宋_GB2312;仿宋"/>
          <w:sz w:val="28"/>
          <w:szCs w:val="28"/>
        </w:rPr>
        <w:t>月</w:t>
      </w:r>
      <w:r>
        <w:rPr>
          <w:rFonts w:ascii="仿宋_GB2312;仿宋" w:hAnsi="仿宋_GB2312;仿宋" w:cs="Times New Roman" w:eastAsia="仿宋_GB2312;仿宋"/>
          <w:sz w:val="28"/>
          <w:szCs w:val="28"/>
          <w:u w:val="single"/>
        </w:rPr>
        <w:t xml:space="preserve">   </w:t>
      </w:r>
      <w:r>
        <w:rPr>
          <w:rFonts w:ascii="仿宋_GB2312;仿宋" w:hAnsi="仿宋_GB2312;仿宋" w:cs="Times New Roman" w:eastAsia="仿宋_GB2312;仿宋"/>
          <w:sz w:val="28"/>
          <w:szCs w:val="28"/>
        </w:rPr>
        <w:t>日向贵行所借的金额为</w:t>
      </w:r>
      <w:r>
        <w:rPr>
          <w:rFonts w:ascii="仿宋_GB2312;仿宋" w:hAnsi="仿宋_GB2312;仿宋" w:cs="Times New Roman" w:eastAsia="仿宋_GB2312;仿宋"/>
          <w:sz w:val="28"/>
          <w:szCs w:val="28"/>
          <w:u w:val="single"/>
        </w:rPr>
        <w:t xml:space="preserve">      </w:t>
      </w:r>
      <w:r>
        <w:rPr>
          <w:rFonts w:ascii="仿宋_GB2312;仿宋" w:hAnsi="仿宋_GB2312;仿宋" w:cs="Times New Roman" w:eastAsia="仿宋_GB2312;仿宋"/>
          <w:sz w:val="28"/>
          <w:szCs w:val="28"/>
          <w:u w:val="single"/>
        </w:rPr>
        <w:t xml:space="preserve">     </w:t>
      </w:r>
      <w:r>
        <w:rPr>
          <w:rFonts w:ascii="仿宋_GB2312;仿宋" w:hAnsi="仿宋_GB2312;仿宋" w:cs="Times New Roman" w:eastAsia="仿宋_GB2312;仿宋"/>
          <w:sz w:val="28"/>
          <w:szCs w:val="28"/>
          <w:u w:val="single"/>
        </w:rPr>
        <w:t xml:space="preserve">         </w:t>
      </w:r>
      <w:r>
        <w:rPr>
          <w:rFonts w:ascii="仿宋_GB2312;仿宋" w:hAnsi="仿宋_GB2312;仿宋" w:cs="Times New Roman" w:eastAsia="仿宋_GB2312;仿宋"/>
          <w:sz w:val="28"/>
          <w:szCs w:val="28"/>
        </w:rPr>
        <w:t>，到期日为</w:t>
      </w:r>
      <w:r>
        <w:rPr>
          <w:rFonts w:ascii="仿宋_GB2312;仿宋" w:hAnsi="仿宋_GB2312;仿宋" w:cs="Times New Roman" w:eastAsia="仿宋_GB2312;仿宋"/>
          <w:sz w:val="28"/>
          <w:szCs w:val="28"/>
          <w:u w:val="single"/>
        </w:rPr>
        <w:t xml:space="preserve">    </w:t>
      </w:r>
      <w:r>
        <w:rPr>
          <w:rFonts w:ascii="仿宋_GB2312;仿宋" w:hAnsi="仿宋_GB2312;仿宋" w:cs="Times New Roman" w:eastAsia="仿宋_GB2312;仿宋"/>
          <w:sz w:val="28"/>
          <w:szCs w:val="28"/>
          <w:u w:val="single"/>
        </w:rPr>
        <w:t xml:space="preserve">  </w:t>
      </w:r>
      <w:r>
        <w:rPr>
          <w:rFonts w:ascii="仿宋_GB2312;仿宋" w:hAnsi="仿宋_GB2312;仿宋" w:cs="Times New Roman" w:eastAsia="仿宋_GB2312;仿宋"/>
          <w:sz w:val="28"/>
          <w:szCs w:val="28"/>
          <w:u w:val="single"/>
        </w:rPr>
        <w:t xml:space="preserve">   </w:t>
      </w:r>
      <w:r>
        <w:rPr>
          <w:rFonts w:ascii="仿宋_GB2312;仿宋" w:hAnsi="仿宋_GB2312;仿宋" w:cs="Times New Roman" w:eastAsia="仿宋_GB2312;仿宋"/>
          <w:sz w:val="28"/>
          <w:szCs w:val="28"/>
        </w:rPr>
        <w:t>年</w:t>
      </w:r>
      <w:r>
        <w:rPr>
          <w:rFonts w:ascii="仿宋_GB2312;仿宋" w:hAnsi="仿宋_GB2312;仿宋" w:cs="Times New Roman" w:eastAsia="仿宋_GB2312;仿宋"/>
          <w:sz w:val="28"/>
          <w:szCs w:val="28"/>
          <w:u w:val="single"/>
        </w:rPr>
        <w:t xml:space="preserve"> </w:t>
      </w:r>
      <w:r>
        <w:rPr>
          <w:rFonts w:ascii="仿宋_GB2312;仿宋" w:hAnsi="仿宋_GB2312;仿宋" w:cs="Times New Roman" w:eastAsia="仿宋_GB2312;仿宋"/>
          <w:sz w:val="28"/>
          <w:szCs w:val="28"/>
          <w:u w:val="single"/>
        </w:rPr>
        <w:t xml:space="preserve">     </w:t>
      </w:r>
      <w:r>
        <w:rPr>
          <w:rFonts w:ascii="仿宋_GB2312;仿宋" w:hAnsi="仿宋_GB2312;仿宋" w:cs="Times New Roman" w:eastAsia="仿宋_GB2312;仿宋"/>
          <w:sz w:val="28"/>
          <w:szCs w:val="28"/>
          <w:u w:val="single"/>
        </w:rPr>
        <w:t xml:space="preserve">  </w:t>
      </w:r>
      <w:r>
        <w:rPr>
          <w:rFonts w:ascii="仿宋_GB2312;仿宋" w:hAnsi="仿宋_GB2312;仿宋" w:cs="Times New Roman" w:eastAsia="仿宋_GB2312;仿宋"/>
          <w:sz w:val="28"/>
          <w:szCs w:val="28"/>
        </w:rPr>
        <w:t>月</w:t>
      </w:r>
      <w:r>
        <w:rPr>
          <w:rFonts w:ascii="仿宋_GB2312;仿宋" w:hAnsi="仿宋_GB2312;仿宋" w:cs="Times New Roman" w:eastAsia="仿宋_GB2312;仿宋"/>
          <w:sz w:val="28"/>
          <w:szCs w:val="28"/>
          <w:u w:val="single"/>
        </w:rPr>
        <w:t xml:space="preserve">  </w:t>
      </w:r>
      <w:r>
        <w:rPr>
          <w:rFonts w:ascii="仿宋_GB2312;仿宋" w:hAnsi="仿宋_GB2312;仿宋" w:cs="Times New Roman" w:eastAsia="仿宋_GB2312;仿宋"/>
          <w:sz w:val="28"/>
          <w:szCs w:val="28"/>
          <w:u w:val="single"/>
        </w:rPr>
        <w:t xml:space="preserve">   </w:t>
      </w:r>
      <w:r>
        <w:rPr>
          <w:rFonts w:ascii="仿宋_GB2312;仿宋" w:hAnsi="仿宋_GB2312;仿宋" w:cs="Times New Roman" w:eastAsia="仿宋_GB2312;仿宋"/>
          <w:sz w:val="28"/>
          <w:szCs w:val="28"/>
          <w:u w:val="single"/>
        </w:rPr>
        <w:t xml:space="preserve"> </w:t>
      </w:r>
      <w:r>
        <w:rPr>
          <w:rFonts w:ascii="仿宋_GB2312;仿宋" w:hAnsi="仿宋_GB2312;仿宋" w:cs="Times New Roman" w:eastAsia="仿宋_GB2312;仿宋"/>
          <w:sz w:val="28"/>
          <w:szCs w:val="28"/>
        </w:rPr>
        <w:t>日的贷款，贷款用途为转贷，作为担保人已知晓：该笔贷款用于归还借款人于</w:t>
      </w:r>
      <w:r>
        <w:rPr>
          <w:rFonts w:ascii="仿宋_GB2312;仿宋" w:hAnsi="仿宋_GB2312;仿宋" w:cs="Times New Roman" w:eastAsia="仿宋_GB2312;仿宋"/>
          <w:sz w:val="28"/>
          <w:szCs w:val="28"/>
          <w:u w:val="single"/>
        </w:rPr>
        <w:t xml:space="preserve">      </w:t>
      </w:r>
      <w:r>
        <w:rPr>
          <w:rFonts w:ascii="仿宋_GB2312;仿宋" w:hAnsi="仿宋_GB2312;仿宋" w:cs="Times New Roman" w:eastAsia="仿宋_GB2312;仿宋"/>
          <w:sz w:val="28"/>
          <w:szCs w:val="28"/>
        </w:rPr>
        <w:t>年</w:t>
      </w:r>
      <w:r>
        <w:rPr>
          <w:rFonts w:ascii="仿宋_GB2312;仿宋" w:hAnsi="仿宋_GB2312;仿宋" w:cs="Times New Roman" w:eastAsia="仿宋_GB2312;仿宋"/>
          <w:sz w:val="28"/>
          <w:szCs w:val="28"/>
          <w:u w:val="single"/>
        </w:rPr>
        <w:t xml:space="preserve">  </w:t>
      </w:r>
      <w:r>
        <w:rPr>
          <w:rFonts w:ascii="仿宋_GB2312;仿宋" w:hAnsi="仿宋_GB2312;仿宋" w:cs="Times New Roman" w:eastAsia="仿宋_GB2312;仿宋"/>
          <w:sz w:val="28"/>
          <w:szCs w:val="28"/>
          <w:u w:val="single"/>
        </w:rPr>
        <w:t xml:space="preserve">   </w:t>
      </w:r>
      <w:r>
        <w:rPr>
          <w:rFonts w:ascii="仿宋_GB2312;仿宋" w:hAnsi="仿宋_GB2312;仿宋" w:cs="Times New Roman" w:eastAsia="仿宋_GB2312;仿宋"/>
          <w:sz w:val="28"/>
          <w:szCs w:val="28"/>
          <w:u w:val="single"/>
        </w:rPr>
        <w:t xml:space="preserve"> </w:t>
      </w:r>
      <w:r>
        <w:rPr>
          <w:rFonts w:ascii="仿宋_GB2312;仿宋" w:hAnsi="仿宋_GB2312;仿宋" w:cs="Times New Roman" w:eastAsia="仿宋_GB2312;仿宋"/>
          <w:sz w:val="28"/>
          <w:szCs w:val="28"/>
        </w:rPr>
        <w:t>月</w:t>
      </w:r>
      <w:r>
        <w:rPr>
          <w:rFonts w:ascii="仿宋_GB2312;仿宋" w:hAnsi="仿宋_GB2312;仿宋" w:cs="Times New Roman" w:eastAsia="仿宋_GB2312;仿宋"/>
          <w:sz w:val="28"/>
          <w:szCs w:val="28"/>
          <w:u w:val="single"/>
        </w:rPr>
        <w:t xml:space="preserve"> </w:t>
      </w:r>
      <w:r>
        <w:rPr>
          <w:rFonts w:ascii="仿宋_GB2312;仿宋" w:hAnsi="仿宋_GB2312;仿宋" w:cs="Times New Roman" w:eastAsia="仿宋_GB2312;仿宋"/>
          <w:sz w:val="28"/>
          <w:szCs w:val="28"/>
          <w:u w:val="single"/>
        </w:rPr>
        <w:t xml:space="preserve">    </w:t>
      </w:r>
      <w:r>
        <w:rPr>
          <w:rFonts w:ascii="仿宋_GB2312;仿宋" w:hAnsi="仿宋_GB2312;仿宋" w:cs="Times New Roman" w:eastAsia="仿宋_GB2312;仿宋"/>
          <w:sz w:val="28"/>
          <w:szCs w:val="28"/>
          <w:u w:val="single"/>
        </w:rPr>
        <w:t xml:space="preserve">  </w:t>
      </w:r>
      <w:r>
        <w:rPr>
          <w:rFonts w:ascii="仿宋_GB2312;仿宋" w:hAnsi="仿宋_GB2312;仿宋" w:cs="Times New Roman" w:eastAsia="仿宋_GB2312;仿宋"/>
          <w:sz w:val="28"/>
          <w:szCs w:val="28"/>
        </w:rPr>
        <w:t>日在贵行所借的到期日为</w:t>
      </w:r>
      <w:r>
        <w:rPr>
          <w:rFonts w:ascii="仿宋_GB2312;仿宋" w:hAnsi="仿宋_GB2312;仿宋" w:cs="Times New Roman" w:eastAsia="仿宋_GB2312;仿宋"/>
          <w:sz w:val="28"/>
          <w:szCs w:val="28"/>
          <w:u w:val="single"/>
        </w:rPr>
        <w:t xml:space="preserve">      </w:t>
      </w:r>
      <w:r>
        <w:rPr>
          <w:rFonts w:ascii="仿宋_GB2312;仿宋" w:hAnsi="仿宋_GB2312;仿宋" w:cs="Times New Roman" w:eastAsia="仿宋_GB2312;仿宋"/>
          <w:sz w:val="28"/>
          <w:szCs w:val="28"/>
        </w:rPr>
        <w:t>年</w:t>
      </w:r>
      <w:r>
        <w:rPr>
          <w:rFonts w:ascii="仿宋_GB2312;仿宋" w:hAnsi="仿宋_GB2312;仿宋" w:cs="Times New Roman" w:eastAsia="仿宋_GB2312;仿宋"/>
          <w:sz w:val="28"/>
          <w:szCs w:val="28"/>
          <w:u w:val="single"/>
        </w:rPr>
        <w:t xml:space="preserve"> </w:t>
      </w:r>
      <w:r>
        <w:rPr>
          <w:rFonts w:ascii="仿宋_GB2312;仿宋" w:hAnsi="仿宋_GB2312;仿宋" w:cs="Times New Roman" w:eastAsia="仿宋_GB2312;仿宋"/>
          <w:sz w:val="28"/>
          <w:szCs w:val="28"/>
          <w:u w:val="single"/>
        </w:rPr>
        <w:t xml:space="preserve">  </w:t>
      </w:r>
      <w:r>
        <w:rPr>
          <w:rFonts w:ascii="仿宋_GB2312;仿宋" w:hAnsi="仿宋_GB2312;仿宋" w:cs="Times New Roman" w:eastAsia="仿宋_GB2312;仿宋"/>
          <w:sz w:val="28"/>
          <w:szCs w:val="28"/>
          <w:u w:val="single"/>
        </w:rPr>
        <w:t xml:space="preserve">  </w:t>
      </w:r>
      <w:r>
        <w:rPr>
          <w:rFonts w:ascii="仿宋_GB2312;仿宋" w:hAnsi="仿宋_GB2312;仿宋" w:cs="Times New Roman" w:eastAsia="仿宋_GB2312;仿宋"/>
          <w:sz w:val="28"/>
          <w:szCs w:val="28"/>
        </w:rPr>
        <w:t>月</w:t>
      </w:r>
      <w:r>
        <w:rPr>
          <w:rFonts w:ascii="仿宋_GB2312;仿宋" w:hAnsi="仿宋_GB2312;仿宋" w:cs="Times New Roman" w:eastAsia="仿宋_GB2312;仿宋"/>
          <w:sz w:val="28"/>
          <w:szCs w:val="28"/>
          <w:u w:val="single"/>
        </w:rPr>
        <w:t xml:space="preserve">  </w:t>
      </w:r>
      <w:r>
        <w:rPr>
          <w:rFonts w:ascii="仿宋_GB2312;仿宋" w:hAnsi="仿宋_GB2312;仿宋" w:cs="Times New Roman" w:eastAsia="仿宋_GB2312;仿宋"/>
          <w:sz w:val="28"/>
          <w:szCs w:val="28"/>
          <w:u w:val="single"/>
        </w:rPr>
        <w:t xml:space="preserve">   </w:t>
      </w:r>
      <w:r>
        <w:rPr>
          <w:rFonts w:ascii="仿宋_GB2312;仿宋" w:hAnsi="仿宋_GB2312;仿宋" w:cs="Times New Roman" w:eastAsia="仿宋_GB2312;仿宋"/>
          <w:sz w:val="28"/>
          <w:szCs w:val="28"/>
          <w:u w:val="single"/>
        </w:rPr>
        <w:t xml:space="preserve"> </w:t>
      </w:r>
      <w:r>
        <w:rPr>
          <w:rFonts w:ascii="仿宋_GB2312;仿宋" w:hAnsi="仿宋_GB2312;仿宋" w:cs="Times New Roman" w:eastAsia="仿宋_GB2312;仿宋"/>
          <w:sz w:val="28"/>
          <w:szCs w:val="28"/>
        </w:rPr>
        <w:t>日的贷款（借款合同号：</w:t>
      </w:r>
      <w:r>
        <w:rPr>
          <w:rFonts w:ascii="仿宋_GB2312;仿宋" w:hAnsi="仿宋_GB2312;仿宋" w:cs="Times New Roman" w:eastAsia="仿宋_GB2312;仿宋"/>
          <w:sz w:val="28"/>
          <w:szCs w:val="28"/>
          <w:u w:val="single"/>
        </w:rPr>
        <w:t xml:space="preserve">                 </w:t>
      </w:r>
      <w:r>
        <w:rPr>
          <w:rFonts w:ascii="仿宋_GB2312;仿宋" w:hAnsi="仿宋_GB2312;仿宋" w:cs="Times New Roman" w:eastAsia="仿宋_GB2312;仿宋"/>
          <w:sz w:val="28"/>
          <w:szCs w:val="28"/>
        </w:rPr>
        <w:t>）及本公司（或个人）为转贷后贷款担保人的事实。本公司（或个人）承诺：自愿按照相关法律为借款人与贵行签定的借款合同（合同编号：</w:t>
      </w:r>
      <w:r>
        <w:rPr>
          <w:rFonts w:ascii="仿宋_GB2312;仿宋" w:hAnsi="仿宋_GB2312;仿宋" w:cs="Times New Roman" w:eastAsia="仿宋_GB2312;仿宋"/>
          <w:sz w:val="28"/>
          <w:szCs w:val="28"/>
          <w:u w:val="single"/>
        </w:rPr>
        <w:t xml:space="preserve">                 </w:t>
      </w:r>
      <w:r>
        <w:rPr>
          <w:rFonts w:ascii="仿宋_GB2312;仿宋" w:hAnsi="仿宋_GB2312;仿宋" w:cs="Times New Roman" w:eastAsia="仿宋_GB2312;仿宋"/>
          <w:sz w:val="28"/>
          <w:szCs w:val="28"/>
        </w:rPr>
        <w:t>）项下借款承担连带担保责任。</w:t>
      </w:r>
    </w:p>
    <w:p>
      <w:pPr>
        <w:pStyle w:val="Normal"/>
        <w:ind w:firstLine="538" w:right="0"/>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r>
    </w:p>
    <w:p>
      <w:pPr>
        <w:pStyle w:val="Normal"/>
        <w:ind w:firstLine="2690" w:right="0"/>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担保人</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签名或盖章</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w:t>
      </w:r>
    </w:p>
    <w:p>
      <w:pPr>
        <w:pStyle w:val="Normal"/>
        <w:ind w:firstLine="2690" w:right="0"/>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r>
    </w:p>
    <w:p>
      <w:pPr>
        <w:pStyle w:val="Normal"/>
        <w:ind w:firstLine="4708" w:right="0"/>
        <w:rPr>
          <w:rFonts w:ascii="仿宋_GB2312;仿宋" w:hAnsi="仿宋_GB2312;仿宋" w:eastAsia="仿宋_GB2312;仿宋" w:cs="Times New Roman"/>
          <w:sz w:val="28"/>
          <w:szCs w:val="28"/>
          <w:u w:val="single"/>
        </w:rPr>
      </w:pPr>
      <w:r>
        <w:rPr>
          <w:rFonts w:ascii="仿宋_GB2312;仿宋" w:hAnsi="仿宋_GB2312;仿宋" w:cs="Times New Roman" w:eastAsia="仿宋_GB2312;仿宋"/>
          <w:sz w:val="28"/>
          <w:szCs w:val="28"/>
        </w:rPr>
        <w:t>年   月   日</w:t>
      </w:r>
      <w:r>
        <w:br w:type="page"/>
      </w:r>
    </w:p>
    <w:p>
      <w:pPr>
        <w:pStyle w:val="Normal"/>
        <w:rPr>
          <w:rFonts w:ascii="仿宋_GB2312;仿宋" w:hAnsi="仿宋_GB2312;仿宋" w:eastAsia="仿宋_GB2312;仿宋" w:cs="宋体"/>
          <w:sz w:val="28"/>
          <w:szCs w:val="28"/>
        </w:rPr>
      </w:pPr>
      <w:r>
        <w:rPr>
          <w:rFonts w:ascii="仿宋_GB2312;仿宋" w:hAnsi="仿宋_GB2312;仿宋" w:cs="宋体" w:eastAsia="仿宋_GB2312;仿宋"/>
          <w:sz w:val="28"/>
          <w:szCs w:val="28"/>
        </w:rPr>
        <w:t>附件</w:t>
      </w:r>
      <w:r>
        <w:rPr>
          <w:rFonts w:eastAsia="仿宋_GB2312;仿宋" w:cs="宋体" w:ascii="仿宋_GB2312;仿宋" w:hAnsi="仿宋_GB2312;仿宋"/>
          <w:sz w:val="28"/>
          <w:szCs w:val="28"/>
        </w:rPr>
        <w:t>4</w:t>
      </w:r>
    </w:p>
    <w:p>
      <w:pPr>
        <w:pStyle w:val="Normal"/>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p>
      <w:pPr>
        <w:pStyle w:val="Normal"/>
        <w:jc w:val="center"/>
        <w:rPr>
          <w:rFonts w:ascii="仿宋_GB2312;仿宋" w:hAnsi="仿宋_GB2312;仿宋" w:eastAsia="仿宋_GB2312;仿宋" w:cs="华文中宋"/>
          <w:sz w:val="28"/>
          <w:szCs w:val="28"/>
        </w:rPr>
      </w:pPr>
      <w:r>
        <w:rPr>
          <w:rFonts w:ascii="仿宋_GB2312;仿宋" w:hAnsi="仿宋_GB2312;仿宋" w:cs="仿宋_GB2312;仿宋" w:eastAsia="仿宋_GB2312;仿宋"/>
          <w:sz w:val="28"/>
          <w:szCs w:val="28"/>
        </w:rPr>
        <w:t>“</w:t>
      </w:r>
      <w:r>
        <w:rPr>
          <w:rFonts w:ascii="仿宋_GB2312;仿宋" w:hAnsi="仿宋_GB2312;仿宋" w:cs="华文中宋" w:eastAsia="仿宋_GB2312;仿宋"/>
          <w:sz w:val="28"/>
          <w:szCs w:val="28"/>
        </w:rPr>
        <w:t>续益贷”贷款扣款确认函</w:t>
      </w:r>
    </w:p>
    <w:p>
      <w:pPr>
        <w:pStyle w:val="Normal"/>
        <w:spacing w:lineRule="exact" w:line="520"/>
        <w:ind w:firstLine="673" w:right="0"/>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r>
    </w:p>
    <w:p>
      <w:pPr>
        <w:pStyle w:val="Normal"/>
        <w:spacing w:lineRule="exact" w:line="520"/>
        <w:ind w:firstLine="538" w:right="0"/>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客户</w:t>
      </w:r>
      <w:r>
        <w:rPr>
          <w:rFonts w:ascii="仿宋_GB2312;仿宋" w:hAnsi="仿宋_GB2312;仿宋" w:cs="Times New Roman" w:eastAsia="仿宋_GB2312;仿宋"/>
          <w:sz w:val="28"/>
          <w:szCs w:val="28"/>
          <w:u w:val="single"/>
        </w:rPr>
        <w:t xml:space="preserve">                           </w:t>
      </w:r>
      <w:r>
        <w:rPr>
          <w:rFonts w:ascii="仿宋_GB2312;仿宋" w:hAnsi="仿宋_GB2312;仿宋" w:cs="Times New Roman" w:eastAsia="仿宋_GB2312;仿宋"/>
          <w:sz w:val="28"/>
          <w:szCs w:val="28"/>
        </w:rPr>
        <w:t>于</w:t>
      </w:r>
      <w:r>
        <w:rPr>
          <w:rFonts w:ascii="仿宋_GB2312;仿宋" w:hAnsi="仿宋_GB2312;仿宋" w:cs="Times New Roman" w:eastAsia="仿宋_GB2312;仿宋"/>
          <w:sz w:val="28"/>
          <w:szCs w:val="28"/>
          <w:u w:val="single"/>
        </w:rPr>
        <w:t xml:space="preserve">     </w:t>
      </w:r>
      <w:r>
        <w:rPr>
          <w:rFonts w:ascii="仿宋_GB2312;仿宋" w:hAnsi="仿宋_GB2312;仿宋" w:cs="Times New Roman" w:eastAsia="仿宋_GB2312;仿宋"/>
          <w:sz w:val="28"/>
          <w:szCs w:val="28"/>
        </w:rPr>
        <w:t>年</w:t>
      </w:r>
      <w:r>
        <w:rPr>
          <w:rFonts w:ascii="仿宋_GB2312;仿宋" w:hAnsi="仿宋_GB2312;仿宋" w:cs="Times New Roman" w:eastAsia="仿宋_GB2312;仿宋"/>
          <w:sz w:val="28"/>
          <w:szCs w:val="28"/>
          <w:u w:val="single"/>
        </w:rPr>
        <w:t xml:space="preserve">   </w:t>
      </w:r>
      <w:r>
        <w:rPr>
          <w:rFonts w:ascii="仿宋_GB2312;仿宋" w:hAnsi="仿宋_GB2312;仿宋" w:cs="Times New Roman" w:eastAsia="仿宋_GB2312;仿宋"/>
          <w:sz w:val="28"/>
          <w:szCs w:val="28"/>
        </w:rPr>
        <w:t>月</w:t>
      </w:r>
      <w:r>
        <w:rPr>
          <w:rFonts w:ascii="仿宋_GB2312;仿宋" w:hAnsi="仿宋_GB2312;仿宋" w:cs="Times New Roman" w:eastAsia="仿宋_GB2312;仿宋"/>
          <w:sz w:val="28"/>
          <w:szCs w:val="28"/>
          <w:u w:val="single"/>
        </w:rPr>
        <w:t xml:space="preserve">  </w:t>
      </w:r>
      <w:r>
        <w:rPr>
          <w:rFonts w:ascii="仿宋_GB2312;仿宋" w:hAnsi="仿宋_GB2312;仿宋" w:cs="Times New Roman" w:eastAsia="仿宋_GB2312;仿宋"/>
          <w:sz w:val="28"/>
          <w:szCs w:val="28"/>
        </w:rPr>
        <w:t>日所借的贷款账号为</w:t>
      </w:r>
      <w:r>
        <w:rPr>
          <w:rFonts w:ascii="仿宋_GB2312;仿宋" w:hAnsi="仿宋_GB2312;仿宋" w:cs="Times New Roman" w:eastAsia="仿宋_GB2312;仿宋"/>
          <w:sz w:val="28"/>
          <w:szCs w:val="28"/>
          <w:u w:val="single"/>
        </w:rPr>
        <w:t xml:space="preserve">                 </w:t>
      </w:r>
      <w:r>
        <w:rPr>
          <w:rFonts w:ascii="仿宋_GB2312;仿宋" w:hAnsi="仿宋_GB2312;仿宋" w:cs="Times New Roman" w:eastAsia="仿宋_GB2312;仿宋"/>
          <w:sz w:val="28"/>
          <w:szCs w:val="28"/>
        </w:rPr>
        <w:t>，金额为</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大写</w:t>
      </w:r>
      <w:r>
        <w:rPr>
          <w:rFonts w:eastAsia="仿宋_GB2312;仿宋" w:cs="Times New Roman" w:ascii="仿宋_GB2312;仿宋" w:hAnsi="仿宋_GB2312;仿宋"/>
          <w:sz w:val="28"/>
          <w:szCs w:val="28"/>
        </w:rPr>
        <w:t>)</w:t>
      </w:r>
      <w:r>
        <w:rPr>
          <w:rFonts w:eastAsia="仿宋_GB2312;仿宋" w:cs="Times New Roman" w:ascii="仿宋_GB2312;仿宋" w:hAnsi="仿宋_GB2312;仿宋"/>
          <w:sz w:val="28"/>
          <w:szCs w:val="28"/>
          <w:u w:val="single"/>
        </w:rPr>
        <w:t xml:space="preserve">                </w:t>
      </w:r>
      <w:r>
        <w:rPr>
          <w:rFonts w:ascii="仿宋_GB2312;仿宋" w:hAnsi="仿宋_GB2312;仿宋" w:cs="Times New Roman" w:eastAsia="仿宋_GB2312;仿宋"/>
          <w:sz w:val="28"/>
          <w:szCs w:val="28"/>
        </w:rPr>
        <w:t>的贷款已全部用于归还该客户在我行所借到期日为</w:t>
      </w:r>
      <w:r>
        <w:rPr>
          <w:rFonts w:ascii="仿宋_GB2312;仿宋" w:hAnsi="仿宋_GB2312;仿宋" w:cs="Times New Roman" w:eastAsia="仿宋_GB2312;仿宋"/>
          <w:sz w:val="28"/>
          <w:szCs w:val="28"/>
          <w:u w:val="single"/>
        </w:rPr>
        <w:t xml:space="preserve">   </w:t>
      </w:r>
      <w:r>
        <w:rPr>
          <w:rFonts w:ascii="仿宋_GB2312;仿宋" w:hAnsi="仿宋_GB2312;仿宋" w:cs="Times New Roman" w:eastAsia="仿宋_GB2312;仿宋"/>
          <w:sz w:val="28"/>
          <w:szCs w:val="28"/>
          <w:u w:val="single"/>
        </w:rPr>
        <w:t xml:space="preserve">    </w:t>
      </w:r>
      <w:r>
        <w:rPr>
          <w:rFonts w:ascii="仿宋_GB2312;仿宋" w:hAnsi="仿宋_GB2312;仿宋" w:cs="Times New Roman" w:eastAsia="仿宋_GB2312;仿宋"/>
          <w:sz w:val="28"/>
          <w:szCs w:val="28"/>
          <w:u w:val="single"/>
        </w:rPr>
        <w:t xml:space="preserve">  </w:t>
      </w:r>
      <w:r>
        <w:rPr>
          <w:rFonts w:ascii="仿宋_GB2312;仿宋" w:hAnsi="仿宋_GB2312;仿宋" w:cs="Times New Roman" w:eastAsia="仿宋_GB2312;仿宋"/>
          <w:sz w:val="28"/>
          <w:szCs w:val="28"/>
        </w:rPr>
        <w:t>年</w:t>
      </w:r>
      <w:r>
        <w:rPr>
          <w:rFonts w:ascii="仿宋_GB2312;仿宋" w:hAnsi="仿宋_GB2312;仿宋" w:cs="Times New Roman" w:eastAsia="仿宋_GB2312;仿宋"/>
          <w:sz w:val="28"/>
          <w:szCs w:val="28"/>
          <w:u w:val="single"/>
        </w:rPr>
        <w:t xml:space="preserve"> </w:t>
      </w:r>
      <w:r>
        <w:rPr>
          <w:rFonts w:ascii="仿宋_GB2312;仿宋" w:hAnsi="仿宋_GB2312;仿宋" w:cs="Times New Roman" w:eastAsia="仿宋_GB2312;仿宋"/>
          <w:sz w:val="28"/>
          <w:szCs w:val="28"/>
          <w:u w:val="single"/>
        </w:rPr>
        <w:t xml:space="preserve">      </w:t>
      </w:r>
      <w:r>
        <w:rPr>
          <w:rFonts w:ascii="仿宋_GB2312;仿宋" w:hAnsi="仿宋_GB2312;仿宋" w:cs="Times New Roman" w:eastAsia="仿宋_GB2312;仿宋"/>
          <w:sz w:val="28"/>
          <w:szCs w:val="28"/>
          <w:u w:val="single"/>
        </w:rPr>
        <w:t xml:space="preserve">  </w:t>
      </w:r>
      <w:r>
        <w:rPr>
          <w:rFonts w:ascii="仿宋_GB2312;仿宋" w:hAnsi="仿宋_GB2312;仿宋" w:cs="Times New Roman" w:eastAsia="仿宋_GB2312;仿宋"/>
          <w:sz w:val="28"/>
          <w:szCs w:val="28"/>
        </w:rPr>
        <w:t>月</w:t>
      </w:r>
      <w:r>
        <w:rPr>
          <w:rFonts w:ascii="仿宋_GB2312;仿宋" w:hAnsi="仿宋_GB2312;仿宋" w:cs="Times New Roman" w:eastAsia="仿宋_GB2312;仿宋"/>
          <w:sz w:val="28"/>
          <w:szCs w:val="28"/>
          <w:u w:val="single"/>
        </w:rPr>
        <w:t xml:space="preserve">      </w:t>
      </w:r>
      <w:r>
        <w:rPr>
          <w:rFonts w:ascii="仿宋_GB2312;仿宋" w:hAnsi="仿宋_GB2312;仿宋" w:cs="Times New Roman" w:eastAsia="仿宋_GB2312;仿宋"/>
          <w:sz w:val="28"/>
          <w:szCs w:val="28"/>
        </w:rPr>
        <w:t>日，余额为（大写）</w:t>
      </w:r>
      <w:r>
        <w:rPr>
          <w:rFonts w:ascii="仿宋_GB2312;仿宋" w:hAnsi="仿宋_GB2312;仿宋" w:cs="Times New Roman" w:eastAsia="仿宋_GB2312;仿宋"/>
          <w:sz w:val="28"/>
          <w:szCs w:val="28"/>
          <w:u w:val="single"/>
        </w:rPr>
        <w:t xml:space="preserve">                    </w:t>
      </w:r>
      <w:r>
        <w:rPr>
          <w:rFonts w:ascii="仿宋_GB2312;仿宋" w:hAnsi="仿宋_GB2312;仿宋" w:cs="Times New Roman" w:eastAsia="仿宋_GB2312;仿宋"/>
          <w:sz w:val="28"/>
          <w:szCs w:val="28"/>
        </w:rPr>
        <w:t>的贷款。</w:t>
      </w:r>
    </w:p>
    <w:p>
      <w:pPr>
        <w:pStyle w:val="Normal"/>
        <w:spacing w:lineRule="exact" w:line="520"/>
        <w:ind w:firstLine="673" w:right="0"/>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r>
    </w:p>
    <w:p>
      <w:pPr>
        <w:pStyle w:val="Normal"/>
        <w:spacing w:lineRule="exact" w:line="520"/>
        <w:ind w:firstLine="2556" w:right="0"/>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柜员（放款岗）确认签名：</w:t>
      </w:r>
    </w:p>
    <w:p>
      <w:pPr>
        <w:pStyle w:val="Normal"/>
        <w:spacing w:lineRule="exact" w:line="520"/>
        <w:ind w:firstLine="2825" w:right="0"/>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r>
    </w:p>
    <w:p>
      <w:pPr>
        <w:pStyle w:val="Normal"/>
        <w:spacing w:lineRule="exact" w:line="520"/>
        <w:ind w:firstLine="6518" w:right="0"/>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年    月   日</w:t>
      </w:r>
    </w:p>
    <w:p>
      <w:pPr>
        <w:pStyle w:val="Normal"/>
        <w:spacing w:lineRule="exact" w:line="520"/>
        <w:ind w:firstLine="5380" w:right="0"/>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r>
    </w:p>
    <w:p>
      <w:pPr>
        <w:pStyle w:val="Normal"/>
        <w:spacing w:lineRule="exact" w:line="520"/>
        <w:jc w:val="center"/>
        <w:rPr>
          <w:rFonts w:ascii="仿宋_GB2312;仿宋" w:hAnsi="仿宋_GB2312;仿宋" w:eastAsia="仿宋_GB2312;仿宋" w:cs="Times New Roman"/>
          <w:sz w:val="28"/>
          <w:szCs w:val="28"/>
        </w:rPr>
      </w:pPr>
      <w:r>
        <w:rPr>
          <w:rFonts w:ascii="仿宋_GB2312;仿宋" w:hAnsi="仿宋_GB2312;仿宋" w:cs="仿宋_GB2312;仿宋" w:eastAsia="仿宋_GB2312;仿宋"/>
          <w:sz w:val="28"/>
          <w:szCs w:val="28"/>
        </w:rPr>
        <w:t>…………………………………………………………………………</w:t>
      </w:r>
      <w:r>
        <w:rPr>
          <w:rFonts w:eastAsia="仿宋_GB2312;仿宋" w:cs="Times New Roman" w:ascii="仿宋_GB2312;仿宋" w:hAnsi="仿宋_GB2312;仿宋"/>
          <w:sz w:val="28"/>
          <w:szCs w:val="28"/>
        </w:rPr>
        <w:t>.</w:t>
      </w:r>
    </w:p>
    <w:p>
      <w:pPr>
        <w:pStyle w:val="Normal"/>
        <w:spacing w:lineRule="exact" w:line="520"/>
        <w:ind w:firstLine="5380" w:right="0"/>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r>
    </w:p>
    <w:p>
      <w:pPr>
        <w:pStyle w:val="Normal"/>
        <w:jc w:val="center"/>
        <w:rPr>
          <w:rFonts w:ascii="仿宋_GB2312;仿宋" w:hAnsi="仿宋_GB2312;仿宋" w:eastAsia="仿宋_GB2312;仿宋" w:cs="Times New Roman"/>
          <w:sz w:val="28"/>
          <w:szCs w:val="28"/>
        </w:rPr>
      </w:pPr>
      <w:r>
        <w:rPr>
          <w:rFonts w:ascii="仿宋_GB2312;仿宋" w:hAnsi="仿宋_GB2312;仿宋" w:cs="仿宋_GB2312;仿宋" w:eastAsia="仿宋_GB2312;仿宋"/>
          <w:sz w:val="28"/>
          <w:szCs w:val="28"/>
        </w:rPr>
        <w:t>“</w:t>
      </w:r>
      <w:r>
        <w:rPr>
          <w:rFonts w:ascii="仿宋_GB2312;仿宋" w:hAnsi="仿宋_GB2312;仿宋" w:cs="Times New Roman" w:eastAsia="仿宋_GB2312;仿宋"/>
          <w:sz w:val="28"/>
          <w:szCs w:val="28"/>
        </w:rPr>
        <w:t>续益贷”贷款扣款确认函</w:t>
      </w:r>
    </w:p>
    <w:p>
      <w:pPr>
        <w:pStyle w:val="Normal"/>
        <w:spacing w:lineRule="exact" w:line="520"/>
        <w:ind w:firstLine="673" w:right="0"/>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r>
    </w:p>
    <w:p>
      <w:pPr>
        <w:pStyle w:val="Normal"/>
        <w:spacing w:lineRule="exact" w:line="520"/>
        <w:ind w:firstLine="538" w:right="0"/>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客户</w:t>
      </w:r>
      <w:r>
        <w:rPr>
          <w:rFonts w:ascii="仿宋_GB2312;仿宋" w:hAnsi="仿宋_GB2312;仿宋" w:cs="Times New Roman" w:eastAsia="仿宋_GB2312;仿宋"/>
          <w:sz w:val="28"/>
          <w:szCs w:val="28"/>
          <w:u w:val="single"/>
        </w:rPr>
        <w:t xml:space="preserve">                           </w:t>
      </w:r>
      <w:r>
        <w:rPr>
          <w:rFonts w:ascii="仿宋_GB2312;仿宋" w:hAnsi="仿宋_GB2312;仿宋" w:cs="Times New Roman" w:eastAsia="仿宋_GB2312;仿宋"/>
          <w:sz w:val="28"/>
          <w:szCs w:val="28"/>
        </w:rPr>
        <w:t>于</w:t>
      </w:r>
      <w:r>
        <w:rPr>
          <w:rFonts w:ascii="仿宋_GB2312;仿宋" w:hAnsi="仿宋_GB2312;仿宋" w:cs="Times New Roman" w:eastAsia="仿宋_GB2312;仿宋"/>
          <w:sz w:val="28"/>
          <w:szCs w:val="28"/>
          <w:u w:val="single"/>
        </w:rPr>
        <w:t xml:space="preserve">     </w:t>
      </w:r>
      <w:r>
        <w:rPr>
          <w:rFonts w:ascii="仿宋_GB2312;仿宋" w:hAnsi="仿宋_GB2312;仿宋" w:cs="Times New Roman" w:eastAsia="仿宋_GB2312;仿宋"/>
          <w:sz w:val="28"/>
          <w:szCs w:val="28"/>
        </w:rPr>
        <w:t>年</w:t>
      </w:r>
      <w:r>
        <w:rPr>
          <w:rFonts w:ascii="仿宋_GB2312;仿宋" w:hAnsi="仿宋_GB2312;仿宋" w:cs="Times New Roman" w:eastAsia="仿宋_GB2312;仿宋"/>
          <w:sz w:val="28"/>
          <w:szCs w:val="28"/>
          <w:u w:val="single"/>
        </w:rPr>
        <w:t xml:space="preserve">   </w:t>
      </w:r>
      <w:r>
        <w:rPr>
          <w:rFonts w:ascii="仿宋_GB2312;仿宋" w:hAnsi="仿宋_GB2312;仿宋" w:cs="Times New Roman" w:eastAsia="仿宋_GB2312;仿宋"/>
          <w:sz w:val="28"/>
          <w:szCs w:val="28"/>
        </w:rPr>
        <w:t>月</w:t>
      </w:r>
      <w:r>
        <w:rPr>
          <w:rFonts w:ascii="仿宋_GB2312;仿宋" w:hAnsi="仿宋_GB2312;仿宋" w:cs="Times New Roman" w:eastAsia="仿宋_GB2312;仿宋"/>
          <w:sz w:val="28"/>
          <w:szCs w:val="28"/>
          <w:u w:val="single"/>
        </w:rPr>
        <w:t xml:space="preserve">  </w:t>
      </w:r>
      <w:r>
        <w:rPr>
          <w:rFonts w:ascii="仿宋_GB2312;仿宋" w:hAnsi="仿宋_GB2312;仿宋" w:cs="Times New Roman" w:eastAsia="仿宋_GB2312;仿宋"/>
          <w:sz w:val="28"/>
          <w:szCs w:val="28"/>
        </w:rPr>
        <w:t>日所借的贷款账号为</w:t>
      </w:r>
      <w:r>
        <w:rPr>
          <w:rFonts w:ascii="仿宋_GB2312;仿宋" w:hAnsi="仿宋_GB2312;仿宋" w:cs="Times New Roman" w:eastAsia="仿宋_GB2312;仿宋"/>
          <w:sz w:val="28"/>
          <w:szCs w:val="28"/>
          <w:u w:val="single"/>
        </w:rPr>
        <w:t xml:space="preserve">                 </w:t>
      </w:r>
      <w:r>
        <w:rPr>
          <w:rFonts w:ascii="仿宋_GB2312;仿宋" w:hAnsi="仿宋_GB2312;仿宋" w:cs="Times New Roman" w:eastAsia="仿宋_GB2312;仿宋"/>
          <w:sz w:val="28"/>
          <w:szCs w:val="28"/>
        </w:rPr>
        <w:t>，金额为</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大写</w:t>
      </w:r>
      <w:r>
        <w:rPr>
          <w:rFonts w:eastAsia="仿宋_GB2312;仿宋" w:cs="Times New Roman" w:ascii="仿宋_GB2312;仿宋" w:hAnsi="仿宋_GB2312;仿宋"/>
          <w:sz w:val="28"/>
          <w:szCs w:val="28"/>
        </w:rPr>
        <w:t>)</w:t>
      </w:r>
      <w:r>
        <w:rPr>
          <w:rFonts w:eastAsia="仿宋_GB2312;仿宋" w:cs="Times New Roman" w:ascii="仿宋_GB2312;仿宋" w:hAnsi="仿宋_GB2312;仿宋"/>
          <w:sz w:val="28"/>
          <w:szCs w:val="28"/>
          <w:u w:val="single"/>
        </w:rPr>
        <w:t xml:space="preserve">                </w:t>
      </w:r>
      <w:r>
        <w:rPr>
          <w:rFonts w:ascii="仿宋_GB2312;仿宋" w:hAnsi="仿宋_GB2312;仿宋" w:cs="Times New Roman" w:eastAsia="仿宋_GB2312;仿宋"/>
          <w:sz w:val="28"/>
          <w:szCs w:val="28"/>
        </w:rPr>
        <w:t>的贷款已全部用于归还该客户在我行所借到期日为</w:t>
      </w:r>
      <w:r>
        <w:rPr>
          <w:rFonts w:ascii="仿宋_GB2312;仿宋" w:hAnsi="仿宋_GB2312;仿宋" w:cs="Times New Roman" w:eastAsia="仿宋_GB2312;仿宋"/>
          <w:sz w:val="28"/>
          <w:szCs w:val="28"/>
          <w:u w:val="single"/>
        </w:rPr>
        <w:t xml:space="preserve">   </w:t>
      </w:r>
      <w:r>
        <w:rPr>
          <w:rFonts w:ascii="仿宋_GB2312;仿宋" w:hAnsi="仿宋_GB2312;仿宋" w:cs="Times New Roman" w:eastAsia="仿宋_GB2312;仿宋"/>
          <w:sz w:val="28"/>
          <w:szCs w:val="28"/>
          <w:u w:val="single"/>
        </w:rPr>
        <w:t xml:space="preserve">  </w:t>
      </w:r>
      <w:r>
        <w:rPr>
          <w:rFonts w:ascii="仿宋_GB2312;仿宋" w:hAnsi="仿宋_GB2312;仿宋" w:cs="Times New Roman" w:eastAsia="仿宋_GB2312;仿宋"/>
          <w:sz w:val="28"/>
          <w:szCs w:val="28"/>
          <w:u w:val="single"/>
        </w:rPr>
        <w:t xml:space="preserve">   </w:t>
      </w:r>
      <w:r>
        <w:rPr>
          <w:rFonts w:ascii="仿宋_GB2312;仿宋" w:hAnsi="仿宋_GB2312;仿宋" w:cs="Times New Roman" w:eastAsia="仿宋_GB2312;仿宋"/>
          <w:sz w:val="28"/>
          <w:szCs w:val="28"/>
        </w:rPr>
        <w:t>年</w:t>
      </w:r>
      <w:r>
        <w:rPr>
          <w:rFonts w:ascii="仿宋_GB2312;仿宋" w:hAnsi="仿宋_GB2312;仿宋" w:cs="Times New Roman" w:eastAsia="仿宋_GB2312;仿宋"/>
          <w:sz w:val="28"/>
          <w:szCs w:val="28"/>
          <w:u w:val="single"/>
        </w:rPr>
        <w:t xml:space="preserve"> </w:t>
      </w:r>
      <w:r>
        <w:rPr>
          <w:rFonts w:ascii="仿宋_GB2312;仿宋" w:hAnsi="仿宋_GB2312;仿宋" w:cs="Times New Roman" w:eastAsia="仿宋_GB2312;仿宋"/>
          <w:sz w:val="28"/>
          <w:szCs w:val="28"/>
          <w:u w:val="single"/>
        </w:rPr>
        <w:t xml:space="preserve">    </w:t>
      </w:r>
      <w:r>
        <w:rPr>
          <w:rFonts w:ascii="仿宋_GB2312;仿宋" w:hAnsi="仿宋_GB2312;仿宋" w:cs="Times New Roman" w:eastAsia="仿宋_GB2312;仿宋"/>
          <w:sz w:val="28"/>
          <w:szCs w:val="28"/>
          <w:u w:val="single"/>
        </w:rPr>
        <w:t xml:space="preserve"> </w:t>
      </w:r>
      <w:r>
        <w:rPr>
          <w:rFonts w:ascii="仿宋_GB2312;仿宋" w:hAnsi="仿宋_GB2312;仿宋" w:cs="Times New Roman" w:eastAsia="仿宋_GB2312;仿宋"/>
          <w:sz w:val="28"/>
          <w:szCs w:val="28"/>
        </w:rPr>
        <w:t>月</w:t>
      </w:r>
      <w:r>
        <w:rPr>
          <w:rFonts w:ascii="仿宋_GB2312;仿宋" w:hAnsi="仿宋_GB2312;仿宋" w:cs="Times New Roman" w:eastAsia="仿宋_GB2312;仿宋"/>
          <w:sz w:val="28"/>
          <w:szCs w:val="28"/>
          <w:u w:val="single"/>
        </w:rPr>
        <w:t xml:space="preserve"> </w:t>
      </w:r>
      <w:r>
        <w:rPr>
          <w:rFonts w:ascii="仿宋_GB2312;仿宋" w:hAnsi="仿宋_GB2312;仿宋" w:cs="Times New Roman" w:eastAsia="仿宋_GB2312;仿宋"/>
          <w:sz w:val="28"/>
          <w:szCs w:val="28"/>
          <w:u w:val="single"/>
        </w:rPr>
        <w:t xml:space="preserve">     </w:t>
      </w:r>
      <w:r>
        <w:rPr>
          <w:rFonts w:ascii="仿宋_GB2312;仿宋" w:hAnsi="仿宋_GB2312;仿宋" w:cs="Times New Roman" w:eastAsia="仿宋_GB2312;仿宋"/>
          <w:sz w:val="28"/>
          <w:szCs w:val="28"/>
          <w:u w:val="single"/>
        </w:rPr>
        <w:t xml:space="preserve"> </w:t>
      </w:r>
      <w:r>
        <w:rPr>
          <w:rFonts w:ascii="仿宋_GB2312;仿宋" w:hAnsi="仿宋_GB2312;仿宋" w:cs="Times New Roman" w:eastAsia="仿宋_GB2312;仿宋"/>
          <w:sz w:val="28"/>
          <w:szCs w:val="28"/>
        </w:rPr>
        <w:t>日，余额为（大写）</w:t>
      </w:r>
      <w:r>
        <w:rPr>
          <w:rFonts w:ascii="仿宋_GB2312;仿宋" w:hAnsi="仿宋_GB2312;仿宋" w:cs="Times New Roman" w:eastAsia="仿宋_GB2312;仿宋"/>
          <w:sz w:val="28"/>
          <w:szCs w:val="28"/>
          <w:u w:val="single"/>
        </w:rPr>
        <w:t xml:space="preserve">                    </w:t>
      </w:r>
      <w:r>
        <w:rPr>
          <w:rFonts w:ascii="仿宋_GB2312;仿宋" w:hAnsi="仿宋_GB2312;仿宋" w:cs="Times New Roman" w:eastAsia="仿宋_GB2312;仿宋"/>
          <w:sz w:val="28"/>
          <w:szCs w:val="28"/>
        </w:rPr>
        <w:t>的贷款。</w:t>
      </w:r>
    </w:p>
    <w:p>
      <w:pPr>
        <w:pStyle w:val="Normal"/>
        <w:spacing w:lineRule="exact" w:line="520"/>
        <w:ind w:firstLine="538" w:right="0"/>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r>
    </w:p>
    <w:p>
      <w:pPr>
        <w:pStyle w:val="Normal"/>
        <w:spacing w:lineRule="exact" w:line="520"/>
        <w:ind w:firstLine="3105" w:right="0"/>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柜员（放款岗）确认签名：</w:t>
      </w:r>
    </w:p>
    <w:p>
      <w:pPr>
        <w:pStyle w:val="Normal"/>
        <w:spacing w:lineRule="exact" w:line="520"/>
        <w:ind w:firstLine="5380" w:right="0"/>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r>
    </w:p>
    <w:p>
      <w:pPr>
        <w:pStyle w:val="Normal"/>
        <w:spacing w:lineRule="exact" w:line="520"/>
        <w:ind w:firstLine="5380" w:right="0"/>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年    月   日</w:t>
      </w:r>
    </w:p>
    <w:sectPr>
      <w:type w:val="nextPage"/>
      <w:pgSz w:w="11906" w:h="16838"/>
      <w:pgMar w:left="1588" w:right="1588" w:gutter="0" w:header="0" w:top="1701" w:footer="0" w:bottom="1588"/>
      <w:pgNumType w:fmt="decimal"/>
      <w:formProt w:val="false"/>
      <w:textDirection w:val="lrTb"/>
      <w:docGrid w:type="linesAndChars" w:linePitch="312" w:charSpace="42949648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libri Light">
    <w:charset w:val="00"/>
    <w:family w:val="swiss"/>
    <w:pitch w:val="default"/>
  </w:font>
  <w:font w:name="Liberation Sans">
    <w:altName w:val="Arial"/>
    <w:charset w:val="01"/>
    <w:family w:val="swiss"/>
    <w:pitch w:val="variable"/>
  </w:font>
  <w:font w:name="仿宋_GB2312">
    <w:altName w:val="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cs="Calibri Light"/>
      <w:b/>
      <w:bCs/>
      <w:sz w:val="32"/>
      <w:szCs w:val="32"/>
    </w:rPr>
  </w:style>
  <w:style w:type="character" w:styleId="Style13">
    <w:name w:val="默认段落字体"/>
    <w:qFormat/>
    <w:rPr/>
  </w:style>
  <w:style w:type="character" w:styleId="CharChar5">
    <w:name w:val=" Char Char5"/>
    <w:qFormat/>
    <w:rPr>
      <w:rFonts w:ascii="Calibri Light" w:hAnsi="Calibri Light" w:eastAsia="宋体" w:cs="Times New Roman"/>
      <w:b/>
      <w:bCs/>
      <w:kern w:val="2"/>
      <w:sz w:val="32"/>
      <w:szCs w:val="32"/>
    </w:rPr>
  </w:style>
  <w:style w:type="character" w:styleId="Style14">
    <w:name w:val="批注引用"/>
    <w:qFormat/>
    <w:rPr>
      <w:sz w:val="21"/>
      <w:szCs w:val="21"/>
    </w:rPr>
  </w:style>
  <w:style w:type="character" w:styleId="PageNumber">
    <w:name w:val="Page Number"/>
    <w:rPr>
      <w:rFonts w:ascii="Times New Roman" w:hAnsi="Times New Roman" w:eastAsia="宋体" w:cs="Times New Roman"/>
    </w:rPr>
  </w:style>
  <w:style w:type="character" w:styleId="CharChar3">
    <w:name w:val=" Char Char3"/>
    <w:qFormat/>
    <w:rPr>
      <w:sz w:val="18"/>
      <w:szCs w:val="18"/>
    </w:rPr>
  </w:style>
  <w:style w:type="character" w:styleId="CharChar">
    <w:name w:val=" Char Char"/>
    <w:qFormat/>
    <w:rPr>
      <w:b/>
      <w:bCs/>
      <w:kern w:val="2"/>
      <w:sz w:val="21"/>
      <w:szCs w:val="22"/>
    </w:rPr>
  </w:style>
  <w:style w:type="character" w:styleId="CharChar1">
    <w:name w:val=" Char Char1"/>
    <w:qFormat/>
    <w:rPr>
      <w:kern w:val="2"/>
      <w:sz w:val="21"/>
      <w:szCs w:val="22"/>
    </w:rPr>
  </w:style>
  <w:style w:type="character" w:styleId="CharChar2">
    <w:name w:val=" Char Char2"/>
    <w:qFormat/>
    <w:rPr>
      <w:kern w:val="2"/>
      <w:sz w:val="18"/>
      <w:szCs w:val="18"/>
    </w:rPr>
  </w:style>
  <w:style w:type="character" w:styleId="CharChar4">
    <w:name w:val=" Char Char4"/>
    <w:qFormat/>
    <w:rPr>
      <w:rFonts w:ascii="Times New Roman" w:hAnsi="Times New Roman" w:eastAsia="宋体" w:cs="Times New Roman"/>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文字"/>
    <w:basedOn w:val="Normal"/>
    <w:qFormat/>
    <w:pPr>
      <w:jc w:val="left"/>
    </w:pPr>
    <w:rPr/>
  </w:style>
  <w:style w:type="paragraph" w:styleId="Style16">
    <w:name w:val="批注主题"/>
    <w:basedOn w:val="Style15"/>
    <w:next w:val="Style15"/>
    <w:qFormat/>
    <w:pPr/>
    <w:rPr>
      <w:b/>
      <w:bCs/>
    </w:rPr>
  </w:style>
  <w:style w:type="paragraph" w:styleId="Style17">
    <w:name w:val="二级标题"/>
    <w:basedOn w:val="Heading2"/>
    <w:qFormat/>
    <w:pPr>
      <w:numPr>
        <w:ilvl w:val="0"/>
        <w:numId w:val="0"/>
      </w:numPr>
      <w:spacing w:lineRule="auto" w:line="360" w:before="0" w:after="0"/>
      <w:ind w:firstLine="200" w:left="0" w:right="0"/>
      <w:jc w:val="center"/>
      <w:outlineLvl w:val="9"/>
    </w:pPr>
    <w:rPr>
      <w:rFonts w:ascii="仿宋_GB2312;仿宋" w:hAnsi="仿宋_GB2312;仿宋" w:eastAsia="仿宋_GB2312;仿宋" w:cs="Times New Roman"/>
      <w:sz w:val="28"/>
      <w:szCs w:val="28"/>
    </w:rPr>
  </w:style>
  <w:style w:type="paragraph" w:styleId="Style18">
    <w:name w:val="批注框文本"/>
    <w:basedOn w:val="Normal"/>
    <w:qFormat/>
    <w:pPr/>
    <w:rPr>
      <w:kern w:val="0"/>
      <w:sz w:val="18"/>
      <w:szCs w:val="18"/>
    </w:rPr>
  </w:style>
  <w:style w:type="paragraph" w:styleId="Style19">
    <w:name w:val="普通(网站)"/>
    <w:basedOn w:val="Normal"/>
    <w:qFormat/>
    <w:pPr/>
    <w:rPr>
      <w:rFonts w:ascii="Times New Roman" w:hAnsi="Times New Roman" w:cs="Times New Roman"/>
      <w:sz w:val="24"/>
      <w:szCs w:val="24"/>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Times New Roman" w:hAnsi="Times New Roman" w:cs="Times New Roman"/>
      <w:kern w:val="0"/>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43200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2017-03-31T09:43:00Z</dcterms:created>
  <dc:creator>黄金刚</dc:creator>
  <dc:description/>
  <dc:language>zh-CN</dc:language>
  <cp:lastModifiedBy>天天向上may</cp:lastModifiedBy>
  <dcterms:modified xsi:type="dcterms:W3CDTF">2020-01-10T11:49:21Z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