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A54" w:rsidRPr="00BA4FAF" w:rsidRDefault="002C7A54" w:rsidP="00F670DB">
      <w:pPr>
        <w:pStyle w:val="a6"/>
        <w:ind w:firstLineChars="0" w:firstLine="0"/>
        <w:rPr>
          <w:rFonts w:ascii="Times New Roman" w:hAnsi="Times New Roman"/>
        </w:rPr>
      </w:pPr>
      <w:r w:rsidRPr="00BA4FAF">
        <w:rPr>
          <w:rFonts w:ascii="Times New Roman" w:hAnsi="Times New Roman"/>
        </w:rPr>
        <w:t>自助设备管理办法</w:t>
      </w:r>
    </w:p>
    <w:p w:rsidR="002C7A54" w:rsidRPr="00BA4FAF" w:rsidRDefault="002C7A54" w:rsidP="0068371A">
      <w:pPr>
        <w:spacing w:beforeLines="50" w:before="212" w:line="360" w:lineRule="auto"/>
        <w:jc w:val="center"/>
        <w:rPr>
          <w:b/>
          <w:color w:val="000000"/>
          <w:kern w:val="0"/>
        </w:rPr>
      </w:pPr>
      <w:r w:rsidRPr="00BA4FAF">
        <w:rPr>
          <w:b/>
          <w:color w:val="000000"/>
          <w:kern w:val="0"/>
        </w:rPr>
        <w:t>第一章</w:t>
      </w:r>
      <w:r w:rsidRPr="00BA4FAF">
        <w:rPr>
          <w:b/>
          <w:color w:val="000000"/>
          <w:kern w:val="0"/>
        </w:rPr>
        <w:t xml:space="preserve">  </w:t>
      </w:r>
      <w:r w:rsidRPr="00BA4FAF">
        <w:rPr>
          <w:b/>
          <w:color w:val="000000"/>
          <w:kern w:val="0"/>
        </w:rPr>
        <w:t>总则</w:t>
      </w:r>
    </w:p>
    <w:p w:rsidR="002C7A54" w:rsidRPr="00BA4FAF" w:rsidRDefault="002C7A54" w:rsidP="002C7A54">
      <w:pPr>
        <w:spacing w:line="360" w:lineRule="auto"/>
        <w:ind w:firstLineChars="200" w:firstLine="546"/>
      </w:pPr>
      <w:r w:rsidRPr="00BA4FAF">
        <w:t>第一条</w:t>
      </w:r>
      <w:r w:rsidR="00F4360A" w:rsidRPr="00BA4FAF">
        <w:t xml:space="preserve">  </w:t>
      </w:r>
      <w:r w:rsidRPr="00BA4FAF">
        <w:t>为加强</w:t>
      </w:r>
      <w:r w:rsidR="00B36517">
        <w:rPr>
          <w:rFonts w:ascii="仿宋_GB2312" w:hAnsi="仿宋" w:cs="仿宋" w:hint="eastAsia"/>
          <w:color w:val="000000"/>
          <w:kern w:val="0"/>
        </w:rPr>
        <w:t>农村商业银行</w:t>
      </w:r>
      <w:bookmarkStart w:id="0" w:name="_GoBack"/>
      <w:bookmarkEnd w:id="0"/>
      <w:r w:rsidRPr="00BA4FAF">
        <w:t>（以下简称</w:t>
      </w:r>
      <w:r w:rsidRPr="00BA4FAF">
        <w:t>“</w:t>
      </w:r>
      <w:r w:rsidRPr="00BA4FAF">
        <w:t>本行</w:t>
      </w:r>
      <w:r w:rsidRPr="00BA4FAF">
        <w:t>”</w:t>
      </w:r>
      <w:r w:rsidRPr="00BA4FAF">
        <w:t>）自助设备规范化管理，确保自助设备安全稳定运行，充分发挥自助设备作用，提升自助设备服务质量，</w:t>
      </w:r>
      <w:r w:rsidR="0049795E" w:rsidRPr="00BA4FAF">
        <w:t>根据银监会《关于商业银行</w:t>
      </w:r>
      <w:r w:rsidR="0049795E" w:rsidRPr="00BA4FAF">
        <w:t>ATM</w:t>
      </w:r>
      <w:r w:rsidR="0049795E" w:rsidRPr="00BA4FAF">
        <w:t>等专业机具管理有关事项的通知》、《江苏省农村信用社自助银行管理办法》</w:t>
      </w:r>
      <w:r w:rsidR="004E1F30" w:rsidRPr="00BA4FAF">
        <w:t>等有关规定，</w:t>
      </w:r>
      <w:r w:rsidRPr="00BA4FAF">
        <w:t>特制定本办法。</w:t>
      </w:r>
    </w:p>
    <w:p w:rsidR="002C7A54" w:rsidRPr="00BA4FAF" w:rsidRDefault="002C7A54" w:rsidP="002C7A54">
      <w:pPr>
        <w:spacing w:line="360" w:lineRule="auto"/>
        <w:ind w:firstLineChars="200" w:firstLine="546"/>
      </w:pPr>
      <w:r w:rsidRPr="00BA4FAF">
        <w:t>第二条</w:t>
      </w:r>
      <w:r w:rsidRPr="00BA4FAF">
        <w:t xml:space="preserve"> </w:t>
      </w:r>
      <w:r w:rsidR="00DF2C84" w:rsidRPr="00BA4FAF">
        <w:t xml:space="preserve"> </w:t>
      </w:r>
      <w:r w:rsidRPr="00BA4FAF">
        <w:t>本办法所指自助设备是指本行提供的、供客户自助进行存款、取款、</w:t>
      </w:r>
      <w:proofErr w:type="gramStart"/>
      <w:r w:rsidRPr="00BA4FAF">
        <w:t>转帐</w:t>
      </w:r>
      <w:proofErr w:type="gramEnd"/>
      <w:r w:rsidRPr="00BA4FAF">
        <w:t>、理财、查询、改密、代缴费等金融服务的自助设施，包括自动取款机（</w:t>
      </w:r>
      <w:r w:rsidRPr="00BA4FAF">
        <w:t>ATM</w:t>
      </w:r>
      <w:r w:rsidRPr="00BA4FAF">
        <w:t>）、自动存取款机（</w:t>
      </w:r>
      <w:r w:rsidRPr="00BA4FAF">
        <w:t>CDS</w:t>
      </w:r>
      <w:r w:rsidRPr="00BA4FAF">
        <w:t>）、存折补登机、</w:t>
      </w:r>
      <w:proofErr w:type="gramStart"/>
      <w:r w:rsidRPr="00BA4FAF">
        <w:t>网银</w:t>
      </w:r>
      <w:proofErr w:type="gramEnd"/>
      <w:r w:rsidRPr="00BA4FAF">
        <w:t>机、自助终端等设备（银行提供商户使用的转账电话、</w:t>
      </w:r>
      <w:r w:rsidRPr="00BA4FAF">
        <w:t>POS</w:t>
      </w:r>
      <w:r w:rsidRPr="00BA4FAF">
        <w:t>机的管理另有办法规定）。自助设备管理包括上述设备及相应的服务场所和设施的管理。</w:t>
      </w:r>
    </w:p>
    <w:p w:rsidR="002C7A54" w:rsidRPr="00BA4FAF" w:rsidRDefault="002C7A54" w:rsidP="002C7A54">
      <w:pPr>
        <w:spacing w:line="360" w:lineRule="auto"/>
        <w:ind w:firstLineChars="200" w:firstLine="546"/>
      </w:pPr>
      <w:r w:rsidRPr="00BA4FAF">
        <w:t>第三条</w:t>
      </w:r>
      <w:r w:rsidRPr="00BA4FAF">
        <w:t xml:space="preserve"> </w:t>
      </w:r>
      <w:r w:rsidR="00DF2C84" w:rsidRPr="00BA4FAF">
        <w:t xml:space="preserve"> </w:t>
      </w:r>
      <w:r w:rsidRPr="00BA4FAF">
        <w:t>自助设备管理实行统一规划，统一规范，统一监控，分级管理的原则。</w:t>
      </w:r>
    </w:p>
    <w:p w:rsidR="002C7A54" w:rsidRPr="00BA4FAF" w:rsidRDefault="002C7A54" w:rsidP="002C7A54">
      <w:pPr>
        <w:spacing w:line="360" w:lineRule="auto"/>
        <w:ind w:firstLineChars="200" w:firstLine="546"/>
        <w:rPr>
          <w:color w:val="000000"/>
          <w:kern w:val="0"/>
        </w:rPr>
      </w:pPr>
      <w:r w:rsidRPr="00BA4FAF">
        <w:t>第四条</w:t>
      </w:r>
      <w:r w:rsidRPr="00BA4FAF">
        <w:t xml:space="preserve"> </w:t>
      </w:r>
      <w:r w:rsidR="00DF2C84" w:rsidRPr="00BA4FAF">
        <w:t xml:space="preserve"> </w:t>
      </w:r>
      <w:r w:rsidRPr="00BA4FAF">
        <w:t>本办法对自助设备安装、</w:t>
      </w:r>
      <w:r w:rsidR="0049795E" w:rsidRPr="00BA4FAF">
        <w:t>运营和维护等各个环节进行规范</w:t>
      </w:r>
      <w:r w:rsidRPr="00BA4FAF">
        <w:t>，各级行、各部门的自助设备管理工作均须遵守本办法。</w:t>
      </w:r>
    </w:p>
    <w:p w:rsidR="002C7A54" w:rsidRPr="00BA4FAF" w:rsidRDefault="002C7A54" w:rsidP="0068371A">
      <w:pPr>
        <w:spacing w:beforeLines="50" w:before="212" w:line="360" w:lineRule="auto"/>
        <w:jc w:val="center"/>
        <w:rPr>
          <w:b/>
          <w:color w:val="000000"/>
          <w:kern w:val="0"/>
        </w:rPr>
      </w:pPr>
      <w:r w:rsidRPr="00BA4FAF">
        <w:rPr>
          <w:b/>
          <w:color w:val="000000"/>
          <w:kern w:val="0"/>
        </w:rPr>
        <w:t>第二章</w:t>
      </w:r>
      <w:r w:rsidRPr="00BA4FAF">
        <w:rPr>
          <w:b/>
          <w:color w:val="000000"/>
          <w:kern w:val="0"/>
        </w:rPr>
        <w:t xml:space="preserve">  </w:t>
      </w:r>
      <w:r w:rsidRPr="00BA4FAF">
        <w:rPr>
          <w:b/>
          <w:color w:val="000000"/>
          <w:kern w:val="0"/>
        </w:rPr>
        <w:t>机构、人员职责</w:t>
      </w:r>
    </w:p>
    <w:p w:rsidR="002C7A54" w:rsidRPr="00BA4FAF" w:rsidRDefault="002C7A54" w:rsidP="002C7A54">
      <w:pPr>
        <w:spacing w:line="360" w:lineRule="auto"/>
        <w:ind w:firstLineChars="200" w:firstLine="546"/>
      </w:pPr>
      <w:r w:rsidRPr="00BA4FAF">
        <w:t>第五条</w:t>
      </w:r>
      <w:r w:rsidRPr="00BA4FAF">
        <w:t xml:space="preserve"> </w:t>
      </w:r>
      <w:r w:rsidR="00DF2C84" w:rsidRPr="00BA4FAF">
        <w:t xml:space="preserve"> </w:t>
      </w:r>
      <w:r w:rsidRPr="00BA4FAF">
        <w:t>本行人力资源部负责设立、迁址、撤销自助银行（设备）向当地银监局的报批（备）及有关统计、上报工作。</w:t>
      </w:r>
    </w:p>
    <w:p w:rsidR="002C7A54" w:rsidRPr="00BA4FAF" w:rsidRDefault="002C7A54" w:rsidP="002C7A54">
      <w:pPr>
        <w:spacing w:line="360" w:lineRule="auto"/>
        <w:ind w:firstLineChars="200" w:firstLine="546"/>
      </w:pPr>
      <w:r w:rsidRPr="00BA4FAF">
        <w:t>第六条</w:t>
      </w:r>
      <w:r w:rsidRPr="00BA4FAF">
        <w:t xml:space="preserve"> </w:t>
      </w:r>
      <w:r w:rsidR="00DF2C84" w:rsidRPr="00BA4FAF">
        <w:t xml:space="preserve"> </w:t>
      </w:r>
      <w:r w:rsidRPr="00BA4FAF">
        <w:t>本行</w:t>
      </w:r>
      <w:r w:rsidRPr="00BA4FAF">
        <w:rPr>
          <w:kern w:val="0"/>
        </w:rPr>
        <w:t>电子银行部负责自助设备制度建设、规划布局、提交需</w:t>
      </w:r>
      <w:r w:rsidRPr="00BA4FAF">
        <w:rPr>
          <w:kern w:val="0"/>
        </w:rPr>
        <w:lastRenderedPageBreak/>
        <w:t>求、市场营销、业务推广、统计分析、考核评价等工作。</w:t>
      </w:r>
    </w:p>
    <w:p w:rsidR="002C7A54" w:rsidRPr="00BA4FAF" w:rsidRDefault="002C7A54" w:rsidP="002C7A54">
      <w:pPr>
        <w:spacing w:line="360" w:lineRule="auto"/>
        <w:ind w:firstLineChars="200" w:firstLine="546"/>
        <w:rPr>
          <w:kern w:val="0"/>
        </w:rPr>
      </w:pPr>
      <w:r w:rsidRPr="00BA4FAF">
        <w:t>第七条</w:t>
      </w:r>
      <w:r w:rsidRPr="00BA4FAF">
        <w:t xml:space="preserve"> </w:t>
      </w:r>
      <w:r w:rsidR="00DF2C84" w:rsidRPr="00BA4FAF">
        <w:t xml:space="preserve"> </w:t>
      </w:r>
      <w:r w:rsidRPr="00BA4FAF">
        <w:t>本行</w:t>
      </w:r>
      <w:r w:rsidRPr="00BA4FAF">
        <w:rPr>
          <w:kern w:val="0"/>
        </w:rPr>
        <w:t>信息</w:t>
      </w:r>
      <w:r w:rsidR="0049795E" w:rsidRPr="00BA4FAF">
        <w:rPr>
          <w:kern w:val="0"/>
        </w:rPr>
        <w:t>科技</w:t>
      </w:r>
      <w:r w:rsidRPr="00BA4FAF">
        <w:rPr>
          <w:kern w:val="0"/>
        </w:rPr>
        <w:t>部负责自助设备的安装管理、故障处理、预防性维护、升级管理、停机管理和服务质量管理等技术管理工作。</w:t>
      </w:r>
    </w:p>
    <w:p w:rsidR="002C7A54" w:rsidRPr="00BA4FAF" w:rsidRDefault="002C7A54" w:rsidP="002C7A54">
      <w:pPr>
        <w:spacing w:line="360" w:lineRule="auto"/>
        <w:ind w:firstLineChars="200" w:firstLine="546"/>
        <w:rPr>
          <w:kern w:val="0"/>
        </w:rPr>
      </w:pPr>
      <w:r w:rsidRPr="00BA4FAF">
        <w:t>第八条</w:t>
      </w:r>
      <w:r w:rsidRPr="00BA4FAF">
        <w:t xml:space="preserve"> </w:t>
      </w:r>
      <w:r w:rsidR="00DF2C84" w:rsidRPr="00BA4FAF">
        <w:t xml:space="preserve"> </w:t>
      </w:r>
      <w:r w:rsidRPr="00BA4FAF">
        <w:t>本行</w:t>
      </w:r>
      <w:r w:rsidRPr="00BA4FAF">
        <w:rPr>
          <w:kern w:val="0"/>
        </w:rPr>
        <w:t>运营管理部负责自助设备现金管理、账务核算和运行管理等工作。</w:t>
      </w:r>
    </w:p>
    <w:p w:rsidR="002C7A54" w:rsidRPr="00BA4FAF" w:rsidRDefault="002C7A54" w:rsidP="002C7A54">
      <w:pPr>
        <w:spacing w:line="360" w:lineRule="auto"/>
        <w:ind w:firstLineChars="200" w:firstLine="546"/>
        <w:rPr>
          <w:kern w:val="0"/>
        </w:rPr>
      </w:pPr>
      <w:r w:rsidRPr="00BA4FAF">
        <w:t>第九条</w:t>
      </w:r>
      <w:r w:rsidRPr="00BA4FAF">
        <w:t xml:space="preserve"> </w:t>
      </w:r>
      <w:r w:rsidR="00DF2C84" w:rsidRPr="00BA4FAF">
        <w:t xml:space="preserve"> </w:t>
      </w:r>
      <w:r w:rsidR="0049795E" w:rsidRPr="00BA4FAF">
        <w:t>本行安全</w:t>
      </w:r>
      <w:r w:rsidR="0049795E" w:rsidRPr="00BA4FAF">
        <w:rPr>
          <w:kern w:val="0"/>
        </w:rPr>
        <w:t>保卫部</w:t>
      </w:r>
      <w:r w:rsidRPr="00BA4FAF">
        <w:rPr>
          <w:kern w:val="0"/>
        </w:rPr>
        <w:t>负责自助设备安全保卫工作。</w:t>
      </w:r>
    </w:p>
    <w:p w:rsidR="002C7A54" w:rsidRPr="00BA4FAF" w:rsidRDefault="002C7A54" w:rsidP="002C7A54">
      <w:pPr>
        <w:spacing w:line="360" w:lineRule="auto"/>
        <w:ind w:firstLineChars="200" w:firstLine="546"/>
        <w:rPr>
          <w:kern w:val="0"/>
        </w:rPr>
      </w:pPr>
      <w:r w:rsidRPr="00BA4FAF">
        <w:rPr>
          <w:kern w:val="0"/>
        </w:rPr>
        <w:t>第十条</w:t>
      </w:r>
      <w:r w:rsidRPr="00BA4FAF">
        <w:rPr>
          <w:kern w:val="0"/>
        </w:rPr>
        <w:t xml:space="preserve"> </w:t>
      </w:r>
      <w:r w:rsidR="00DF2C84" w:rsidRPr="00BA4FAF">
        <w:rPr>
          <w:kern w:val="0"/>
        </w:rPr>
        <w:t xml:space="preserve"> </w:t>
      </w:r>
      <w:r w:rsidRPr="00BA4FAF">
        <w:rPr>
          <w:kern w:val="0"/>
        </w:rPr>
        <w:t>本行</w:t>
      </w:r>
      <w:r w:rsidR="0049795E" w:rsidRPr="00BA4FAF">
        <w:rPr>
          <w:kern w:val="0"/>
        </w:rPr>
        <w:t>行政</w:t>
      </w:r>
      <w:r w:rsidRPr="00BA4FAF">
        <w:rPr>
          <w:kern w:val="0"/>
        </w:rPr>
        <w:t>办公室负责自助银行（自助区）建设及规范化工作，自助设备配套设备的安装及维护工作。</w:t>
      </w:r>
    </w:p>
    <w:p w:rsidR="002C7A54" w:rsidRPr="00BA4FAF" w:rsidRDefault="002C7A54" w:rsidP="002C7A54">
      <w:pPr>
        <w:spacing w:line="360" w:lineRule="auto"/>
        <w:ind w:firstLineChars="200" w:firstLine="546"/>
        <w:rPr>
          <w:kern w:val="0"/>
        </w:rPr>
      </w:pPr>
      <w:r w:rsidRPr="00BA4FAF">
        <w:rPr>
          <w:kern w:val="0"/>
        </w:rPr>
        <w:t>第十一条</w:t>
      </w:r>
      <w:r w:rsidRPr="00BA4FAF">
        <w:rPr>
          <w:kern w:val="0"/>
        </w:rPr>
        <w:t xml:space="preserve"> </w:t>
      </w:r>
      <w:r w:rsidR="00DF2C84" w:rsidRPr="00BA4FAF">
        <w:rPr>
          <w:kern w:val="0"/>
        </w:rPr>
        <w:t xml:space="preserve"> </w:t>
      </w:r>
      <w:r w:rsidRPr="00BA4FAF">
        <w:rPr>
          <w:kern w:val="0"/>
        </w:rPr>
        <w:t>本行合</w:t>
      </w:r>
      <w:proofErr w:type="gramStart"/>
      <w:r w:rsidRPr="00BA4FAF">
        <w:rPr>
          <w:kern w:val="0"/>
        </w:rPr>
        <w:t>规</w:t>
      </w:r>
      <w:proofErr w:type="gramEnd"/>
      <w:r w:rsidRPr="00BA4FAF">
        <w:rPr>
          <w:kern w:val="0"/>
        </w:rPr>
        <w:t>部负责自助设备各项制度及业务的合规审查。</w:t>
      </w:r>
    </w:p>
    <w:p w:rsidR="002C7A54" w:rsidRPr="00BA4FAF" w:rsidRDefault="002C7A54" w:rsidP="002C7A54">
      <w:pPr>
        <w:spacing w:line="360" w:lineRule="auto"/>
        <w:ind w:firstLineChars="200" w:firstLine="546"/>
        <w:rPr>
          <w:kern w:val="0"/>
        </w:rPr>
      </w:pPr>
      <w:r w:rsidRPr="00BA4FAF">
        <w:rPr>
          <w:kern w:val="0"/>
        </w:rPr>
        <w:t>第十二条</w:t>
      </w:r>
      <w:r w:rsidRPr="00BA4FAF">
        <w:rPr>
          <w:kern w:val="0"/>
        </w:rPr>
        <w:t xml:space="preserve"> </w:t>
      </w:r>
      <w:r w:rsidR="00DF2C84" w:rsidRPr="00BA4FAF">
        <w:rPr>
          <w:kern w:val="0"/>
        </w:rPr>
        <w:t xml:space="preserve"> </w:t>
      </w:r>
      <w:r w:rsidRPr="00BA4FAF">
        <w:rPr>
          <w:kern w:val="0"/>
        </w:rPr>
        <w:t>本行风险管理部负责自助设备各项业务的风险监测。</w:t>
      </w:r>
    </w:p>
    <w:p w:rsidR="002C7A54" w:rsidRPr="00BA4FAF" w:rsidRDefault="002C7A54" w:rsidP="002C7A54">
      <w:pPr>
        <w:spacing w:line="360" w:lineRule="auto"/>
        <w:ind w:firstLineChars="200" w:firstLine="546"/>
        <w:rPr>
          <w:kern w:val="0"/>
        </w:rPr>
      </w:pPr>
      <w:r w:rsidRPr="00BA4FAF">
        <w:rPr>
          <w:kern w:val="0"/>
        </w:rPr>
        <w:t>第十三条</w:t>
      </w:r>
      <w:r w:rsidRPr="00BA4FAF">
        <w:rPr>
          <w:kern w:val="0"/>
        </w:rPr>
        <w:t xml:space="preserve"> </w:t>
      </w:r>
      <w:r w:rsidR="00DF2C84" w:rsidRPr="00BA4FAF">
        <w:rPr>
          <w:kern w:val="0"/>
        </w:rPr>
        <w:t xml:space="preserve"> </w:t>
      </w:r>
      <w:r w:rsidRPr="00BA4FAF">
        <w:rPr>
          <w:kern w:val="0"/>
        </w:rPr>
        <w:t>本行审计部负责自助设备的核算审计工作。</w:t>
      </w:r>
    </w:p>
    <w:p w:rsidR="002C7A54" w:rsidRPr="00BA4FAF" w:rsidRDefault="002C7A54" w:rsidP="002C7A54">
      <w:pPr>
        <w:spacing w:line="360" w:lineRule="auto"/>
        <w:ind w:firstLineChars="200" w:firstLine="546"/>
        <w:rPr>
          <w:color w:val="000000"/>
          <w:kern w:val="0"/>
        </w:rPr>
      </w:pPr>
      <w:r w:rsidRPr="00BA4FAF">
        <w:rPr>
          <w:kern w:val="0"/>
        </w:rPr>
        <w:t>第十四条</w:t>
      </w:r>
      <w:r w:rsidRPr="00BA4FAF">
        <w:rPr>
          <w:kern w:val="0"/>
        </w:rPr>
        <w:t xml:space="preserve"> </w:t>
      </w:r>
      <w:r w:rsidR="00DF2C84" w:rsidRPr="00BA4FAF">
        <w:rPr>
          <w:kern w:val="0"/>
        </w:rPr>
        <w:t xml:space="preserve"> </w:t>
      </w:r>
      <w:r w:rsidRPr="00BA4FAF">
        <w:rPr>
          <w:kern w:val="0"/>
        </w:rPr>
        <w:t>各营业机构负责自助设备日常运行管理工作。</w:t>
      </w:r>
    </w:p>
    <w:p w:rsidR="002C7A54" w:rsidRPr="00BA4FAF" w:rsidRDefault="002C7A54" w:rsidP="0068371A">
      <w:pPr>
        <w:spacing w:beforeLines="50" w:before="212" w:line="360" w:lineRule="auto"/>
        <w:jc w:val="center"/>
        <w:rPr>
          <w:b/>
          <w:color w:val="000000"/>
          <w:kern w:val="0"/>
        </w:rPr>
      </w:pPr>
      <w:r w:rsidRPr="00BA4FAF">
        <w:rPr>
          <w:b/>
          <w:color w:val="000000"/>
          <w:kern w:val="0"/>
        </w:rPr>
        <w:t>第三章</w:t>
      </w:r>
      <w:r w:rsidRPr="00BA4FAF">
        <w:rPr>
          <w:b/>
          <w:color w:val="000000"/>
          <w:kern w:val="0"/>
        </w:rPr>
        <w:t xml:space="preserve">  </w:t>
      </w:r>
      <w:r w:rsidRPr="00BA4FAF">
        <w:rPr>
          <w:b/>
          <w:color w:val="000000"/>
          <w:kern w:val="0"/>
        </w:rPr>
        <w:t>自助设备设立规范及安装验收管理</w:t>
      </w:r>
    </w:p>
    <w:p w:rsidR="002C7A54" w:rsidRPr="00BA4FAF" w:rsidRDefault="002C7A54" w:rsidP="002C7A54">
      <w:pPr>
        <w:spacing w:line="360" w:lineRule="auto"/>
        <w:ind w:firstLineChars="200" w:firstLine="546"/>
        <w:rPr>
          <w:kern w:val="0"/>
        </w:rPr>
      </w:pPr>
      <w:r w:rsidRPr="00BA4FAF">
        <w:rPr>
          <w:kern w:val="0"/>
        </w:rPr>
        <w:t>第十五条</w:t>
      </w:r>
      <w:r w:rsidRPr="00BA4FAF">
        <w:rPr>
          <w:kern w:val="0"/>
        </w:rPr>
        <w:t xml:space="preserve"> </w:t>
      </w:r>
      <w:r w:rsidR="00B52C20" w:rsidRPr="00BA4FAF">
        <w:rPr>
          <w:kern w:val="0"/>
        </w:rPr>
        <w:t xml:space="preserve"> </w:t>
      </w:r>
      <w:r w:rsidRPr="00BA4FAF">
        <w:rPr>
          <w:kern w:val="0"/>
        </w:rPr>
        <w:t>自助设备设立地点须远离强振动源、强噪声源、强电磁场；不得设立在用水设备的下层和存放腐蚀、易燃、易爆物的地方。自助设备安装用房的四周墙体和门窗必须坚固，玻璃应符合防爆要求。</w:t>
      </w:r>
    </w:p>
    <w:p w:rsidR="002C7A54" w:rsidRPr="00BA4FAF" w:rsidRDefault="002C7A54" w:rsidP="002C7A54">
      <w:pPr>
        <w:spacing w:line="360" w:lineRule="auto"/>
        <w:ind w:firstLineChars="200" w:firstLine="546"/>
        <w:rPr>
          <w:kern w:val="0"/>
        </w:rPr>
      </w:pPr>
      <w:r w:rsidRPr="00BA4FAF">
        <w:rPr>
          <w:kern w:val="0"/>
        </w:rPr>
        <w:t>第十六条</w:t>
      </w:r>
      <w:r w:rsidRPr="00BA4FAF">
        <w:rPr>
          <w:kern w:val="0"/>
        </w:rPr>
        <w:t xml:space="preserve"> </w:t>
      </w:r>
      <w:r w:rsidR="00B52C20" w:rsidRPr="00BA4FAF">
        <w:rPr>
          <w:kern w:val="0"/>
        </w:rPr>
        <w:t xml:space="preserve"> </w:t>
      </w:r>
      <w:r w:rsidRPr="00BA4FAF">
        <w:rPr>
          <w:kern w:val="0"/>
        </w:rPr>
        <w:t>自助设备的强、弱电线路必须分开铺设。市电、不间断电源（</w:t>
      </w:r>
      <w:r w:rsidRPr="00BA4FAF">
        <w:rPr>
          <w:kern w:val="0"/>
        </w:rPr>
        <w:t>UPS</w:t>
      </w:r>
      <w:r w:rsidRPr="00BA4FAF">
        <w:rPr>
          <w:kern w:val="0"/>
        </w:rPr>
        <w:t>）必须有单独的供电线路，不得与其他线路混用，</w:t>
      </w:r>
      <w:r w:rsidRPr="00BA4FAF">
        <w:rPr>
          <w:kern w:val="0"/>
        </w:rPr>
        <w:t>UPS</w:t>
      </w:r>
      <w:r w:rsidRPr="00BA4FAF">
        <w:rPr>
          <w:kern w:val="0"/>
        </w:rPr>
        <w:t>要单独设立；</w:t>
      </w:r>
      <w:r w:rsidRPr="00BA4FAF">
        <w:rPr>
          <w:kern w:val="0"/>
        </w:rPr>
        <w:t>UPS</w:t>
      </w:r>
      <w:r w:rsidRPr="00BA4FAF">
        <w:rPr>
          <w:kern w:val="0"/>
        </w:rPr>
        <w:t>电源插座面板要有明显标识；自助设备的接地电阻必须小于</w:t>
      </w:r>
      <w:r w:rsidRPr="00BA4FAF">
        <w:rPr>
          <w:kern w:val="0"/>
        </w:rPr>
        <w:t>2</w:t>
      </w:r>
      <w:r w:rsidRPr="00BA4FAF">
        <w:rPr>
          <w:kern w:val="0"/>
        </w:rPr>
        <w:t>欧姆。</w:t>
      </w:r>
    </w:p>
    <w:p w:rsidR="002C7A54" w:rsidRPr="00BA4FAF" w:rsidRDefault="002C7A54" w:rsidP="002C7A54">
      <w:pPr>
        <w:spacing w:line="360" w:lineRule="auto"/>
        <w:ind w:firstLineChars="200" w:firstLine="546"/>
        <w:rPr>
          <w:kern w:val="0"/>
        </w:rPr>
      </w:pPr>
      <w:r w:rsidRPr="00BA4FAF">
        <w:rPr>
          <w:kern w:val="0"/>
        </w:rPr>
        <w:lastRenderedPageBreak/>
        <w:t>第十七条</w:t>
      </w:r>
      <w:r w:rsidRPr="00BA4FAF">
        <w:rPr>
          <w:kern w:val="0"/>
        </w:rPr>
        <w:t xml:space="preserve"> </w:t>
      </w:r>
      <w:r w:rsidR="00B52C20" w:rsidRPr="00BA4FAF">
        <w:rPr>
          <w:kern w:val="0"/>
        </w:rPr>
        <w:t xml:space="preserve"> </w:t>
      </w:r>
      <w:r w:rsidRPr="00BA4FAF">
        <w:rPr>
          <w:kern w:val="0"/>
        </w:rPr>
        <w:t>监控、报警装置。</w:t>
      </w:r>
    </w:p>
    <w:p w:rsidR="002C7A54" w:rsidRPr="00BA4FAF" w:rsidRDefault="002C7A54" w:rsidP="002C7A54">
      <w:pPr>
        <w:spacing w:line="360" w:lineRule="auto"/>
        <w:ind w:firstLineChars="200" w:firstLine="546"/>
        <w:rPr>
          <w:kern w:val="0"/>
        </w:rPr>
      </w:pPr>
      <w:r w:rsidRPr="00BA4FAF">
        <w:rPr>
          <w:kern w:val="0"/>
        </w:rPr>
        <w:t>（一）自助设备要设立监控系统、安防报警系统，配备必要的消防灭火设备，并符合保卫、公安部门的相关安保标准。监控系统须能监控取款人、出</w:t>
      </w:r>
      <w:proofErr w:type="gramStart"/>
      <w:r w:rsidRPr="00BA4FAF">
        <w:rPr>
          <w:kern w:val="0"/>
        </w:rPr>
        <w:t>钞口和加钞</w:t>
      </w:r>
      <w:proofErr w:type="gramEnd"/>
      <w:r w:rsidRPr="00BA4FAF">
        <w:rPr>
          <w:kern w:val="0"/>
        </w:rPr>
        <w:t>环境；自助服务区须设立对整体环境的监控。</w:t>
      </w:r>
    </w:p>
    <w:p w:rsidR="002C7A54" w:rsidRPr="00BA4FAF" w:rsidRDefault="002C7A54" w:rsidP="002C7A54">
      <w:pPr>
        <w:spacing w:line="360" w:lineRule="auto"/>
        <w:ind w:firstLineChars="200" w:firstLine="546"/>
        <w:rPr>
          <w:kern w:val="0"/>
        </w:rPr>
      </w:pPr>
      <w:r w:rsidRPr="00BA4FAF">
        <w:rPr>
          <w:kern w:val="0"/>
        </w:rPr>
        <w:t>（二）自助设备须建立集中式录像监控系统。</w:t>
      </w:r>
    </w:p>
    <w:p w:rsidR="002C7A54" w:rsidRPr="00BA4FAF" w:rsidRDefault="002C7A54" w:rsidP="002C7A54">
      <w:pPr>
        <w:spacing w:line="360" w:lineRule="auto"/>
        <w:ind w:firstLineChars="200" w:firstLine="546"/>
        <w:rPr>
          <w:kern w:val="0"/>
        </w:rPr>
      </w:pPr>
      <w:r w:rsidRPr="00BA4FAF">
        <w:rPr>
          <w:kern w:val="0"/>
        </w:rPr>
        <w:t>（三）自助服务区须设立应急灯，安装警铃或求助电话，当发生意外时，客户可以迅速按警铃报警或通过求助电话进行求助。</w:t>
      </w:r>
    </w:p>
    <w:p w:rsidR="002C7A54" w:rsidRPr="00BA4FAF" w:rsidRDefault="002C7A54" w:rsidP="002C7A54">
      <w:pPr>
        <w:spacing w:line="360" w:lineRule="auto"/>
        <w:ind w:firstLineChars="200" w:firstLine="546"/>
        <w:rPr>
          <w:kern w:val="0"/>
        </w:rPr>
      </w:pPr>
      <w:r w:rsidRPr="00BA4FAF">
        <w:rPr>
          <w:kern w:val="0"/>
        </w:rPr>
        <w:t>第十八条</w:t>
      </w:r>
      <w:r w:rsidRPr="00BA4FAF">
        <w:rPr>
          <w:kern w:val="0"/>
        </w:rPr>
        <w:t xml:space="preserve"> </w:t>
      </w:r>
      <w:r w:rsidR="00B52C20" w:rsidRPr="00BA4FAF">
        <w:rPr>
          <w:kern w:val="0"/>
        </w:rPr>
        <w:t xml:space="preserve"> </w:t>
      </w:r>
      <w:r w:rsidRPr="00BA4FAF">
        <w:rPr>
          <w:kern w:val="0"/>
        </w:rPr>
        <w:t>自助设备员工操作间要安装空调，并在环境温度超出设备正常工作温度时开启；自助设备网络线路对外不得露明线。</w:t>
      </w:r>
    </w:p>
    <w:p w:rsidR="002C7A54" w:rsidRPr="00BA4FAF" w:rsidRDefault="002C7A54" w:rsidP="002C7A54">
      <w:pPr>
        <w:spacing w:line="360" w:lineRule="auto"/>
        <w:ind w:firstLineChars="200" w:firstLine="546"/>
        <w:rPr>
          <w:kern w:val="0"/>
        </w:rPr>
      </w:pPr>
      <w:r w:rsidRPr="00BA4FAF">
        <w:rPr>
          <w:kern w:val="0"/>
        </w:rPr>
        <w:t>第十九条</w:t>
      </w:r>
      <w:r w:rsidRPr="00BA4FAF">
        <w:rPr>
          <w:kern w:val="0"/>
        </w:rPr>
        <w:t xml:space="preserve"> </w:t>
      </w:r>
      <w:r w:rsidR="00B52C20" w:rsidRPr="00BA4FAF">
        <w:rPr>
          <w:kern w:val="0"/>
        </w:rPr>
        <w:t xml:space="preserve"> </w:t>
      </w:r>
      <w:r w:rsidRPr="00BA4FAF">
        <w:rPr>
          <w:kern w:val="0"/>
        </w:rPr>
        <w:t>自助设备服务区（对外称自助银行，以下简称自助服务区）建设规范。</w:t>
      </w:r>
    </w:p>
    <w:p w:rsidR="002C7A54" w:rsidRPr="00BA4FAF" w:rsidRDefault="002C7A54" w:rsidP="002C7A54">
      <w:pPr>
        <w:spacing w:line="360" w:lineRule="auto"/>
        <w:ind w:firstLineChars="200" w:firstLine="546"/>
        <w:rPr>
          <w:kern w:val="0"/>
        </w:rPr>
      </w:pPr>
      <w:r w:rsidRPr="00BA4FAF">
        <w:rPr>
          <w:kern w:val="0"/>
        </w:rPr>
        <w:t>（一）新设自助服务区使用面积一般不得小于</w:t>
      </w:r>
      <w:smartTag w:uri="urn:schemas-microsoft-com:office:smarttags" w:element="chmetcnv">
        <w:smartTagPr>
          <w:attr w:name="TCSC" w:val="0"/>
          <w:attr w:name="NumberType" w:val="1"/>
          <w:attr w:name="Negative" w:val="False"/>
          <w:attr w:name="HasSpace" w:val="False"/>
          <w:attr w:name="SourceValue" w:val="20"/>
          <w:attr w:name="UnitName" w:val="平方米"/>
        </w:smartTagPr>
        <w:r w:rsidRPr="00BA4FAF">
          <w:rPr>
            <w:kern w:val="0"/>
          </w:rPr>
          <w:t>20</w:t>
        </w:r>
        <w:r w:rsidRPr="00BA4FAF">
          <w:rPr>
            <w:kern w:val="0"/>
          </w:rPr>
          <w:t>平方米</w:t>
        </w:r>
      </w:smartTag>
      <w:r w:rsidRPr="00BA4FAF">
        <w:rPr>
          <w:kern w:val="0"/>
        </w:rPr>
        <w:t>，空间高度要符合自助设备的安装、维护要求；自助服务区必须采用综合布线系统。</w:t>
      </w:r>
    </w:p>
    <w:p w:rsidR="002C7A54" w:rsidRPr="00BA4FAF" w:rsidRDefault="002C7A54" w:rsidP="002C7A54">
      <w:pPr>
        <w:spacing w:line="360" w:lineRule="auto"/>
        <w:ind w:firstLineChars="200" w:firstLine="546"/>
        <w:rPr>
          <w:kern w:val="0"/>
        </w:rPr>
      </w:pPr>
      <w:r w:rsidRPr="00BA4FAF">
        <w:rPr>
          <w:kern w:val="0"/>
        </w:rPr>
        <w:t>（二）自助服务区要有单独的供电线路，不得与其他线路混用（即单独从外线输出配电柜拉出一相线，安装单独开关）。</w:t>
      </w:r>
    </w:p>
    <w:p w:rsidR="002C7A54" w:rsidRPr="00BA4FAF" w:rsidRDefault="002C7A54" w:rsidP="002C7A54">
      <w:pPr>
        <w:spacing w:line="360" w:lineRule="auto"/>
        <w:ind w:firstLineChars="200" w:firstLine="546"/>
        <w:rPr>
          <w:kern w:val="0"/>
        </w:rPr>
      </w:pPr>
      <w:r w:rsidRPr="00BA4FAF">
        <w:rPr>
          <w:kern w:val="0"/>
        </w:rPr>
        <w:t>（三）自助服务区要根据具体情况选择门禁系统或按钮门、推拉门、自动门等进出方式。若安装门禁系统，则门禁电源要采用ＵＰＳ电源线路，门禁在遇到停电时必须能自动解锁，以保证客户能够手动将门扇平滑推开。有条件的自助服务区要建立客户无障碍通道。自助服务区客户操作区要设立</w:t>
      </w:r>
      <w:r w:rsidRPr="00BA4FAF">
        <w:rPr>
          <w:kern w:val="0"/>
        </w:rPr>
        <w:t>1</w:t>
      </w:r>
      <w:r w:rsidRPr="00BA4FAF">
        <w:rPr>
          <w:kern w:val="0"/>
        </w:rPr>
        <w:t>米线标志。</w:t>
      </w:r>
    </w:p>
    <w:p w:rsidR="002C7A54" w:rsidRPr="00BA4FAF" w:rsidRDefault="002C7A54" w:rsidP="002C7A54">
      <w:pPr>
        <w:spacing w:line="360" w:lineRule="auto"/>
        <w:ind w:firstLineChars="200" w:firstLine="546"/>
        <w:rPr>
          <w:kern w:val="0"/>
        </w:rPr>
      </w:pPr>
      <w:r w:rsidRPr="00BA4FAF">
        <w:rPr>
          <w:kern w:val="0"/>
        </w:rPr>
        <w:t>第二十条</w:t>
      </w:r>
      <w:r w:rsidRPr="00BA4FAF">
        <w:rPr>
          <w:kern w:val="0"/>
        </w:rPr>
        <w:t xml:space="preserve"> </w:t>
      </w:r>
      <w:r w:rsidR="00B52C20" w:rsidRPr="00BA4FAF">
        <w:rPr>
          <w:kern w:val="0"/>
        </w:rPr>
        <w:t xml:space="preserve"> </w:t>
      </w:r>
      <w:r w:rsidRPr="00BA4FAF">
        <w:rPr>
          <w:kern w:val="0"/>
        </w:rPr>
        <w:t>自助设备及相应区域、设施的形象标识、灯光、告示张贴</w:t>
      </w:r>
      <w:r w:rsidRPr="00BA4FAF">
        <w:rPr>
          <w:kern w:val="0"/>
        </w:rPr>
        <w:lastRenderedPageBreak/>
        <w:t>等规范由本行按照有关规定统一制定并下发执行。</w:t>
      </w:r>
    </w:p>
    <w:p w:rsidR="002C7A54" w:rsidRPr="00BA4FAF" w:rsidRDefault="002C7A54" w:rsidP="002C7A54">
      <w:pPr>
        <w:spacing w:line="360" w:lineRule="auto"/>
        <w:ind w:firstLineChars="200" w:firstLine="546"/>
        <w:rPr>
          <w:kern w:val="0"/>
        </w:rPr>
      </w:pPr>
      <w:r w:rsidRPr="00BA4FAF">
        <w:rPr>
          <w:kern w:val="0"/>
        </w:rPr>
        <w:t>第二十一条</w:t>
      </w:r>
      <w:r w:rsidRPr="00BA4FAF">
        <w:rPr>
          <w:kern w:val="0"/>
        </w:rPr>
        <w:t xml:space="preserve"> </w:t>
      </w:r>
      <w:r w:rsidR="00B52C20" w:rsidRPr="00BA4FAF">
        <w:rPr>
          <w:kern w:val="0"/>
        </w:rPr>
        <w:t xml:space="preserve"> </w:t>
      </w:r>
      <w:r w:rsidRPr="00BA4FAF">
        <w:rPr>
          <w:kern w:val="0"/>
        </w:rPr>
        <w:t>自助设备及自助服务区的施工建设方案须报本行电子银行、信息</w:t>
      </w:r>
      <w:r w:rsidR="0049795E" w:rsidRPr="00BA4FAF">
        <w:rPr>
          <w:kern w:val="0"/>
        </w:rPr>
        <w:t>科技部</w:t>
      </w:r>
      <w:r w:rsidRPr="00BA4FAF">
        <w:rPr>
          <w:kern w:val="0"/>
        </w:rPr>
        <w:t>、</w:t>
      </w:r>
      <w:r w:rsidR="0049795E" w:rsidRPr="00BA4FAF">
        <w:rPr>
          <w:kern w:val="0"/>
        </w:rPr>
        <w:t>安全保卫部</w:t>
      </w:r>
      <w:r w:rsidRPr="00BA4FAF">
        <w:rPr>
          <w:kern w:val="0"/>
        </w:rPr>
        <w:t>等部门审批后实施，建设规范和标准须符合本办法及其他有关规定。</w:t>
      </w:r>
    </w:p>
    <w:p w:rsidR="002C7A54" w:rsidRPr="00BA4FAF" w:rsidRDefault="002C7A54" w:rsidP="002C7A54">
      <w:pPr>
        <w:spacing w:line="360" w:lineRule="auto"/>
        <w:ind w:firstLineChars="200" w:firstLine="546"/>
        <w:rPr>
          <w:kern w:val="0"/>
        </w:rPr>
      </w:pPr>
      <w:r w:rsidRPr="00BA4FAF">
        <w:rPr>
          <w:kern w:val="0"/>
        </w:rPr>
        <w:t>第二十二条</w:t>
      </w:r>
      <w:r w:rsidRPr="00BA4FAF">
        <w:rPr>
          <w:kern w:val="0"/>
        </w:rPr>
        <w:t xml:space="preserve"> </w:t>
      </w:r>
      <w:r w:rsidR="00B52C20" w:rsidRPr="00BA4FAF">
        <w:rPr>
          <w:kern w:val="0"/>
        </w:rPr>
        <w:t xml:space="preserve"> </w:t>
      </w:r>
      <w:r w:rsidRPr="00BA4FAF">
        <w:rPr>
          <w:kern w:val="0"/>
        </w:rPr>
        <w:t>新装自助设备在安装、测试正常后，设备管辖机构进行签字验收，并对设备出厂密码进行更新；自助设备及自助服务区必须经建设或改造主管部门组织验收合格后方可提供对外使用。</w:t>
      </w:r>
    </w:p>
    <w:p w:rsidR="002C7A54" w:rsidRPr="00BA4FAF" w:rsidRDefault="00BA4FAF" w:rsidP="0068371A">
      <w:pPr>
        <w:spacing w:beforeLines="50" w:before="212" w:line="360" w:lineRule="auto"/>
        <w:jc w:val="center"/>
        <w:rPr>
          <w:b/>
          <w:color w:val="000000"/>
          <w:kern w:val="0"/>
        </w:rPr>
      </w:pPr>
      <w:r w:rsidRPr="00BA4FAF">
        <w:rPr>
          <w:b/>
          <w:color w:val="000000"/>
          <w:kern w:val="0"/>
        </w:rPr>
        <w:t>第四章</w:t>
      </w:r>
      <w:r w:rsidRPr="00BA4FAF">
        <w:rPr>
          <w:b/>
          <w:color w:val="000000"/>
          <w:kern w:val="0"/>
        </w:rPr>
        <w:t xml:space="preserve">  </w:t>
      </w:r>
      <w:r w:rsidR="002C7A54" w:rsidRPr="00BA4FAF">
        <w:rPr>
          <w:b/>
          <w:color w:val="000000"/>
          <w:kern w:val="0"/>
        </w:rPr>
        <w:t>日常管理</w:t>
      </w:r>
    </w:p>
    <w:p w:rsidR="002C7A54" w:rsidRPr="00BA4FAF" w:rsidRDefault="002C7A54" w:rsidP="002C7A54">
      <w:pPr>
        <w:spacing w:line="360" w:lineRule="auto"/>
        <w:ind w:firstLineChars="200" w:firstLine="546"/>
        <w:rPr>
          <w:kern w:val="0"/>
        </w:rPr>
      </w:pPr>
      <w:r w:rsidRPr="00BA4FAF">
        <w:rPr>
          <w:kern w:val="0"/>
        </w:rPr>
        <w:t>第二十三条</w:t>
      </w:r>
      <w:r w:rsidRPr="00BA4FAF">
        <w:rPr>
          <w:kern w:val="0"/>
        </w:rPr>
        <w:t xml:space="preserve"> </w:t>
      </w:r>
      <w:r w:rsidR="00B52C20" w:rsidRPr="00BA4FAF">
        <w:rPr>
          <w:kern w:val="0"/>
        </w:rPr>
        <w:t xml:space="preserve"> </w:t>
      </w:r>
      <w:r w:rsidRPr="00BA4FAF">
        <w:rPr>
          <w:kern w:val="0"/>
        </w:rPr>
        <w:t>自助设备分为在行式和离行式，在行式设备由所在网点负责日常管理，离行式设备由</w:t>
      </w:r>
      <w:r w:rsidR="0068371A" w:rsidRPr="00BA4FAF">
        <w:rPr>
          <w:kern w:val="0"/>
        </w:rPr>
        <w:t>提解中心</w:t>
      </w:r>
      <w:r w:rsidRPr="00BA4FAF">
        <w:rPr>
          <w:kern w:val="0"/>
        </w:rPr>
        <w:t>集中管理。区域离行式设备达到一定规模的，要进行集中式管理。</w:t>
      </w:r>
    </w:p>
    <w:p w:rsidR="002C7A54" w:rsidRPr="00BA4FAF" w:rsidRDefault="002C7A54" w:rsidP="002C7A54">
      <w:pPr>
        <w:spacing w:line="360" w:lineRule="auto"/>
        <w:ind w:firstLineChars="200" w:firstLine="546"/>
        <w:rPr>
          <w:kern w:val="0"/>
        </w:rPr>
      </w:pPr>
      <w:r w:rsidRPr="00BA4FAF">
        <w:rPr>
          <w:kern w:val="0"/>
        </w:rPr>
        <w:t>第二十四条</w:t>
      </w:r>
      <w:r w:rsidRPr="00BA4FAF">
        <w:rPr>
          <w:kern w:val="0"/>
        </w:rPr>
        <w:t xml:space="preserve"> </w:t>
      </w:r>
      <w:r w:rsidR="00B52C20" w:rsidRPr="00BA4FAF">
        <w:rPr>
          <w:kern w:val="0"/>
        </w:rPr>
        <w:t xml:space="preserve"> </w:t>
      </w:r>
      <w:r w:rsidRPr="00BA4FAF">
        <w:rPr>
          <w:kern w:val="0"/>
        </w:rPr>
        <w:t>各营业网点应设立至少一名自助设备管理员，负责本网点自助设备的日常管理工作；应建立自助设备管理登记簿；自助设备管理人员应对加钞、轧库、吞卡、投诉、维修、维护、保养、日常管理和差错处理等工作情况进行详细登记。</w:t>
      </w:r>
    </w:p>
    <w:p w:rsidR="002C7A54" w:rsidRPr="00BA4FAF" w:rsidRDefault="002C7A54" w:rsidP="002C7A54">
      <w:pPr>
        <w:spacing w:line="360" w:lineRule="auto"/>
        <w:ind w:firstLineChars="200" w:firstLine="546"/>
        <w:rPr>
          <w:kern w:val="0"/>
        </w:rPr>
      </w:pPr>
      <w:r w:rsidRPr="00BA4FAF">
        <w:rPr>
          <w:kern w:val="0"/>
        </w:rPr>
        <w:t>第二十五条</w:t>
      </w:r>
      <w:r w:rsidRPr="00BA4FAF">
        <w:rPr>
          <w:kern w:val="0"/>
        </w:rPr>
        <w:t xml:space="preserve"> </w:t>
      </w:r>
      <w:r w:rsidR="00B52C20" w:rsidRPr="00BA4FAF">
        <w:rPr>
          <w:kern w:val="0"/>
        </w:rPr>
        <w:t xml:space="preserve"> </w:t>
      </w:r>
      <w:r w:rsidRPr="00BA4FAF">
        <w:rPr>
          <w:kern w:val="0"/>
        </w:rPr>
        <w:t>自助设备的密码、钥匙管理</w:t>
      </w:r>
    </w:p>
    <w:p w:rsidR="002C7A54" w:rsidRPr="00BA4FAF" w:rsidRDefault="002C7A54" w:rsidP="002C7A54">
      <w:pPr>
        <w:spacing w:line="360" w:lineRule="auto"/>
        <w:ind w:firstLineChars="200" w:firstLine="546"/>
        <w:rPr>
          <w:kern w:val="0"/>
        </w:rPr>
      </w:pPr>
      <w:r w:rsidRPr="00BA4FAF">
        <w:rPr>
          <w:kern w:val="0"/>
        </w:rPr>
        <w:t>（一）自助设备的密码、钥匙必须双人分管，平行交接，钥匙应入库保管，不得随身携带；备用密码应密封后交网点负责人入库保管，备用钥匙应密封后交运营管理部入库保管，并设立交接登记簿；备用钥匙与密码非急需不得启封，如需启封，必须经网点负责人批准，使用完毕后立即密</w:t>
      </w:r>
      <w:r w:rsidRPr="00BA4FAF">
        <w:rPr>
          <w:kern w:val="0"/>
        </w:rPr>
        <w:lastRenderedPageBreak/>
        <w:t>封入库保管。</w:t>
      </w:r>
    </w:p>
    <w:p w:rsidR="002C7A54" w:rsidRPr="00BA4FAF" w:rsidRDefault="002C7A54" w:rsidP="002C7A54">
      <w:pPr>
        <w:spacing w:line="360" w:lineRule="auto"/>
        <w:ind w:firstLineChars="200" w:firstLine="546"/>
        <w:rPr>
          <w:kern w:val="0"/>
        </w:rPr>
      </w:pPr>
      <w:r w:rsidRPr="00BA4FAF">
        <w:rPr>
          <w:kern w:val="0"/>
        </w:rPr>
        <w:t>（二）自助设备管理员调动、休假时，须办理交接手续（交接内容包括密码、钥匙、钱箱等），设立交接登记簿，做好交接登记，并由网点负责人负责监交。</w:t>
      </w:r>
    </w:p>
    <w:p w:rsidR="002C7A54" w:rsidRPr="00BA4FAF" w:rsidRDefault="002C7A54" w:rsidP="002C7A54">
      <w:pPr>
        <w:spacing w:line="360" w:lineRule="auto"/>
        <w:ind w:firstLineChars="200" w:firstLine="546"/>
        <w:rPr>
          <w:kern w:val="0"/>
        </w:rPr>
      </w:pPr>
      <w:r w:rsidRPr="00BA4FAF">
        <w:rPr>
          <w:kern w:val="0"/>
        </w:rPr>
        <w:t>（三）自助设备密码须至少每三个月更换一次，重置密码须由网点负责人核实，并做好登记，密码更改后密封交网点负责人入库保管。</w:t>
      </w:r>
    </w:p>
    <w:p w:rsidR="002C7A54" w:rsidRPr="00BA4FAF" w:rsidRDefault="002C7A54" w:rsidP="002C7A54">
      <w:pPr>
        <w:spacing w:line="360" w:lineRule="auto"/>
        <w:ind w:firstLineChars="200" w:firstLine="546"/>
        <w:rPr>
          <w:kern w:val="0"/>
        </w:rPr>
      </w:pPr>
      <w:r w:rsidRPr="00BA4FAF">
        <w:rPr>
          <w:kern w:val="0"/>
        </w:rPr>
        <w:t>第二十六条</w:t>
      </w:r>
      <w:r w:rsidRPr="00BA4FAF">
        <w:rPr>
          <w:kern w:val="0"/>
        </w:rPr>
        <w:t xml:space="preserve"> </w:t>
      </w:r>
      <w:r w:rsidR="00B52C20" w:rsidRPr="00BA4FAF">
        <w:rPr>
          <w:kern w:val="0"/>
        </w:rPr>
        <w:t xml:space="preserve"> </w:t>
      </w:r>
      <w:r w:rsidRPr="00BA4FAF">
        <w:rPr>
          <w:kern w:val="0"/>
        </w:rPr>
        <w:t>自助设备现金管理</w:t>
      </w:r>
    </w:p>
    <w:p w:rsidR="002C7A54" w:rsidRPr="00BA4FAF" w:rsidRDefault="002C7A54" w:rsidP="002C7A54">
      <w:pPr>
        <w:spacing w:line="360" w:lineRule="auto"/>
        <w:ind w:firstLineChars="200" w:firstLine="546"/>
        <w:rPr>
          <w:kern w:val="0"/>
        </w:rPr>
      </w:pPr>
      <w:r w:rsidRPr="00BA4FAF">
        <w:rPr>
          <w:kern w:val="0"/>
        </w:rPr>
        <w:t>（一）自助设备的钞箱视同金库管理，实行双人开箱、双人复核、双人装钞。现金的领取与上缴，必须执行我行出纳制度，实行双人清点、双人押运，办理出入库手续。现钞要符合自助设备使用要求。</w:t>
      </w:r>
    </w:p>
    <w:p w:rsidR="002C7A54" w:rsidRPr="00BA4FAF" w:rsidRDefault="002C7A54" w:rsidP="002C7A54">
      <w:pPr>
        <w:spacing w:line="360" w:lineRule="auto"/>
        <w:ind w:firstLineChars="200" w:firstLine="546"/>
        <w:rPr>
          <w:kern w:val="0"/>
        </w:rPr>
      </w:pPr>
      <w:r w:rsidRPr="00BA4FAF">
        <w:rPr>
          <w:kern w:val="0"/>
        </w:rPr>
        <w:t>（二）自助设备轧库加钞步骤</w:t>
      </w:r>
    </w:p>
    <w:p w:rsidR="002C7A54" w:rsidRPr="00BA4FAF" w:rsidRDefault="002C7A54" w:rsidP="002C7A54">
      <w:pPr>
        <w:spacing w:line="360" w:lineRule="auto"/>
        <w:ind w:firstLineChars="200" w:firstLine="546"/>
        <w:rPr>
          <w:kern w:val="0"/>
        </w:rPr>
      </w:pPr>
      <w:r w:rsidRPr="00BA4FAF">
        <w:rPr>
          <w:kern w:val="0"/>
        </w:rPr>
        <w:t>1</w:t>
      </w:r>
      <w:r w:rsidRPr="00BA4FAF">
        <w:rPr>
          <w:kern w:val="0"/>
        </w:rPr>
        <w:t>．暂停设备，清点钱箱，核对账款（离行设备加钞须通知在行人员配合核对），发现长短款或其他异常情况时，须按规定登记、处理。</w:t>
      </w:r>
    </w:p>
    <w:p w:rsidR="002C7A54" w:rsidRPr="00BA4FAF" w:rsidRDefault="002C7A54" w:rsidP="002C7A54">
      <w:pPr>
        <w:spacing w:line="360" w:lineRule="auto"/>
        <w:ind w:firstLineChars="200" w:firstLine="546"/>
        <w:rPr>
          <w:kern w:val="0"/>
        </w:rPr>
      </w:pPr>
      <w:r w:rsidRPr="00BA4FAF">
        <w:rPr>
          <w:kern w:val="0"/>
        </w:rPr>
        <w:t>2</w:t>
      </w:r>
      <w:r w:rsidRPr="00BA4FAF">
        <w:rPr>
          <w:kern w:val="0"/>
        </w:rPr>
        <w:t>．现金放入自助设备时，应按面额和币种对号入箱，严防现金放错钞箱，造成设备付款错误（有备用钞箱的，轧库加钞也可通过直接更换钞箱，事后再轧库的方式进行）。</w:t>
      </w:r>
    </w:p>
    <w:p w:rsidR="002C7A54" w:rsidRPr="00BA4FAF" w:rsidRDefault="002C7A54" w:rsidP="002C7A54">
      <w:pPr>
        <w:spacing w:line="360" w:lineRule="auto"/>
        <w:ind w:firstLineChars="200" w:firstLine="546"/>
        <w:rPr>
          <w:kern w:val="0"/>
        </w:rPr>
      </w:pPr>
      <w:r w:rsidRPr="00BA4FAF">
        <w:rPr>
          <w:kern w:val="0"/>
        </w:rPr>
        <w:t>3</w:t>
      </w:r>
      <w:r w:rsidRPr="00BA4FAF">
        <w:rPr>
          <w:kern w:val="0"/>
        </w:rPr>
        <w:t>．加钞后须对存取款业务各进行一笔交易，确认设备运转正常。</w:t>
      </w:r>
    </w:p>
    <w:p w:rsidR="002C7A54" w:rsidRPr="00BA4FAF" w:rsidRDefault="002C7A54" w:rsidP="002C7A54">
      <w:pPr>
        <w:spacing w:line="360" w:lineRule="auto"/>
        <w:ind w:firstLineChars="200" w:firstLine="546"/>
        <w:rPr>
          <w:kern w:val="0"/>
        </w:rPr>
      </w:pPr>
      <w:r w:rsidRPr="00BA4FAF">
        <w:rPr>
          <w:kern w:val="0"/>
        </w:rPr>
        <w:t>4</w:t>
      </w:r>
      <w:r w:rsidRPr="00BA4FAF">
        <w:rPr>
          <w:kern w:val="0"/>
        </w:rPr>
        <w:t>．填写自助设备管理登记簿相关内容。</w:t>
      </w:r>
    </w:p>
    <w:p w:rsidR="002C7A54" w:rsidRPr="00BA4FAF" w:rsidRDefault="002C7A54" w:rsidP="002C7A54">
      <w:pPr>
        <w:spacing w:line="360" w:lineRule="auto"/>
        <w:ind w:firstLineChars="200" w:firstLine="546"/>
        <w:rPr>
          <w:kern w:val="0"/>
        </w:rPr>
      </w:pPr>
      <w:r w:rsidRPr="00BA4FAF">
        <w:rPr>
          <w:kern w:val="0"/>
        </w:rPr>
        <w:t>（三）对钱箱进行现金操作须在录像监控范围内进行。</w:t>
      </w:r>
    </w:p>
    <w:p w:rsidR="002C7A54" w:rsidRPr="00BA4FAF" w:rsidRDefault="002C7A54" w:rsidP="002C7A54">
      <w:pPr>
        <w:spacing w:line="360" w:lineRule="auto"/>
        <w:ind w:firstLineChars="200" w:firstLine="546"/>
        <w:rPr>
          <w:kern w:val="0"/>
        </w:rPr>
      </w:pPr>
      <w:r w:rsidRPr="00BA4FAF">
        <w:rPr>
          <w:kern w:val="0"/>
        </w:rPr>
        <w:t>（四）正常工作日期间，对自助设备要每天进行轧库加钞及清钞，加钞量以满足一天的取款量为宜；节假日期间，轧库加钞时间可延长至</w:t>
      </w:r>
      <w:r w:rsidRPr="00BA4FAF">
        <w:rPr>
          <w:kern w:val="0"/>
        </w:rPr>
        <w:t>2-3</w:t>
      </w:r>
      <w:r w:rsidRPr="00BA4FAF">
        <w:rPr>
          <w:kern w:val="0"/>
        </w:rPr>
        <w:lastRenderedPageBreak/>
        <w:t>天一次（周末双休日为</w:t>
      </w:r>
      <w:r w:rsidRPr="00BA4FAF">
        <w:rPr>
          <w:kern w:val="0"/>
        </w:rPr>
        <w:t>2</w:t>
      </w:r>
      <w:r w:rsidRPr="00BA4FAF">
        <w:rPr>
          <w:kern w:val="0"/>
        </w:rPr>
        <w:t>天），加钞量以满足</w:t>
      </w:r>
      <w:r w:rsidRPr="00BA4FAF">
        <w:rPr>
          <w:kern w:val="0"/>
        </w:rPr>
        <w:t>2-3</w:t>
      </w:r>
      <w:r w:rsidRPr="00BA4FAF">
        <w:rPr>
          <w:kern w:val="0"/>
        </w:rPr>
        <w:t>天的取款量为宜。</w:t>
      </w:r>
    </w:p>
    <w:p w:rsidR="002C7A54" w:rsidRPr="00BA4FAF" w:rsidRDefault="002C7A54" w:rsidP="002C7A54">
      <w:pPr>
        <w:spacing w:line="360" w:lineRule="auto"/>
        <w:ind w:firstLineChars="200" w:firstLine="546"/>
        <w:rPr>
          <w:kern w:val="0"/>
        </w:rPr>
      </w:pPr>
      <w:r w:rsidRPr="00BA4FAF">
        <w:rPr>
          <w:kern w:val="0"/>
        </w:rPr>
        <w:t>（五）离行式设备加钞、清钞的现金在途押运必须严格执行现金押运规定，现金进出操作间或现金操作在开放环境进行时，要进行安全警戒。</w:t>
      </w:r>
    </w:p>
    <w:p w:rsidR="002C7A54" w:rsidRPr="00BA4FAF" w:rsidRDefault="002C7A54" w:rsidP="002C7A54">
      <w:pPr>
        <w:spacing w:line="360" w:lineRule="auto"/>
        <w:ind w:firstLineChars="200" w:firstLine="546"/>
        <w:rPr>
          <w:kern w:val="0"/>
        </w:rPr>
      </w:pPr>
      <w:r w:rsidRPr="00BA4FAF">
        <w:rPr>
          <w:kern w:val="0"/>
        </w:rPr>
        <w:t>第二十七条</w:t>
      </w:r>
      <w:r w:rsidRPr="00BA4FAF">
        <w:rPr>
          <w:kern w:val="0"/>
        </w:rPr>
        <w:t xml:space="preserve"> </w:t>
      </w:r>
      <w:r w:rsidR="00B52C20" w:rsidRPr="00BA4FAF">
        <w:rPr>
          <w:kern w:val="0"/>
        </w:rPr>
        <w:t xml:space="preserve"> </w:t>
      </w:r>
      <w:r w:rsidRPr="00BA4FAF">
        <w:rPr>
          <w:kern w:val="0"/>
        </w:rPr>
        <w:t>自助设备管理操作时必须局部清场，双人操作，人离机锁。</w:t>
      </w:r>
    </w:p>
    <w:p w:rsidR="002C7A54" w:rsidRPr="00BA4FAF" w:rsidRDefault="002C7A54" w:rsidP="002C7A54">
      <w:pPr>
        <w:spacing w:line="360" w:lineRule="auto"/>
        <w:ind w:firstLineChars="200" w:firstLine="546"/>
        <w:rPr>
          <w:kern w:val="0"/>
        </w:rPr>
      </w:pPr>
      <w:r w:rsidRPr="00BA4FAF">
        <w:rPr>
          <w:kern w:val="0"/>
        </w:rPr>
        <w:t>第二十八条</w:t>
      </w:r>
      <w:r w:rsidRPr="00BA4FAF">
        <w:rPr>
          <w:kern w:val="0"/>
        </w:rPr>
        <w:t xml:space="preserve"> </w:t>
      </w:r>
      <w:r w:rsidR="00B52C20" w:rsidRPr="00BA4FAF">
        <w:rPr>
          <w:kern w:val="0"/>
        </w:rPr>
        <w:t xml:space="preserve"> </w:t>
      </w:r>
      <w:r w:rsidRPr="00BA4FAF">
        <w:rPr>
          <w:kern w:val="0"/>
        </w:rPr>
        <w:t>自助设备日常管理</w:t>
      </w:r>
    </w:p>
    <w:p w:rsidR="002C7A54" w:rsidRPr="00BA4FAF" w:rsidRDefault="002C7A54" w:rsidP="002C7A54">
      <w:pPr>
        <w:spacing w:line="360" w:lineRule="auto"/>
        <w:ind w:firstLineChars="200" w:firstLine="546"/>
        <w:rPr>
          <w:kern w:val="0"/>
        </w:rPr>
      </w:pPr>
      <w:r w:rsidRPr="00BA4FAF">
        <w:rPr>
          <w:kern w:val="0"/>
        </w:rPr>
        <w:t>（一）对在行式自助设备，自助设备管理员须每日早晚检查、维护自助设备及周围环境各一次；对离行式自助设备须每天至少进行一次检查、维护。检查、维护要求为：保持钞箱、打印纸充足，保持色带打印清楚，保持自助设备插卡口、进钞口、出钞口正常，保持自助设备及周围地面、墙面环境整洁、完好，检查自助设备监控录像系统是否正常，保持灯光照明设施正常，检查周围是否有非法告示、无关广告、非法摄像头或其他异常情况，及时更换破损的操作指南、联网标志，公告须按要求张贴并及时清理。遇到情况要及时处理或向有关部门反映。检查、维护结束后须进行一笔实际交易，以确认设备运作正常。</w:t>
      </w:r>
    </w:p>
    <w:p w:rsidR="002C7A54" w:rsidRPr="00BA4FAF" w:rsidRDefault="002C7A54" w:rsidP="002C7A54">
      <w:pPr>
        <w:spacing w:line="360" w:lineRule="auto"/>
        <w:ind w:firstLineChars="200" w:firstLine="546"/>
        <w:rPr>
          <w:kern w:val="0"/>
        </w:rPr>
      </w:pPr>
      <w:r w:rsidRPr="00BA4FAF">
        <w:rPr>
          <w:kern w:val="0"/>
        </w:rPr>
        <w:t>（二）自助设备管理员每日要对自助设备员工操作间电源、监控录像、网线、空调等设施进行检查，确保各项设施运转正常。</w:t>
      </w:r>
    </w:p>
    <w:p w:rsidR="002C7A54" w:rsidRPr="00BA4FAF" w:rsidRDefault="002C7A54" w:rsidP="002C7A54">
      <w:pPr>
        <w:spacing w:line="360" w:lineRule="auto"/>
        <w:ind w:firstLineChars="200" w:firstLine="546"/>
        <w:rPr>
          <w:kern w:val="0"/>
        </w:rPr>
      </w:pPr>
      <w:r w:rsidRPr="00BA4FAF">
        <w:rPr>
          <w:kern w:val="0"/>
        </w:rPr>
        <w:t>（三）出现以下情况时，由自助设备管理员负责自主处理：客户凭条打印机和流水账打印机缺纸、塞纸、更换色带；读卡机夹卡；键盘按键卡住；由于钞票质量或放置不当所引起的出钞不顺或夹钞。</w:t>
      </w:r>
    </w:p>
    <w:p w:rsidR="002C7A54" w:rsidRPr="00BA4FAF" w:rsidRDefault="002C7A54" w:rsidP="002C7A54">
      <w:pPr>
        <w:spacing w:line="360" w:lineRule="auto"/>
        <w:ind w:firstLineChars="200" w:firstLine="546"/>
        <w:rPr>
          <w:kern w:val="0"/>
        </w:rPr>
      </w:pPr>
      <w:r w:rsidRPr="00BA4FAF">
        <w:rPr>
          <w:kern w:val="0"/>
        </w:rPr>
        <w:t>（三）自助设备流水纸带用完后，须按卷归档保管，并标明起止日期。</w:t>
      </w:r>
    </w:p>
    <w:p w:rsidR="002C7A54" w:rsidRPr="00BA4FAF" w:rsidRDefault="002C7A54" w:rsidP="002C7A54">
      <w:pPr>
        <w:spacing w:line="360" w:lineRule="auto"/>
        <w:ind w:firstLineChars="200" w:firstLine="546"/>
        <w:rPr>
          <w:kern w:val="0"/>
        </w:rPr>
      </w:pPr>
      <w:r w:rsidRPr="00BA4FAF">
        <w:rPr>
          <w:kern w:val="0"/>
        </w:rPr>
        <w:lastRenderedPageBreak/>
        <w:t>（四）自助设备管理员每月须对机柜进行除尘清洁处理。</w:t>
      </w:r>
    </w:p>
    <w:p w:rsidR="002C7A54" w:rsidRPr="00BA4FAF" w:rsidRDefault="002C7A54" w:rsidP="002C7A54">
      <w:pPr>
        <w:spacing w:line="360" w:lineRule="auto"/>
        <w:ind w:firstLineChars="200" w:firstLine="546"/>
        <w:rPr>
          <w:kern w:val="0"/>
        </w:rPr>
      </w:pPr>
      <w:r w:rsidRPr="00BA4FAF">
        <w:rPr>
          <w:kern w:val="0"/>
        </w:rPr>
        <w:t>（五）自助银行（自助设备）要安排人员进行安全巡查，巡查间隔时间一般为</w:t>
      </w:r>
      <w:r w:rsidRPr="00BA4FAF">
        <w:rPr>
          <w:kern w:val="0"/>
        </w:rPr>
        <w:t>2-3</w:t>
      </w:r>
      <w:r w:rsidRPr="00BA4FAF">
        <w:rPr>
          <w:kern w:val="0"/>
        </w:rPr>
        <w:t>小时，每晚检查</w:t>
      </w:r>
      <w:r w:rsidRPr="00BA4FAF">
        <w:rPr>
          <w:kern w:val="0"/>
        </w:rPr>
        <w:t>2-3</w:t>
      </w:r>
      <w:r w:rsidRPr="00BA4FAF">
        <w:rPr>
          <w:kern w:val="0"/>
        </w:rPr>
        <w:t>次。巡查内容为：查看门禁系统、自助设备上方等处有无非法安装的解码器、摄像头等，有无诈骗性或非法张贴的公告，自助设备插卡口、出钞口等有无堵塞；发现异常情况要高度重视，认真进行分析，并调取录像查看，当发现可能对客户形成风险时，要及时提醒客户更换密码。</w:t>
      </w:r>
    </w:p>
    <w:p w:rsidR="002C7A54" w:rsidRPr="00BA4FAF" w:rsidRDefault="002C7A54" w:rsidP="002C7A54">
      <w:pPr>
        <w:spacing w:line="360" w:lineRule="auto"/>
        <w:ind w:firstLineChars="200" w:firstLine="546"/>
        <w:rPr>
          <w:kern w:val="0"/>
        </w:rPr>
      </w:pPr>
      <w:r w:rsidRPr="00BA4FAF">
        <w:rPr>
          <w:kern w:val="0"/>
        </w:rPr>
        <w:t>（六）自助设备的各项检查、维护工作须做好记录。</w:t>
      </w:r>
    </w:p>
    <w:p w:rsidR="002C7A54" w:rsidRPr="00BA4FAF" w:rsidRDefault="002C7A54" w:rsidP="002C7A54">
      <w:pPr>
        <w:spacing w:line="360" w:lineRule="auto"/>
        <w:ind w:firstLineChars="200" w:firstLine="546"/>
        <w:rPr>
          <w:kern w:val="0"/>
        </w:rPr>
      </w:pPr>
      <w:r w:rsidRPr="00BA4FAF">
        <w:rPr>
          <w:kern w:val="0"/>
        </w:rPr>
        <w:t>第二十九条</w:t>
      </w:r>
      <w:r w:rsidRPr="00BA4FAF">
        <w:rPr>
          <w:kern w:val="0"/>
        </w:rPr>
        <w:t xml:space="preserve"> </w:t>
      </w:r>
      <w:r w:rsidR="00B52C20" w:rsidRPr="00BA4FAF">
        <w:rPr>
          <w:kern w:val="0"/>
        </w:rPr>
        <w:t xml:space="preserve"> </w:t>
      </w:r>
      <w:r w:rsidRPr="00BA4FAF">
        <w:rPr>
          <w:kern w:val="0"/>
        </w:rPr>
        <w:t>设备故障处理</w:t>
      </w:r>
    </w:p>
    <w:p w:rsidR="002C7A54" w:rsidRPr="00BA4FAF" w:rsidRDefault="002C7A54" w:rsidP="002C7A54">
      <w:pPr>
        <w:spacing w:line="360" w:lineRule="auto"/>
        <w:ind w:firstLineChars="200" w:firstLine="546"/>
        <w:rPr>
          <w:kern w:val="0"/>
        </w:rPr>
      </w:pPr>
      <w:r w:rsidRPr="00BA4FAF">
        <w:rPr>
          <w:kern w:val="0"/>
        </w:rPr>
        <w:t>（一）在自助设备出现故障时，网点自助设备管理员应先进行自检，在故障无法自行修复时，及时按规定进行报修。如遇重大技术问题，管理员应上报本行电子银行部，电子银行部会同相关部门、维护公司迅速采取措施排除故障。对于可能造成银行损失的问题，管理员应采取关停机等紧急措施，并立即上报。</w:t>
      </w:r>
    </w:p>
    <w:p w:rsidR="002C7A54" w:rsidRPr="00BA4FAF" w:rsidRDefault="002C7A54" w:rsidP="002C7A54">
      <w:pPr>
        <w:spacing w:line="360" w:lineRule="auto"/>
        <w:ind w:firstLineChars="200" w:firstLine="546"/>
        <w:rPr>
          <w:kern w:val="0"/>
        </w:rPr>
      </w:pPr>
      <w:r w:rsidRPr="00BA4FAF">
        <w:rPr>
          <w:kern w:val="0"/>
        </w:rPr>
        <w:t>（二）维护过程管理</w:t>
      </w:r>
    </w:p>
    <w:p w:rsidR="002C7A54" w:rsidRPr="00BA4FAF" w:rsidRDefault="002C7A54" w:rsidP="002C7A54">
      <w:pPr>
        <w:spacing w:line="360" w:lineRule="auto"/>
        <w:ind w:firstLineChars="200" w:firstLine="546"/>
        <w:rPr>
          <w:kern w:val="0"/>
        </w:rPr>
      </w:pPr>
      <w:r w:rsidRPr="00BA4FAF">
        <w:rPr>
          <w:kern w:val="0"/>
        </w:rPr>
        <w:t>1</w:t>
      </w:r>
      <w:r w:rsidRPr="00BA4FAF">
        <w:rPr>
          <w:kern w:val="0"/>
        </w:rPr>
        <w:t>．维护公司自助设备维修护人员（以下简称维护人员）到场进行设备维护时，必须出示本人的维护工作证，经网点自助设备管理员审查有效后方能进行维护。维护工作须在网点自助设备管理人员的陪同下进行。</w:t>
      </w:r>
    </w:p>
    <w:p w:rsidR="002C7A54" w:rsidRPr="00BA4FAF" w:rsidRDefault="002C7A54" w:rsidP="002C7A54">
      <w:pPr>
        <w:spacing w:line="360" w:lineRule="auto"/>
        <w:ind w:firstLineChars="200" w:firstLine="546"/>
        <w:rPr>
          <w:kern w:val="0"/>
        </w:rPr>
      </w:pPr>
      <w:r w:rsidRPr="00BA4FAF">
        <w:rPr>
          <w:kern w:val="0"/>
        </w:rPr>
        <w:t>2</w:t>
      </w:r>
      <w:r w:rsidRPr="00BA4FAF">
        <w:rPr>
          <w:kern w:val="0"/>
        </w:rPr>
        <w:t>．维护人员使用自助设备的磁盘、</w:t>
      </w:r>
      <w:r w:rsidRPr="00BA4FAF">
        <w:rPr>
          <w:kern w:val="0"/>
        </w:rPr>
        <w:t>U</w:t>
      </w:r>
      <w:r w:rsidRPr="00BA4FAF">
        <w:rPr>
          <w:kern w:val="0"/>
        </w:rPr>
        <w:t>盘、可读写光驱等输入</w:t>
      </w:r>
      <w:r w:rsidRPr="00BA4FAF">
        <w:rPr>
          <w:kern w:val="0"/>
        </w:rPr>
        <w:t>/</w:t>
      </w:r>
      <w:r w:rsidRPr="00BA4FAF">
        <w:rPr>
          <w:kern w:val="0"/>
        </w:rPr>
        <w:t>输出设备，应有正当理由，并经网点陪同人员同意，在陪同人员的监督下使用。</w:t>
      </w:r>
    </w:p>
    <w:p w:rsidR="002C7A54" w:rsidRPr="00BA4FAF" w:rsidRDefault="002C7A54" w:rsidP="002C7A54">
      <w:pPr>
        <w:spacing w:line="360" w:lineRule="auto"/>
        <w:ind w:firstLineChars="200" w:firstLine="546"/>
        <w:rPr>
          <w:kern w:val="0"/>
        </w:rPr>
      </w:pPr>
      <w:r w:rsidRPr="00BA4FAF">
        <w:rPr>
          <w:kern w:val="0"/>
        </w:rPr>
        <w:t>3</w:t>
      </w:r>
      <w:r w:rsidRPr="00BA4FAF">
        <w:rPr>
          <w:kern w:val="0"/>
        </w:rPr>
        <w:t>．维修人员排除故障后，自助设备管理人员应进行实际交易确认设备</w:t>
      </w:r>
      <w:r w:rsidRPr="00BA4FAF">
        <w:rPr>
          <w:kern w:val="0"/>
        </w:rPr>
        <w:lastRenderedPageBreak/>
        <w:t>正常运行；对存取款交易，交易金额应覆盖所装钞箱的所有面额种类。</w:t>
      </w:r>
    </w:p>
    <w:p w:rsidR="002C7A54" w:rsidRPr="00BA4FAF" w:rsidRDefault="002C7A54" w:rsidP="002C7A54">
      <w:pPr>
        <w:spacing w:line="360" w:lineRule="auto"/>
        <w:ind w:firstLineChars="200" w:firstLine="546"/>
        <w:rPr>
          <w:kern w:val="0"/>
        </w:rPr>
      </w:pPr>
      <w:r w:rsidRPr="00BA4FAF">
        <w:rPr>
          <w:kern w:val="0"/>
        </w:rPr>
        <w:t>4</w:t>
      </w:r>
      <w:r w:rsidRPr="00BA4FAF">
        <w:rPr>
          <w:kern w:val="0"/>
        </w:rPr>
        <w:t>．维护公司对自助设备进行维修，自助设备管理员须进行登记，并由维护人员签字确认。</w:t>
      </w:r>
    </w:p>
    <w:p w:rsidR="002C7A54" w:rsidRPr="00BA4FAF" w:rsidRDefault="002C7A54" w:rsidP="002C7A54">
      <w:pPr>
        <w:spacing w:line="360" w:lineRule="auto"/>
        <w:ind w:firstLineChars="200" w:firstLine="546"/>
        <w:rPr>
          <w:kern w:val="0"/>
        </w:rPr>
      </w:pPr>
      <w:r w:rsidRPr="00BA4FAF">
        <w:rPr>
          <w:kern w:val="0"/>
        </w:rPr>
        <w:t>5</w:t>
      </w:r>
      <w:r w:rsidRPr="00BA4FAF">
        <w:rPr>
          <w:kern w:val="0"/>
        </w:rPr>
        <w:t>．维护结束后，自助设备管理员要对维护公司维修报告中有关栏目进行如实填写并加盖本人签章。</w:t>
      </w:r>
    </w:p>
    <w:p w:rsidR="002C7A54" w:rsidRPr="00BA4FAF" w:rsidRDefault="002C7A54" w:rsidP="002C7A54">
      <w:pPr>
        <w:spacing w:line="360" w:lineRule="auto"/>
        <w:ind w:firstLineChars="200" w:firstLine="546"/>
        <w:rPr>
          <w:kern w:val="0"/>
        </w:rPr>
      </w:pPr>
      <w:r w:rsidRPr="00BA4FAF">
        <w:rPr>
          <w:kern w:val="0"/>
        </w:rPr>
        <w:t>（三）维护公司按照维护合同主动安排对我行自助设备进行检查保养时，须提前通过本行电子银行部进行安排，并提前通知设备管辖网点。具体检查保养过程管理同故障维护管理。</w:t>
      </w:r>
    </w:p>
    <w:p w:rsidR="002C7A54" w:rsidRPr="00BA4FAF" w:rsidRDefault="002C7A54" w:rsidP="002C7A54">
      <w:pPr>
        <w:spacing w:line="360" w:lineRule="auto"/>
        <w:ind w:firstLineChars="200" w:firstLine="546"/>
        <w:rPr>
          <w:kern w:val="0"/>
        </w:rPr>
      </w:pPr>
      <w:r w:rsidRPr="00BA4FAF">
        <w:rPr>
          <w:kern w:val="0"/>
        </w:rPr>
        <w:t>第三十条</w:t>
      </w:r>
      <w:r w:rsidRPr="00BA4FAF">
        <w:rPr>
          <w:kern w:val="0"/>
        </w:rPr>
        <w:t xml:space="preserve"> </w:t>
      </w:r>
      <w:r w:rsidR="00B52C20" w:rsidRPr="00BA4FAF">
        <w:rPr>
          <w:kern w:val="0"/>
        </w:rPr>
        <w:t xml:space="preserve"> </w:t>
      </w:r>
      <w:r w:rsidRPr="00BA4FAF">
        <w:rPr>
          <w:kern w:val="0"/>
        </w:rPr>
        <w:t>自助设备因移机、网点装修等情况需长时间停机时，应向本行电子银行部报告；自助设备开通或恢复开通时，须向本行电子银行部报备。</w:t>
      </w:r>
    </w:p>
    <w:p w:rsidR="002C7A54" w:rsidRPr="00BA4FAF" w:rsidRDefault="002C7A54" w:rsidP="002C7A54">
      <w:pPr>
        <w:spacing w:line="360" w:lineRule="auto"/>
        <w:ind w:firstLineChars="200" w:firstLine="546"/>
        <w:rPr>
          <w:kern w:val="0"/>
        </w:rPr>
      </w:pPr>
      <w:r w:rsidRPr="00BA4FAF">
        <w:rPr>
          <w:kern w:val="0"/>
        </w:rPr>
        <w:t>第三十一条</w:t>
      </w:r>
      <w:r w:rsidRPr="00BA4FAF">
        <w:rPr>
          <w:kern w:val="0"/>
        </w:rPr>
        <w:t xml:space="preserve"> </w:t>
      </w:r>
      <w:r w:rsidR="00B52C20" w:rsidRPr="00BA4FAF">
        <w:rPr>
          <w:kern w:val="0"/>
        </w:rPr>
        <w:t xml:space="preserve"> </w:t>
      </w:r>
      <w:r w:rsidRPr="00BA4FAF">
        <w:rPr>
          <w:kern w:val="0"/>
        </w:rPr>
        <w:t>自助设备应用过程中出现可能影响到本行设施安全、本行或客户资金安全的紧急情况时，网点相关负责人和自助设备管理人员应及时到现场处理，并及时向本行有关部门报告。</w:t>
      </w:r>
    </w:p>
    <w:p w:rsidR="002C7A54" w:rsidRPr="00BA4FAF" w:rsidRDefault="002C7A54" w:rsidP="002C7A54">
      <w:pPr>
        <w:spacing w:line="360" w:lineRule="auto"/>
        <w:ind w:firstLineChars="200" w:firstLine="546"/>
        <w:rPr>
          <w:kern w:val="0"/>
        </w:rPr>
      </w:pPr>
      <w:r w:rsidRPr="00BA4FAF">
        <w:rPr>
          <w:kern w:val="0"/>
        </w:rPr>
        <w:t>第三十二条</w:t>
      </w:r>
      <w:r w:rsidRPr="00BA4FAF">
        <w:rPr>
          <w:kern w:val="0"/>
        </w:rPr>
        <w:t xml:space="preserve"> </w:t>
      </w:r>
      <w:r w:rsidR="00B52C20" w:rsidRPr="00BA4FAF">
        <w:rPr>
          <w:kern w:val="0"/>
        </w:rPr>
        <w:t xml:space="preserve"> </w:t>
      </w:r>
      <w:r w:rsidRPr="00BA4FAF">
        <w:rPr>
          <w:kern w:val="0"/>
        </w:rPr>
        <w:t>网点遇到客户关于自助设备使用方面的咨询投诉，应耐心做好答复解释工作。</w:t>
      </w:r>
    </w:p>
    <w:p w:rsidR="002C7A54" w:rsidRPr="00BA4FAF" w:rsidRDefault="002C7A54" w:rsidP="002C7A54">
      <w:pPr>
        <w:spacing w:line="360" w:lineRule="auto"/>
        <w:ind w:firstLineChars="200" w:firstLine="546"/>
        <w:rPr>
          <w:kern w:val="0"/>
        </w:rPr>
      </w:pPr>
      <w:r w:rsidRPr="00BA4FAF">
        <w:rPr>
          <w:kern w:val="0"/>
        </w:rPr>
        <w:t>第三十三条</w:t>
      </w:r>
      <w:r w:rsidRPr="00BA4FAF">
        <w:rPr>
          <w:kern w:val="0"/>
        </w:rPr>
        <w:t xml:space="preserve"> </w:t>
      </w:r>
      <w:r w:rsidR="00B52C20" w:rsidRPr="00BA4FAF">
        <w:rPr>
          <w:kern w:val="0"/>
        </w:rPr>
        <w:t xml:space="preserve"> </w:t>
      </w:r>
      <w:r w:rsidRPr="00BA4FAF">
        <w:rPr>
          <w:kern w:val="0"/>
        </w:rPr>
        <w:t>自助设备监控录像资料保存时间不得低于</w:t>
      </w:r>
      <w:r w:rsidRPr="00BA4FAF">
        <w:rPr>
          <w:kern w:val="0"/>
        </w:rPr>
        <w:t>3</w:t>
      </w:r>
      <w:r w:rsidRPr="00BA4FAF">
        <w:rPr>
          <w:kern w:val="0"/>
        </w:rPr>
        <w:t>个月。外部人员或机构需调阅录像的，要按照有关规定处理；内部因工作需要需调看有关录像资料的，须经网点负责人同意。涉及治安、冒领、</w:t>
      </w:r>
      <w:r w:rsidR="0049795E" w:rsidRPr="00BA4FAF">
        <w:rPr>
          <w:kern w:val="0"/>
        </w:rPr>
        <w:t>诈骗的要及时向本行安全保卫部门</w:t>
      </w:r>
      <w:r w:rsidRPr="00BA4FAF">
        <w:rPr>
          <w:kern w:val="0"/>
        </w:rPr>
        <w:t>报告，以便迅速处理。</w:t>
      </w:r>
    </w:p>
    <w:p w:rsidR="002C7A54" w:rsidRPr="00BA4FAF" w:rsidRDefault="002C7A54" w:rsidP="002C7A54">
      <w:pPr>
        <w:spacing w:line="360" w:lineRule="auto"/>
        <w:ind w:firstLineChars="200" w:firstLine="546"/>
        <w:rPr>
          <w:kern w:val="0"/>
        </w:rPr>
      </w:pPr>
      <w:r w:rsidRPr="00BA4FAF">
        <w:rPr>
          <w:kern w:val="0"/>
        </w:rPr>
        <w:t>第三十四条</w:t>
      </w:r>
      <w:r w:rsidRPr="00BA4FAF">
        <w:rPr>
          <w:kern w:val="0"/>
        </w:rPr>
        <w:t xml:space="preserve"> </w:t>
      </w:r>
      <w:r w:rsidR="00B52C20" w:rsidRPr="00BA4FAF">
        <w:rPr>
          <w:kern w:val="0"/>
        </w:rPr>
        <w:t xml:space="preserve"> </w:t>
      </w:r>
      <w:r w:rsidRPr="00BA4FAF">
        <w:rPr>
          <w:kern w:val="0"/>
        </w:rPr>
        <w:t>网点相关负责人须对本网点各项自助设备管理工作进行</w:t>
      </w:r>
      <w:r w:rsidRPr="00BA4FAF">
        <w:rPr>
          <w:kern w:val="0"/>
        </w:rPr>
        <w:lastRenderedPageBreak/>
        <w:t>经常性的监督检查，确保各项工作按照有关规定执行。</w:t>
      </w:r>
    </w:p>
    <w:p w:rsidR="002C7A54" w:rsidRPr="00BA4FAF" w:rsidRDefault="002C7A54" w:rsidP="0068371A">
      <w:pPr>
        <w:spacing w:beforeLines="50" w:before="212" w:line="360" w:lineRule="auto"/>
        <w:jc w:val="center"/>
        <w:rPr>
          <w:b/>
          <w:color w:val="000000"/>
          <w:kern w:val="0"/>
        </w:rPr>
      </w:pPr>
      <w:r w:rsidRPr="00BA4FAF">
        <w:rPr>
          <w:b/>
          <w:color w:val="000000"/>
          <w:kern w:val="0"/>
        </w:rPr>
        <w:t>第五章</w:t>
      </w:r>
      <w:r w:rsidRPr="00BA4FAF">
        <w:rPr>
          <w:b/>
          <w:color w:val="000000"/>
          <w:kern w:val="0"/>
        </w:rPr>
        <w:t xml:space="preserve">  </w:t>
      </w:r>
      <w:r w:rsidRPr="00BA4FAF">
        <w:rPr>
          <w:b/>
          <w:color w:val="000000"/>
          <w:kern w:val="0"/>
        </w:rPr>
        <w:t>自助设备业务差错处理</w:t>
      </w:r>
    </w:p>
    <w:p w:rsidR="002C7A54" w:rsidRPr="00BA4FAF" w:rsidRDefault="002C7A54" w:rsidP="0068371A">
      <w:pPr>
        <w:spacing w:beforeLines="50" w:before="212" w:line="360" w:lineRule="auto"/>
        <w:jc w:val="center"/>
        <w:rPr>
          <w:b/>
          <w:color w:val="000000"/>
          <w:kern w:val="0"/>
        </w:rPr>
      </w:pPr>
      <w:r w:rsidRPr="00BA4FAF">
        <w:rPr>
          <w:b/>
          <w:color w:val="000000"/>
          <w:kern w:val="0"/>
        </w:rPr>
        <w:t>第一节</w:t>
      </w:r>
      <w:r w:rsidRPr="00BA4FAF">
        <w:rPr>
          <w:b/>
          <w:color w:val="000000"/>
          <w:kern w:val="0"/>
        </w:rPr>
        <w:t xml:space="preserve">  </w:t>
      </w:r>
      <w:r w:rsidRPr="00BA4FAF">
        <w:rPr>
          <w:b/>
          <w:color w:val="000000"/>
          <w:kern w:val="0"/>
        </w:rPr>
        <w:t>吞卡处理</w:t>
      </w:r>
    </w:p>
    <w:p w:rsidR="002C7A54" w:rsidRPr="00BA4FAF" w:rsidRDefault="002C7A54" w:rsidP="002C7A54">
      <w:pPr>
        <w:spacing w:line="360" w:lineRule="auto"/>
        <w:ind w:firstLineChars="200" w:firstLine="546"/>
        <w:rPr>
          <w:kern w:val="0"/>
        </w:rPr>
      </w:pPr>
      <w:r w:rsidRPr="00BA4FAF">
        <w:rPr>
          <w:kern w:val="0"/>
        </w:rPr>
        <w:t>第三十五条</w:t>
      </w:r>
      <w:r w:rsidRPr="00BA4FAF">
        <w:rPr>
          <w:kern w:val="0"/>
        </w:rPr>
        <w:t xml:space="preserve"> </w:t>
      </w:r>
      <w:r w:rsidR="00B52C20" w:rsidRPr="00BA4FAF">
        <w:rPr>
          <w:kern w:val="0"/>
        </w:rPr>
        <w:t xml:space="preserve"> </w:t>
      </w:r>
      <w:r w:rsidRPr="00BA4FAF">
        <w:rPr>
          <w:kern w:val="0"/>
        </w:rPr>
        <w:t>自助设备管理员应每日拿取被吞卡片，并及时进行登记，被吞卡片应由专人负责保管。由于被吞卡片保管不当造成的损失由自助设备管辖网点承担。</w:t>
      </w:r>
    </w:p>
    <w:p w:rsidR="002C7A54" w:rsidRPr="00BA4FAF" w:rsidRDefault="002C7A54" w:rsidP="002C7A54">
      <w:pPr>
        <w:spacing w:line="360" w:lineRule="auto"/>
        <w:ind w:firstLineChars="200" w:firstLine="546"/>
        <w:rPr>
          <w:kern w:val="0"/>
        </w:rPr>
      </w:pPr>
      <w:r w:rsidRPr="00BA4FAF">
        <w:rPr>
          <w:kern w:val="0"/>
        </w:rPr>
        <w:t>第三十六条</w:t>
      </w:r>
      <w:r w:rsidRPr="00BA4FAF">
        <w:rPr>
          <w:kern w:val="0"/>
        </w:rPr>
        <w:t xml:space="preserve"> </w:t>
      </w:r>
      <w:r w:rsidR="00B52C20" w:rsidRPr="00BA4FAF">
        <w:rPr>
          <w:kern w:val="0"/>
        </w:rPr>
        <w:t xml:space="preserve"> </w:t>
      </w:r>
      <w:r w:rsidRPr="00BA4FAF">
        <w:rPr>
          <w:kern w:val="0"/>
        </w:rPr>
        <w:t>吞卡因发卡机构指令性吞卡而引起的，客户不得领取被吞卡片。对非发卡机构指令性吞卡，持卡人可在吞卡后次日起三个工作日内（特殊情况下最长可延长至十个工作日内），持本人有效身份证件及其它可以证明为卡片持有者的材料到自助设备的挂靠机构办理领卡手续；客户有要求的，在行式自助设备挂靠机构可在营业期间当时为客户拿取被吞卡片。</w:t>
      </w:r>
    </w:p>
    <w:p w:rsidR="002C7A54" w:rsidRPr="00BA4FAF" w:rsidRDefault="002C7A54" w:rsidP="002C7A54">
      <w:pPr>
        <w:spacing w:line="360" w:lineRule="auto"/>
        <w:ind w:firstLineChars="200" w:firstLine="546"/>
        <w:rPr>
          <w:kern w:val="0"/>
        </w:rPr>
      </w:pPr>
      <w:r w:rsidRPr="00BA4FAF">
        <w:rPr>
          <w:kern w:val="0"/>
        </w:rPr>
        <w:t>第三十七条</w:t>
      </w:r>
      <w:r w:rsidRPr="00BA4FAF">
        <w:rPr>
          <w:kern w:val="0"/>
        </w:rPr>
        <w:t xml:space="preserve"> </w:t>
      </w:r>
      <w:r w:rsidR="00B52C20" w:rsidRPr="00BA4FAF">
        <w:rPr>
          <w:kern w:val="0"/>
        </w:rPr>
        <w:t xml:space="preserve"> </w:t>
      </w:r>
      <w:r w:rsidRPr="00BA4FAF">
        <w:rPr>
          <w:kern w:val="0"/>
        </w:rPr>
        <w:t>经办人须按以下程序核对客户相关资料，无误后，登记客户相关资料，客户在登记簿上签名并领取卡片。</w:t>
      </w:r>
    </w:p>
    <w:p w:rsidR="002C7A54" w:rsidRPr="00BA4FAF" w:rsidRDefault="002C7A54" w:rsidP="002C7A54">
      <w:pPr>
        <w:spacing w:line="360" w:lineRule="auto"/>
        <w:ind w:firstLineChars="200" w:firstLine="546"/>
        <w:rPr>
          <w:kern w:val="0"/>
        </w:rPr>
      </w:pPr>
      <w:r w:rsidRPr="00BA4FAF">
        <w:rPr>
          <w:kern w:val="0"/>
        </w:rPr>
        <w:t>（一）对卡片正面有持卡人姓名字母或背面有持卡人签名的本行及他行银行卡，须核对客户本人身份证件上的姓名与所领卡片正面持卡人姓名字母及背面签名一致。</w:t>
      </w:r>
    </w:p>
    <w:p w:rsidR="002C7A54" w:rsidRPr="00BA4FAF" w:rsidRDefault="002C7A54" w:rsidP="002C7A54">
      <w:pPr>
        <w:spacing w:line="360" w:lineRule="auto"/>
        <w:ind w:firstLineChars="200" w:firstLine="546"/>
        <w:rPr>
          <w:kern w:val="0"/>
        </w:rPr>
      </w:pPr>
      <w:r w:rsidRPr="00BA4FAF">
        <w:rPr>
          <w:kern w:val="0"/>
        </w:rPr>
        <w:t>（二）对不满足本条第一款条件的能调阅卡片资料的本行银行卡，须核对卡片资料中卡片持有人的姓名及身份证件号码与客户本人身份证件上姓名与身份证件号码一致。</w:t>
      </w:r>
    </w:p>
    <w:p w:rsidR="002C7A54" w:rsidRPr="00BA4FAF" w:rsidRDefault="002C7A54" w:rsidP="002C7A54">
      <w:pPr>
        <w:spacing w:line="360" w:lineRule="auto"/>
        <w:ind w:firstLineChars="200" w:firstLine="546"/>
        <w:rPr>
          <w:kern w:val="0"/>
        </w:rPr>
      </w:pPr>
      <w:r w:rsidRPr="00BA4FAF">
        <w:rPr>
          <w:kern w:val="0"/>
        </w:rPr>
        <w:lastRenderedPageBreak/>
        <w:t>（三）对不满足本条第一、第二款条件的本行及他行银行卡，在检查本人身份证件后，须通过卡片个人密码验证（如通过查询交易等）。</w:t>
      </w:r>
    </w:p>
    <w:p w:rsidR="002C7A54" w:rsidRPr="00BA4FAF" w:rsidRDefault="002C7A54" w:rsidP="002C7A54">
      <w:pPr>
        <w:spacing w:line="360" w:lineRule="auto"/>
        <w:ind w:firstLineChars="200" w:firstLine="546"/>
        <w:rPr>
          <w:kern w:val="0"/>
        </w:rPr>
      </w:pPr>
      <w:r w:rsidRPr="00BA4FAF">
        <w:rPr>
          <w:kern w:val="0"/>
        </w:rPr>
        <w:t>（四）能确认所领卡片持卡人身份的其他法律认可的方式。</w:t>
      </w:r>
    </w:p>
    <w:p w:rsidR="002C7A54" w:rsidRPr="00BA4FAF" w:rsidRDefault="002C7A54" w:rsidP="002C7A54">
      <w:pPr>
        <w:spacing w:line="360" w:lineRule="auto"/>
        <w:ind w:firstLineChars="200" w:firstLine="546"/>
        <w:rPr>
          <w:color w:val="000000"/>
          <w:kern w:val="0"/>
        </w:rPr>
      </w:pPr>
      <w:r w:rsidRPr="00BA4FAF">
        <w:rPr>
          <w:kern w:val="0"/>
        </w:rPr>
        <w:t>第三十八条</w:t>
      </w:r>
      <w:r w:rsidRPr="00BA4FAF">
        <w:rPr>
          <w:kern w:val="0"/>
        </w:rPr>
        <w:t xml:space="preserve"> </w:t>
      </w:r>
      <w:r w:rsidR="00B52C20" w:rsidRPr="00BA4FAF">
        <w:rPr>
          <w:kern w:val="0"/>
        </w:rPr>
        <w:t xml:space="preserve"> </w:t>
      </w:r>
      <w:r w:rsidRPr="00BA4FAF">
        <w:rPr>
          <w:kern w:val="0"/>
        </w:rPr>
        <w:t>如所吞卡片逾期无人领取，须对卡片进行剪角处理，即沿卡片背面左上角磁条下沿且与水平不大于</w:t>
      </w:r>
      <w:r w:rsidRPr="00BA4FAF">
        <w:rPr>
          <w:kern w:val="0"/>
        </w:rPr>
        <w:t>45</w:t>
      </w:r>
      <w:r w:rsidRPr="00BA4FAF">
        <w:rPr>
          <w:kern w:val="0"/>
        </w:rPr>
        <w:t>度角方向进行剪切处理，破坏磁条，在银行卡管理登记簿上注明</w:t>
      </w:r>
      <w:r w:rsidRPr="00BA4FAF">
        <w:rPr>
          <w:kern w:val="0"/>
        </w:rPr>
        <w:t>“</w:t>
      </w:r>
      <w:r w:rsidRPr="00BA4FAF">
        <w:rPr>
          <w:kern w:val="0"/>
        </w:rPr>
        <w:t>作废</w:t>
      </w:r>
      <w:r w:rsidRPr="00BA4FAF">
        <w:rPr>
          <w:kern w:val="0"/>
        </w:rPr>
        <w:t>”</w:t>
      </w:r>
      <w:r w:rsidRPr="00BA4FAF">
        <w:rPr>
          <w:kern w:val="0"/>
        </w:rPr>
        <w:t>字样，卡片作废卡处理。</w:t>
      </w:r>
    </w:p>
    <w:p w:rsidR="002C7A54" w:rsidRPr="00BA4FAF" w:rsidRDefault="002C7A54" w:rsidP="0068371A">
      <w:pPr>
        <w:spacing w:beforeLines="50" w:before="212" w:line="360" w:lineRule="auto"/>
        <w:jc w:val="center"/>
        <w:rPr>
          <w:b/>
          <w:color w:val="000000"/>
          <w:kern w:val="0"/>
        </w:rPr>
      </w:pPr>
      <w:r w:rsidRPr="00BA4FAF">
        <w:rPr>
          <w:b/>
          <w:color w:val="000000"/>
          <w:kern w:val="0"/>
        </w:rPr>
        <w:t>第二节</w:t>
      </w:r>
      <w:r w:rsidRPr="00BA4FAF">
        <w:rPr>
          <w:b/>
          <w:color w:val="000000"/>
          <w:kern w:val="0"/>
        </w:rPr>
        <w:t xml:space="preserve">  </w:t>
      </w:r>
      <w:r w:rsidRPr="00BA4FAF">
        <w:rPr>
          <w:b/>
          <w:color w:val="000000"/>
          <w:kern w:val="0"/>
        </w:rPr>
        <w:t>长短款处理</w:t>
      </w:r>
    </w:p>
    <w:p w:rsidR="002C7A54" w:rsidRPr="00BA4FAF" w:rsidRDefault="002C7A54" w:rsidP="002C7A54">
      <w:pPr>
        <w:spacing w:line="360" w:lineRule="auto"/>
        <w:ind w:firstLineChars="200" w:firstLine="546"/>
        <w:rPr>
          <w:kern w:val="0"/>
        </w:rPr>
      </w:pPr>
      <w:r w:rsidRPr="00BA4FAF">
        <w:rPr>
          <w:kern w:val="0"/>
        </w:rPr>
        <w:t>第三十九条</w:t>
      </w:r>
      <w:r w:rsidRPr="00BA4FAF">
        <w:rPr>
          <w:kern w:val="0"/>
        </w:rPr>
        <w:t xml:space="preserve"> </w:t>
      </w:r>
      <w:r w:rsidR="00B52C20" w:rsidRPr="00BA4FAF">
        <w:rPr>
          <w:kern w:val="0"/>
        </w:rPr>
        <w:t xml:space="preserve"> </w:t>
      </w:r>
      <w:r w:rsidRPr="00BA4FAF">
        <w:rPr>
          <w:kern w:val="0"/>
        </w:rPr>
        <w:t>自助设备本行卡长款是指本行卡在我行自助设备上取款或存款，未能正常出钞或存入而发生的长款或其他原因发生的长款。自助设备他行卡长款是指他行卡在我行自助设备上取款，未能正常出钞而发生的长款或其他原因发生的长款。自助设备短款是指因我行自助设备机械故障多吐钞或其它原因而发生的短款。</w:t>
      </w:r>
    </w:p>
    <w:p w:rsidR="002C7A54" w:rsidRPr="00BA4FAF" w:rsidRDefault="002C7A54" w:rsidP="002C7A54">
      <w:pPr>
        <w:spacing w:line="360" w:lineRule="auto"/>
        <w:ind w:firstLineChars="200" w:firstLine="546"/>
        <w:rPr>
          <w:kern w:val="0"/>
        </w:rPr>
      </w:pPr>
      <w:r w:rsidRPr="00BA4FAF">
        <w:rPr>
          <w:kern w:val="0"/>
        </w:rPr>
        <w:t>第四十条</w:t>
      </w:r>
      <w:r w:rsidRPr="00BA4FAF">
        <w:rPr>
          <w:kern w:val="0"/>
        </w:rPr>
        <w:t xml:space="preserve"> </w:t>
      </w:r>
      <w:r w:rsidR="00B52C20" w:rsidRPr="00BA4FAF">
        <w:rPr>
          <w:kern w:val="0"/>
        </w:rPr>
        <w:t xml:space="preserve"> </w:t>
      </w:r>
      <w:r w:rsidRPr="00BA4FAF">
        <w:rPr>
          <w:kern w:val="0"/>
        </w:rPr>
        <w:t>长款处理</w:t>
      </w:r>
    </w:p>
    <w:p w:rsidR="002C7A54" w:rsidRPr="00BA4FAF" w:rsidRDefault="002C7A54" w:rsidP="002C7A54">
      <w:pPr>
        <w:spacing w:line="360" w:lineRule="auto"/>
        <w:ind w:firstLineChars="200" w:firstLine="546"/>
        <w:rPr>
          <w:kern w:val="0"/>
        </w:rPr>
      </w:pPr>
      <w:r w:rsidRPr="00BA4FAF">
        <w:rPr>
          <w:kern w:val="0"/>
        </w:rPr>
        <w:t>（一）轧库时发现长款，应详细进行登记，不得以长补短。</w:t>
      </w:r>
    </w:p>
    <w:p w:rsidR="002C7A54" w:rsidRPr="00BA4FAF" w:rsidRDefault="002C7A54" w:rsidP="002C7A54">
      <w:pPr>
        <w:spacing w:line="360" w:lineRule="auto"/>
        <w:ind w:firstLineChars="200" w:firstLine="546"/>
        <w:rPr>
          <w:kern w:val="0"/>
        </w:rPr>
      </w:pPr>
      <w:r w:rsidRPr="00BA4FAF">
        <w:rPr>
          <w:kern w:val="0"/>
        </w:rPr>
        <w:t>（二）长款的处理按照《江苏省农村信用社银行卡差错处理规程》及其后续的相关规定执行。</w:t>
      </w:r>
    </w:p>
    <w:p w:rsidR="002C7A54" w:rsidRPr="00BA4FAF" w:rsidRDefault="002C7A54" w:rsidP="002C7A54">
      <w:pPr>
        <w:spacing w:line="360" w:lineRule="auto"/>
        <w:ind w:firstLineChars="200" w:firstLine="546"/>
        <w:rPr>
          <w:kern w:val="0"/>
        </w:rPr>
      </w:pPr>
      <w:r w:rsidRPr="00BA4FAF">
        <w:rPr>
          <w:kern w:val="0"/>
        </w:rPr>
        <w:t>第四十一条</w:t>
      </w:r>
      <w:r w:rsidRPr="00BA4FAF">
        <w:rPr>
          <w:kern w:val="0"/>
        </w:rPr>
        <w:t xml:space="preserve"> </w:t>
      </w:r>
      <w:r w:rsidR="00B52C20" w:rsidRPr="00BA4FAF">
        <w:rPr>
          <w:kern w:val="0"/>
        </w:rPr>
        <w:t xml:space="preserve"> </w:t>
      </w:r>
      <w:r w:rsidRPr="00BA4FAF">
        <w:rPr>
          <w:kern w:val="0"/>
        </w:rPr>
        <w:t>短款处理</w:t>
      </w:r>
    </w:p>
    <w:p w:rsidR="002C7A54" w:rsidRPr="00BA4FAF" w:rsidRDefault="002C7A54" w:rsidP="002C7A54">
      <w:pPr>
        <w:spacing w:line="360" w:lineRule="auto"/>
        <w:ind w:firstLineChars="200" w:firstLine="546"/>
        <w:rPr>
          <w:kern w:val="0"/>
        </w:rPr>
      </w:pPr>
      <w:r w:rsidRPr="00BA4FAF">
        <w:rPr>
          <w:kern w:val="0"/>
        </w:rPr>
        <w:t>（一）轧库时发现短款，应立即停机检查自助设备，查阅日志文件和流水账，调阅监控资料，查找短款原因，进行登记并向上级主管部门报告，在原因查明之前不得开机运行。</w:t>
      </w:r>
    </w:p>
    <w:p w:rsidR="002C7A54" w:rsidRPr="00BA4FAF" w:rsidRDefault="002C7A54" w:rsidP="002C7A54">
      <w:pPr>
        <w:spacing w:line="360" w:lineRule="auto"/>
        <w:ind w:firstLineChars="200" w:firstLine="546"/>
        <w:rPr>
          <w:kern w:val="0"/>
        </w:rPr>
      </w:pPr>
      <w:r w:rsidRPr="00BA4FAF">
        <w:rPr>
          <w:kern w:val="0"/>
        </w:rPr>
        <w:lastRenderedPageBreak/>
        <w:t>（二）自助设备管理员要及时联系相关人员查找原因，如系机器故障造成短款，责任由设备供应厂商或保修厂家承担；如因我行原因造成，短款的处理按照《江苏省农村信用社银行卡差错处理规程》及其后续的相关规定执行。</w:t>
      </w:r>
    </w:p>
    <w:p w:rsidR="002C7A54" w:rsidRPr="00BA4FAF" w:rsidRDefault="002C7A54" w:rsidP="002C7A54">
      <w:pPr>
        <w:spacing w:line="360" w:lineRule="auto"/>
        <w:ind w:firstLineChars="200" w:firstLine="546"/>
        <w:rPr>
          <w:kern w:val="0"/>
        </w:rPr>
      </w:pPr>
      <w:r w:rsidRPr="00BA4FAF">
        <w:rPr>
          <w:kern w:val="0"/>
        </w:rPr>
        <w:t>（三）发生短款的设备检修后，须经测试正常方可对外使用。</w:t>
      </w:r>
    </w:p>
    <w:p w:rsidR="002C7A54" w:rsidRPr="00BA4FAF" w:rsidRDefault="00BA4FAF" w:rsidP="0068371A">
      <w:pPr>
        <w:spacing w:beforeLines="50" w:before="212" w:line="360" w:lineRule="auto"/>
        <w:jc w:val="center"/>
        <w:rPr>
          <w:b/>
          <w:color w:val="000000"/>
          <w:kern w:val="0"/>
        </w:rPr>
      </w:pPr>
      <w:r w:rsidRPr="00BA4FAF">
        <w:rPr>
          <w:b/>
          <w:color w:val="000000"/>
          <w:kern w:val="0"/>
        </w:rPr>
        <w:t>第六章</w:t>
      </w:r>
      <w:r w:rsidRPr="00BA4FAF">
        <w:rPr>
          <w:b/>
          <w:color w:val="000000"/>
          <w:kern w:val="0"/>
        </w:rPr>
        <w:t xml:space="preserve">  </w:t>
      </w:r>
      <w:r w:rsidR="002C7A54" w:rsidRPr="00BA4FAF">
        <w:rPr>
          <w:b/>
          <w:color w:val="000000"/>
          <w:kern w:val="0"/>
        </w:rPr>
        <w:t>自助设备运行、监控、监督、投诉及考核</w:t>
      </w:r>
    </w:p>
    <w:p w:rsidR="002C7A54" w:rsidRPr="00BA4FAF" w:rsidRDefault="002C7A54" w:rsidP="002C7A54">
      <w:pPr>
        <w:spacing w:line="360" w:lineRule="auto"/>
        <w:ind w:firstLineChars="200" w:firstLine="546"/>
        <w:rPr>
          <w:kern w:val="0"/>
        </w:rPr>
      </w:pPr>
      <w:r w:rsidRPr="00BA4FAF">
        <w:rPr>
          <w:kern w:val="0"/>
        </w:rPr>
        <w:t>第四十二条</w:t>
      </w:r>
      <w:r w:rsidRPr="00BA4FAF">
        <w:rPr>
          <w:kern w:val="0"/>
        </w:rPr>
        <w:t xml:space="preserve"> </w:t>
      </w:r>
      <w:r w:rsidR="00B52C20" w:rsidRPr="00BA4FAF">
        <w:rPr>
          <w:kern w:val="0"/>
        </w:rPr>
        <w:t xml:space="preserve"> </w:t>
      </w:r>
      <w:r w:rsidRPr="00BA4FAF">
        <w:rPr>
          <w:kern w:val="0"/>
        </w:rPr>
        <w:t>大堂式自助设备，对外服务时间与网点或商户营业时间相同；穿墙式和自助银行式自助设备，实行全天</w:t>
      </w:r>
      <w:r w:rsidRPr="00BA4FAF">
        <w:rPr>
          <w:kern w:val="0"/>
        </w:rPr>
        <w:t>24</w:t>
      </w:r>
      <w:r w:rsidRPr="00BA4FAF">
        <w:rPr>
          <w:kern w:val="0"/>
        </w:rPr>
        <w:t>小时服务。</w:t>
      </w:r>
    </w:p>
    <w:p w:rsidR="002C7A54" w:rsidRPr="00BA4FAF" w:rsidRDefault="002C7A54" w:rsidP="002C7A54">
      <w:pPr>
        <w:spacing w:line="360" w:lineRule="auto"/>
        <w:ind w:firstLineChars="200" w:firstLine="546"/>
        <w:rPr>
          <w:kern w:val="0"/>
        </w:rPr>
      </w:pPr>
      <w:r w:rsidRPr="00BA4FAF">
        <w:rPr>
          <w:kern w:val="0"/>
        </w:rPr>
        <w:t>第四十三条</w:t>
      </w:r>
      <w:r w:rsidRPr="00BA4FAF">
        <w:rPr>
          <w:kern w:val="0"/>
        </w:rPr>
        <w:t xml:space="preserve"> </w:t>
      </w:r>
      <w:r w:rsidR="00B52C20" w:rsidRPr="00BA4FAF">
        <w:rPr>
          <w:kern w:val="0"/>
        </w:rPr>
        <w:t xml:space="preserve"> </w:t>
      </w:r>
      <w:r w:rsidRPr="00BA4FAF">
        <w:rPr>
          <w:kern w:val="0"/>
        </w:rPr>
        <w:t>本行电子银行部对全行自助设备运行情况进行监控，当自助设备出现应用障碍（如缺纸、缺钞及其他故障等）时，系统产生报警信息，并通过短信平台自动将故障信息发送给网点相应管理人员，以及时处理。</w:t>
      </w:r>
    </w:p>
    <w:p w:rsidR="002C7A54" w:rsidRPr="00BA4FAF" w:rsidRDefault="002C7A54" w:rsidP="002C7A54">
      <w:pPr>
        <w:spacing w:line="360" w:lineRule="auto"/>
        <w:ind w:firstLineChars="200" w:firstLine="546"/>
        <w:rPr>
          <w:kern w:val="0"/>
        </w:rPr>
      </w:pPr>
      <w:r w:rsidRPr="00BA4FAF">
        <w:rPr>
          <w:kern w:val="0"/>
        </w:rPr>
        <w:t>第四十四条</w:t>
      </w:r>
      <w:r w:rsidRPr="00BA4FAF">
        <w:rPr>
          <w:kern w:val="0"/>
        </w:rPr>
        <w:t xml:space="preserve"> </w:t>
      </w:r>
      <w:r w:rsidR="00B52C20" w:rsidRPr="00BA4FAF">
        <w:rPr>
          <w:kern w:val="0"/>
        </w:rPr>
        <w:t xml:space="preserve"> </w:t>
      </w:r>
      <w:r w:rsidRPr="00BA4FAF">
        <w:rPr>
          <w:kern w:val="0"/>
        </w:rPr>
        <w:t>省联社客户服务中心及本行电子银行部受理客户有关自助设备使用的咨询、投诉，并及时解答或协调处理。</w:t>
      </w:r>
    </w:p>
    <w:p w:rsidR="002C7A54" w:rsidRPr="00BA4FAF" w:rsidRDefault="002C7A54" w:rsidP="002C7A54">
      <w:pPr>
        <w:spacing w:line="360" w:lineRule="auto"/>
        <w:ind w:firstLineChars="200" w:firstLine="546"/>
        <w:rPr>
          <w:kern w:val="0"/>
        </w:rPr>
      </w:pPr>
      <w:r w:rsidRPr="00BA4FAF">
        <w:rPr>
          <w:kern w:val="0"/>
        </w:rPr>
        <w:t>第四十五条</w:t>
      </w:r>
      <w:r w:rsidRPr="00BA4FAF">
        <w:rPr>
          <w:kern w:val="0"/>
        </w:rPr>
        <w:t xml:space="preserve"> </w:t>
      </w:r>
      <w:r w:rsidR="00B52C20" w:rsidRPr="00BA4FAF">
        <w:rPr>
          <w:kern w:val="0"/>
        </w:rPr>
        <w:t xml:space="preserve"> </w:t>
      </w:r>
      <w:r w:rsidRPr="00BA4FAF">
        <w:rPr>
          <w:kern w:val="0"/>
        </w:rPr>
        <w:t>自助设备管辖机构接到本行自助设备故障处理超时督办要求，须做好记录，并及时联系有关人员进行处理。</w:t>
      </w:r>
    </w:p>
    <w:p w:rsidR="002C7A54" w:rsidRPr="00BA4FAF" w:rsidRDefault="002C7A54" w:rsidP="002C7A54">
      <w:pPr>
        <w:spacing w:line="360" w:lineRule="auto"/>
        <w:ind w:firstLineChars="200" w:firstLine="546"/>
        <w:rPr>
          <w:kern w:val="0"/>
        </w:rPr>
      </w:pPr>
      <w:r w:rsidRPr="00BA4FAF">
        <w:rPr>
          <w:kern w:val="0"/>
        </w:rPr>
        <w:t>第四十六条</w:t>
      </w:r>
      <w:r w:rsidRPr="00BA4FAF">
        <w:rPr>
          <w:kern w:val="0"/>
        </w:rPr>
        <w:t xml:space="preserve"> </w:t>
      </w:r>
      <w:r w:rsidR="00B52C20" w:rsidRPr="00BA4FAF">
        <w:rPr>
          <w:kern w:val="0"/>
        </w:rPr>
        <w:t xml:space="preserve"> </w:t>
      </w:r>
      <w:r w:rsidRPr="00BA4FAF">
        <w:rPr>
          <w:kern w:val="0"/>
        </w:rPr>
        <w:t>网点自助设备管理人员收到本行监控系统发送的故障信息后，须及时进行处理，遇到无法解决的问题须及时上报。</w:t>
      </w:r>
    </w:p>
    <w:p w:rsidR="002C7A54" w:rsidRPr="00BA4FAF" w:rsidRDefault="002C7A54" w:rsidP="002C7A54">
      <w:pPr>
        <w:spacing w:line="360" w:lineRule="auto"/>
        <w:ind w:firstLineChars="200" w:firstLine="546"/>
        <w:rPr>
          <w:kern w:val="0"/>
        </w:rPr>
      </w:pPr>
      <w:r w:rsidRPr="00BA4FAF">
        <w:rPr>
          <w:kern w:val="0"/>
        </w:rPr>
        <w:t>第四十七条</w:t>
      </w:r>
      <w:r w:rsidRPr="00BA4FAF">
        <w:rPr>
          <w:kern w:val="0"/>
        </w:rPr>
        <w:t xml:space="preserve"> </w:t>
      </w:r>
      <w:r w:rsidR="00B52C20" w:rsidRPr="00BA4FAF">
        <w:rPr>
          <w:kern w:val="0"/>
        </w:rPr>
        <w:t xml:space="preserve"> </w:t>
      </w:r>
      <w:r w:rsidR="0049795E" w:rsidRPr="00BA4FAF">
        <w:rPr>
          <w:kern w:val="0"/>
        </w:rPr>
        <w:t>电子银行部对自助设备的运行维护情况进行定期与不定期的检查考核</w:t>
      </w:r>
      <w:r w:rsidRPr="00BA4FAF">
        <w:rPr>
          <w:kern w:val="0"/>
        </w:rPr>
        <w:t>，并将检查考核情况进行通报。</w:t>
      </w:r>
    </w:p>
    <w:p w:rsidR="002C7A54" w:rsidRPr="00BA4FAF" w:rsidRDefault="002C7A54" w:rsidP="0068371A">
      <w:pPr>
        <w:spacing w:beforeLines="50" w:before="212" w:line="360" w:lineRule="auto"/>
        <w:jc w:val="center"/>
        <w:rPr>
          <w:b/>
          <w:color w:val="000000"/>
          <w:kern w:val="0"/>
        </w:rPr>
      </w:pPr>
      <w:r w:rsidRPr="00BA4FAF">
        <w:rPr>
          <w:b/>
          <w:color w:val="000000"/>
          <w:kern w:val="0"/>
        </w:rPr>
        <w:lastRenderedPageBreak/>
        <w:t>第七章</w:t>
      </w:r>
      <w:r w:rsidRPr="00BA4FAF">
        <w:rPr>
          <w:b/>
          <w:color w:val="000000"/>
          <w:kern w:val="0"/>
        </w:rPr>
        <w:t xml:space="preserve">  </w:t>
      </w:r>
      <w:r w:rsidRPr="00BA4FAF">
        <w:rPr>
          <w:b/>
          <w:color w:val="000000"/>
          <w:kern w:val="0"/>
        </w:rPr>
        <w:t>安全管理</w:t>
      </w:r>
    </w:p>
    <w:p w:rsidR="002C7A54" w:rsidRPr="00BA4FAF" w:rsidRDefault="002C7A54" w:rsidP="002C7A54">
      <w:pPr>
        <w:spacing w:line="360" w:lineRule="auto"/>
        <w:ind w:firstLineChars="200" w:firstLine="546"/>
        <w:rPr>
          <w:color w:val="000000"/>
          <w:kern w:val="0"/>
        </w:rPr>
      </w:pPr>
      <w:r w:rsidRPr="00BA4FAF">
        <w:rPr>
          <w:color w:val="000000"/>
          <w:kern w:val="0"/>
        </w:rPr>
        <w:t>第四十八条</w:t>
      </w:r>
      <w:r w:rsidRPr="00BA4FAF">
        <w:rPr>
          <w:color w:val="000000"/>
          <w:kern w:val="0"/>
        </w:rPr>
        <w:t xml:space="preserve"> </w:t>
      </w:r>
      <w:r w:rsidR="00B52C20" w:rsidRPr="00BA4FAF">
        <w:rPr>
          <w:color w:val="000000"/>
          <w:kern w:val="0"/>
        </w:rPr>
        <w:t xml:space="preserve"> </w:t>
      </w:r>
      <w:r w:rsidRPr="00BA4FAF">
        <w:rPr>
          <w:color w:val="000000"/>
          <w:kern w:val="0"/>
        </w:rPr>
        <w:t>本行信息</w:t>
      </w:r>
      <w:r w:rsidR="0049795E" w:rsidRPr="00BA4FAF">
        <w:rPr>
          <w:color w:val="000000"/>
          <w:kern w:val="0"/>
        </w:rPr>
        <w:t>科技</w:t>
      </w:r>
      <w:r w:rsidRPr="00BA4FAF">
        <w:rPr>
          <w:color w:val="000000"/>
          <w:kern w:val="0"/>
        </w:rPr>
        <w:t>部要将自助设备技术安全管理纳入计算机安全管理范围，定期不定期开展对自助设备相关技术设施安全情况的检查。</w:t>
      </w:r>
    </w:p>
    <w:p w:rsidR="002C7A54" w:rsidRPr="00BA4FAF" w:rsidRDefault="002C7A54" w:rsidP="002C7A54">
      <w:pPr>
        <w:spacing w:line="360" w:lineRule="auto"/>
        <w:ind w:firstLineChars="200" w:firstLine="546"/>
        <w:rPr>
          <w:color w:val="000000"/>
          <w:kern w:val="0"/>
        </w:rPr>
      </w:pPr>
      <w:r w:rsidRPr="00BA4FAF">
        <w:rPr>
          <w:color w:val="000000"/>
          <w:kern w:val="0"/>
        </w:rPr>
        <w:t>第四十九条</w:t>
      </w:r>
      <w:r w:rsidRPr="00BA4FAF">
        <w:rPr>
          <w:color w:val="000000"/>
          <w:kern w:val="0"/>
        </w:rPr>
        <w:t xml:space="preserve"> </w:t>
      </w:r>
      <w:r w:rsidR="00B52C20" w:rsidRPr="00BA4FAF">
        <w:rPr>
          <w:color w:val="000000"/>
          <w:kern w:val="0"/>
        </w:rPr>
        <w:t xml:space="preserve"> </w:t>
      </w:r>
      <w:r w:rsidRPr="00BA4FAF">
        <w:rPr>
          <w:color w:val="000000"/>
          <w:kern w:val="0"/>
        </w:rPr>
        <w:t>自助设备软件在正式投入使用前，须进行测试。测试包括测试环境下的集成测试与业务测试。</w:t>
      </w:r>
    </w:p>
    <w:p w:rsidR="002C7A54" w:rsidRPr="00BA4FAF" w:rsidRDefault="002C7A54" w:rsidP="002C7A54">
      <w:pPr>
        <w:spacing w:line="360" w:lineRule="auto"/>
        <w:ind w:firstLineChars="200" w:firstLine="546"/>
        <w:rPr>
          <w:color w:val="000000"/>
          <w:kern w:val="0"/>
        </w:rPr>
      </w:pPr>
      <w:r w:rsidRPr="00BA4FAF">
        <w:rPr>
          <w:color w:val="000000"/>
          <w:kern w:val="0"/>
        </w:rPr>
        <w:t>第五十条</w:t>
      </w:r>
      <w:r w:rsidRPr="00BA4FAF">
        <w:rPr>
          <w:color w:val="000000"/>
          <w:kern w:val="0"/>
        </w:rPr>
        <w:t xml:space="preserve"> </w:t>
      </w:r>
      <w:r w:rsidR="00B52C20" w:rsidRPr="00BA4FAF">
        <w:rPr>
          <w:color w:val="000000"/>
          <w:kern w:val="0"/>
        </w:rPr>
        <w:t xml:space="preserve"> </w:t>
      </w:r>
      <w:r w:rsidRPr="00BA4FAF">
        <w:rPr>
          <w:color w:val="000000"/>
          <w:kern w:val="0"/>
        </w:rPr>
        <w:t>本行信息</w:t>
      </w:r>
      <w:r w:rsidR="0049795E" w:rsidRPr="00BA4FAF">
        <w:rPr>
          <w:color w:val="000000"/>
          <w:kern w:val="0"/>
        </w:rPr>
        <w:t>科技</w:t>
      </w:r>
      <w:r w:rsidRPr="00BA4FAF">
        <w:rPr>
          <w:color w:val="000000"/>
          <w:kern w:val="0"/>
        </w:rPr>
        <w:t>部须定期对自助设备运行的相关设备、系统和环境进行技术安全检查和维护，保证自助设备的安全稳定运行。</w:t>
      </w:r>
    </w:p>
    <w:p w:rsidR="002C7A54" w:rsidRPr="00BA4FAF" w:rsidRDefault="002C7A54" w:rsidP="002C7A54">
      <w:pPr>
        <w:spacing w:line="360" w:lineRule="auto"/>
        <w:ind w:firstLineChars="200" w:firstLine="546"/>
        <w:rPr>
          <w:color w:val="000000"/>
          <w:kern w:val="0"/>
        </w:rPr>
      </w:pPr>
      <w:r w:rsidRPr="00BA4FAF">
        <w:rPr>
          <w:color w:val="000000"/>
          <w:kern w:val="0"/>
        </w:rPr>
        <w:t>第五十一条</w:t>
      </w:r>
      <w:r w:rsidRPr="00BA4FAF">
        <w:rPr>
          <w:color w:val="000000"/>
          <w:kern w:val="0"/>
        </w:rPr>
        <w:t xml:space="preserve"> </w:t>
      </w:r>
      <w:r w:rsidR="00B52C20" w:rsidRPr="00BA4FAF">
        <w:rPr>
          <w:color w:val="000000"/>
          <w:kern w:val="0"/>
        </w:rPr>
        <w:t xml:space="preserve"> </w:t>
      </w:r>
      <w:r w:rsidRPr="00BA4FAF">
        <w:rPr>
          <w:color w:val="000000"/>
          <w:kern w:val="0"/>
        </w:rPr>
        <w:t>自助设备的相关前后台电子交易资料（包括自助设备上的交易流水、前置系统的交易资料）须保存一年备查。自助设备的纸质流水记录及相关登记簿、必须按有关会计档案的要求进行保管。</w:t>
      </w:r>
    </w:p>
    <w:p w:rsidR="002C7A54" w:rsidRPr="00BA4FAF" w:rsidRDefault="002C7A54" w:rsidP="002C7A54">
      <w:pPr>
        <w:spacing w:line="360" w:lineRule="auto"/>
        <w:ind w:firstLineChars="200" w:firstLine="546"/>
        <w:rPr>
          <w:color w:val="000000"/>
          <w:kern w:val="0"/>
        </w:rPr>
      </w:pPr>
      <w:r w:rsidRPr="00BA4FAF">
        <w:rPr>
          <w:color w:val="000000"/>
          <w:kern w:val="0"/>
        </w:rPr>
        <w:t>第五十二条</w:t>
      </w:r>
      <w:r w:rsidRPr="00BA4FAF">
        <w:rPr>
          <w:color w:val="000000"/>
          <w:kern w:val="0"/>
        </w:rPr>
        <w:t xml:space="preserve"> </w:t>
      </w:r>
      <w:r w:rsidR="00B52C20" w:rsidRPr="00BA4FAF">
        <w:rPr>
          <w:color w:val="000000"/>
          <w:kern w:val="0"/>
        </w:rPr>
        <w:t xml:space="preserve"> </w:t>
      </w:r>
      <w:r w:rsidRPr="00BA4FAF">
        <w:rPr>
          <w:color w:val="000000"/>
          <w:kern w:val="0"/>
        </w:rPr>
        <w:t>自助设备及相关系统的软件、技术参数及技术资料由信息</w:t>
      </w:r>
      <w:r w:rsidR="0049795E" w:rsidRPr="00BA4FAF">
        <w:rPr>
          <w:color w:val="000000"/>
          <w:kern w:val="0"/>
        </w:rPr>
        <w:t>科技</w:t>
      </w:r>
      <w:r w:rsidRPr="00BA4FAF">
        <w:rPr>
          <w:color w:val="000000"/>
          <w:kern w:val="0"/>
        </w:rPr>
        <w:t>部按有关规定管理。</w:t>
      </w:r>
    </w:p>
    <w:p w:rsidR="002C7A54" w:rsidRPr="00BA4FAF" w:rsidRDefault="002C7A54" w:rsidP="0068371A">
      <w:pPr>
        <w:spacing w:beforeLines="50" w:before="212" w:line="360" w:lineRule="auto"/>
        <w:jc w:val="center"/>
        <w:rPr>
          <w:b/>
          <w:color w:val="000000"/>
          <w:kern w:val="0"/>
        </w:rPr>
      </w:pPr>
      <w:r w:rsidRPr="00BA4FAF">
        <w:rPr>
          <w:b/>
          <w:color w:val="000000"/>
          <w:kern w:val="0"/>
        </w:rPr>
        <w:t>第八章</w:t>
      </w:r>
      <w:r w:rsidRPr="00BA4FAF">
        <w:rPr>
          <w:b/>
          <w:color w:val="000000"/>
          <w:kern w:val="0"/>
        </w:rPr>
        <w:t xml:space="preserve">  </w:t>
      </w:r>
      <w:r w:rsidRPr="00BA4FAF">
        <w:rPr>
          <w:b/>
          <w:color w:val="000000"/>
          <w:kern w:val="0"/>
        </w:rPr>
        <w:t>奖惩处理</w:t>
      </w:r>
    </w:p>
    <w:p w:rsidR="002C7A54" w:rsidRPr="00BA4FAF" w:rsidRDefault="002C7A54" w:rsidP="002C7A54">
      <w:pPr>
        <w:spacing w:line="360" w:lineRule="auto"/>
        <w:ind w:firstLineChars="200" w:firstLine="546"/>
      </w:pPr>
      <w:r w:rsidRPr="00BA4FAF">
        <w:rPr>
          <w:color w:val="000000"/>
          <w:kern w:val="0"/>
        </w:rPr>
        <w:t>第五十三条</w:t>
      </w:r>
      <w:r w:rsidRPr="00BA4FAF">
        <w:rPr>
          <w:color w:val="000000"/>
          <w:kern w:val="0"/>
        </w:rPr>
        <w:t xml:space="preserve"> </w:t>
      </w:r>
      <w:r w:rsidR="00B52C20" w:rsidRPr="00BA4FAF">
        <w:rPr>
          <w:color w:val="000000"/>
          <w:kern w:val="0"/>
        </w:rPr>
        <w:t xml:space="preserve"> </w:t>
      </w:r>
      <w:r w:rsidRPr="00BA4FAF">
        <w:rPr>
          <w:kern w:val="0"/>
        </w:rPr>
        <w:t>对以下违反本办法的行为，对有关责任单位和人员按有关规定给予行政处分和经济处罚。</w:t>
      </w:r>
      <w:r w:rsidRPr="00BA4FAF">
        <w:rPr>
          <w:kern w:val="0"/>
        </w:rPr>
        <w:t xml:space="preserve"> </w:t>
      </w:r>
    </w:p>
    <w:p w:rsidR="002C7A54" w:rsidRPr="00BA4FAF" w:rsidRDefault="002C7A54" w:rsidP="002C7A54">
      <w:pPr>
        <w:spacing w:line="360" w:lineRule="auto"/>
        <w:ind w:firstLineChars="200" w:firstLine="546"/>
        <w:rPr>
          <w:kern w:val="0"/>
        </w:rPr>
      </w:pPr>
      <w:r w:rsidRPr="00BA4FAF">
        <w:rPr>
          <w:kern w:val="0"/>
        </w:rPr>
        <w:t>（一）各营业网点未按本办法要求设立相应自助设备管理人员，或相应管理职责不落实的；</w:t>
      </w:r>
    </w:p>
    <w:p w:rsidR="002C7A54" w:rsidRPr="00BA4FAF" w:rsidRDefault="002C7A54" w:rsidP="002C7A54">
      <w:pPr>
        <w:spacing w:line="360" w:lineRule="auto"/>
        <w:ind w:firstLineChars="200" w:firstLine="546"/>
        <w:rPr>
          <w:color w:val="000000"/>
          <w:kern w:val="0"/>
        </w:rPr>
      </w:pPr>
      <w:r w:rsidRPr="00BA4FAF">
        <w:rPr>
          <w:kern w:val="0"/>
        </w:rPr>
        <w:t>（二）自助设备管理人员未按本办法规定履行各自职责，或履行职责有误的。</w:t>
      </w:r>
    </w:p>
    <w:p w:rsidR="002C7A54" w:rsidRPr="00BA4FAF" w:rsidRDefault="002C7A54" w:rsidP="002C7A54">
      <w:pPr>
        <w:spacing w:line="360" w:lineRule="auto"/>
        <w:ind w:firstLineChars="200" w:firstLine="546"/>
        <w:rPr>
          <w:color w:val="000000"/>
          <w:kern w:val="0"/>
        </w:rPr>
      </w:pPr>
      <w:r w:rsidRPr="00BA4FAF">
        <w:rPr>
          <w:color w:val="000000"/>
          <w:kern w:val="0"/>
        </w:rPr>
        <w:t>第五十四条</w:t>
      </w:r>
      <w:r w:rsidRPr="00BA4FAF">
        <w:rPr>
          <w:color w:val="000000"/>
          <w:kern w:val="0"/>
        </w:rPr>
        <w:t xml:space="preserve"> </w:t>
      </w:r>
      <w:r w:rsidR="00B52C20" w:rsidRPr="00BA4FAF">
        <w:rPr>
          <w:color w:val="000000"/>
          <w:kern w:val="0"/>
        </w:rPr>
        <w:t xml:space="preserve"> </w:t>
      </w:r>
      <w:r w:rsidRPr="00BA4FAF">
        <w:rPr>
          <w:color w:val="000000"/>
          <w:kern w:val="0"/>
        </w:rPr>
        <w:t>对自助设备管理工作做出突出贡献的单位和人员，给予</w:t>
      </w:r>
      <w:r w:rsidRPr="00BA4FAF">
        <w:rPr>
          <w:color w:val="000000"/>
          <w:kern w:val="0"/>
        </w:rPr>
        <w:lastRenderedPageBreak/>
        <w:t>表扬和奖励。</w:t>
      </w:r>
    </w:p>
    <w:p w:rsidR="002C7A54" w:rsidRPr="00BA4FAF" w:rsidRDefault="002C7A54" w:rsidP="0068371A">
      <w:pPr>
        <w:spacing w:beforeLines="50" w:before="212" w:line="360" w:lineRule="auto"/>
        <w:jc w:val="center"/>
        <w:rPr>
          <w:b/>
          <w:color w:val="000000"/>
          <w:kern w:val="0"/>
        </w:rPr>
      </w:pPr>
      <w:r w:rsidRPr="00BA4FAF">
        <w:rPr>
          <w:b/>
          <w:color w:val="000000"/>
          <w:kern w:val="0"/>
        </w:rPr>
        <w:t>第九章</w:t>
      </w:r>
      <w:r w:rsidRPr="00BA4FAF">
        <w:rPr>
          <w:b/>
          <w:color w:val="000000"/>
          <w:kern w:val="0"/>
        </w:rPr>
        <w:t xml:space="preserve">  </w:t>
      </w:r>
      <w:r w:rsidRPr="00BA4FAF">
        <w:rPr>
          <w:b/>
          <w:color w:val="000000"/>
          <w:kern w:val="0"/>
        </w:rPr>
        <w:t>附</w:t>
      </w:r>
      <w:r w:rsidRPr="00BA4FAF">
        <w:rPr>
          <w:b/>
          <w:color w:val="000000"/>
          <w:kern w:val="0"/>
        </w:rPr>
        <w:t xml:space="preserve">  </w:t>
      </w:r>
      <w:r w:rsidRPr="00BA4FAF">
        <w:rPr>
          <w:b/>
          <w:color w:val="000000"/>
          <w:kern w:val="0"/>
        </w:rPr>
        <w:t>则</w:t>
      </w:r>
    </w:p>
    <w:p w:rsidR="002C7A54" w:rsidRPr="00BA4FAF" w:rsidRDefault="002C7A54" w:rsidP="004E1F30">
      <w:pPr>
        <w:spacing w:line="360" w:lineRule="auto"/>
        <w:ind w:firstLineChars="200" w:firstLine="546"/>
        <w:rPr>
          <w:color w:val="000000"/>
          <w:kern w:val="0"/>
        </w:rPr>
      </w:pPr>
      <w:r w:rsidRPr="00BA4FAF">
        <w:rPr>
          <w:color w:val="000000"/>
          <w:kern w:val="0"/>
        </w:rPr>
        <w:t>第五十五条</w:t>
      </w:r>
      <w:r w:rsidRPr="00BA4FAF">
        <w:rPr>
          <w:color w:val="000000"/>
          <w:kern w:val="0"/>
        </w:rPr>
        <w:t xml:space="preserve"> </w:t>
      </w:r>
      <w:r w:rsidR="00B52C20" w:rsidRPr="00BA4FAF">
        <w:rPr>
          <w:color w:val="000000"/>
          <w:kern w:val="0"/>
        </w:rPr>
        <w:t xml:space="preserve"> </w:t>
      </w:r>
      <w:r w:rsidRPr="00BA4FAF">
        <w:rPr>
          <w:color w:val="000000"/>
          <w:kern w:val="0"/>
        </w:rPr>
        <w:t>本办法由</w:t>
      </w:r>
      <w:r w:rsidR="00FA35A7" w:rsidRPr="00BA4FAF">
        <w:rPr>
          <w:color w:val="000000"/>
          <w:kern w:val="0"/>
        </w:rPr>
        <w:t>电子银行部负责解释和修订。</w:t>
      </w:r>
    </w:p>
    <w:p w:rsidR="00A25338" w:rsidRPr="00BA4FAF" w:rsidRDefault="002C7A54" w:rsidP="002C7A54">
      <w:pPr>
        <w:spacing w:line="360" w:lineRule="auto"/>
        <w:ind w:firstLineChars="200" w:firstLine="546"/>
      </w:pPr>
      <w:r w:rsidRPr="00BA4FAF">
        <w:rPr>
          <w:color w:val="000000"/>
          <w:kern w:val="0"/>
        </w:rPr>
        <w:t>第五十六条</w:t>
      </w:r>
      <w:r w:rsidRPr="00BA4FAF">
        <w:rPr>
          <w:color w:val="000000"/>
          <w:kern w:val="0"/>
        </w:rPr>
        <w:t xml:space="preserve"> </w:t>
      </w:r>
      <w:r w:rsidR="00B52C20" w:rsidRPr="00BA4FAF">
        <w:rPr>
          <w:color w:val="000000"/>
          <w:kern w:val="0"/>
        </w:rPr>
        <w:t xml:space="preserve"> </w:t>
      </w:r>
      <w:r w:rsidRPr="00BA4FAF">
        <w:rPr>
          <w:color w:val="000000"/>
          <w:kern w:val="0"/>
        </w:rPr>
        <w:t>本办法自发文之日起执行。</w:t>
      </w:r>
    </w:p>
    <w:sectPr w:rsidR="00A25338" w:rsidRPr="00BA4FAF" w:rsidSect="00857519">
      <w:footerReference w:type="even" r:id="rId6"/>
      <w:pgSz w:w="11906" w:h="16838" w:code="9"/>
      <w:pgMar w:top="1814" w:right="1588" w:bottom="1588" w:left="1588" w:header="851" w:footer="1701" w:gutter="0"/>
      <w:pgNumType w:start="1"/>
      <w:cols w:space="425"/>
      <w:docGrid w:type="linesAndChars" w:linePitch="425" w:charSpace="-14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087B" w:rsidRDefault="00AE087B" w:rsidP="00B52C20">
      <w:r>
        <w:separator/>
      </w:r>
    </w:p>
  </w:endnote>
  <w:endnote w:type="continuationSeparator" w:id="0">
    <w:p w:rsidR="00AE087B" w:rsidRDefault="00AE087B" w:rsidP="00B5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8F9" w:rsidRDefault="00FA35A7">
    <w:pPr>
      <w:pStyle w:val="a3"/>
      <w:framePr w:wrap="around" w:vAnchor="text" w:hAnchor="margin" w:xAlign="center" w:y="1"/>
      <w:rPr>
        <w:rStyle w:val="a5"/>
      </w:rPr>
    </w:pPr>
    <w:r>
      <w:rPr>
        <w:rStyle w:val="a5"/>
      </w:rPr>
      <w:fldChar w:fldCharType="begin"/>
    </w:r>
    <w:r w:rsidR="00285018">
      <w:rPr>
        <w:rStyle w:val="a5"/>
      </w:rPr>
      <w:instrText xml:space="preserve">PAGE  </w:instrText>
    </w:r>
    <w:r>
      <w:rPr>
        <w:rStyle w:val="a5"/>
      </w:rPr>
      <w:fldChar w:fldCharType="end"/>
    </w:r>
  </w:p>
  <w:p w:rsidR="00D808F9" w:rsidRDefault="00AE087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087B" w:rsidRDefault="00AE087B" w:rsidP="00B52C20">
      <w:r>
        <w:separator/>
      </w:r>
    </w:p>
  </w:footnote>
  <w:footnote w:type="continuationSeparator" w:id="0">
    <w:p w:rsidR="00AE087B" w:rsidRDefault="00AE087B" w:rsidP="00B52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C7C4B"/>
    <w:rsid w:val="00067DE5"/>
    <w:rsid w:val="0023296E"/>
    <w:rsid w:val="00285018"/>
    <w:rsid w:val="002C7A54"/>
    <w:rsid w:val="00343B68"/>
    <w:rsid w:val="0049795E"/>
    <w:rsid w:val="004E1F30"/>
    <w:rsid w:val="0068371A"/>
    <w:rsid w:val="00784512"/>
    <w:rsid w:val="008518A9"/>
    <w:rsid w:val="00927CA4"/>
    <w:rsid w:val="00981088"/>
    <w:rsid w:val="00A25338"/>
    <w:rsid w:val="00AC6C8E"/>
    <w:rsid w:val="00AC7C4B"/>
    <w:rsid w:val="00AE087B"/>
    <w:rsid w:val="00B36517"/>
    <w:rsid w:val="00B52C20"/>
    <w:rsid w:val="00B5337A"/>
    <w:rsid w:val="00BA4FAF"/>
    <w:rsid w:val="00C0020A"/>
    <w:rsid w:val="00DB77A7"/>
    <w:rsid w:val="00DF2C84"/>
    <w:rsid w:val="00E12CEE"/>
    <w:rsid w:val="00F41E79"/>
    <w:rsid w:val="00F4360A"/>
    <w:rsid w:val="00F670DB"/>
    <w:rsid w:val="00FA35A7"/>
    <w:rsid w:val="00FA59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F5712AA"/>
  <w15:docId w15:val="{C94E4669-7EDF-470F-8BD6-7C7B9DF4A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7A54"/>
    <w:pPr>
      <w:widowControl w:val="0"/>
      <w:jc w:val="both"/>
    </w:pPr>
    <w:rPr>
      <w:rFonts w:ascii="Times New Roman" w:eastAsia="仿宋_GB2312" w:hAnsi="Times New Roman" w:cs="Times New Roman"/>
      <w:sz w:val="28"/>
      <w:szCs w:val="28"/>
    </w:rPr>
  </w:style>
  <w:style w:type="paragraph" w:styleId="2">
    <w:name w:val="heading 2"/>
    <w:basedOn w:val="a"/>
    <w:next w:val="a"/>
    <w:link w:val="20"/>
    <w:uiPriority w:val="9"/>
    <w:semiHidden/>
    <w:unhideWhenUsed/>
    <w:qFormat/>
    <w:rsid w:val="00F670D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2C7A54"/>
    <w:pPr>
      <w:tabs>
        <w:tab w:val="center" w:pos="4153"/>
        <w:tab w:val="right" w:pos="8306"/>
      </w:tabs>
      <w:snapToGrid w:val="0"/>
      <w:jc w:val="left"/>
    </w:pPr>
    <w:rPr>
      <w:sz w:val="18"/>
      <w:szCs w:val="18"/>
    </w:rPr>
  </w:style>
  <w:style w:type="character" w:customStyle="1" w:styleId="a4">
    <w:name w:val="页脚 字符"/>
    <w:basedOn w:val="a0"/>
    <w:link w:val="a3"/>
    <w:rsid w:val="002C7A54"/>
    <w:rPr>
      <w:rFonts w:ascii="Times New Roman" w:eastAsia="仿宋_GB2312" w:hAnsi="Times New Roman" w:cs="Times New Roman"/>
      <w:sz w:val="18"/>
      <w:szCs w:val="18"/>
    </w:rPr>
  </w:style>
  <w:style w:type="character" w:styleId="a5">
    <w:name w:val="page number"/>
    <w:basedOn w:val="a0"/>
    <w:rsid w:val="002C7A54"/>
  </w:style>
  <w:style w:type="paragraph" w:customStyle="1" w:styleId="Char">
    <w:name w:val="Char"/>
    <w:basedOn w:val="a"/>
    <w:rsid w:val="002C7A54"/>
    <w:pPr>
      <w:widowControl/>
      <w:spacing w:after="160" w:line="360" w:lineRule="auto"/>
      <w:jc w:val="left"/>
    </w:pPr>
    <w:rPr>
      <w:rFonts w:eastAsia="宋体"/>
      <w:sz w:val="21"/>
      <w:szCs w:val="21"/>
    </w:rPr>
  </w:style>
  <w:style w:type="paragraph" w:customStyle="1" w:styleId="a6">
    <w:name w:val="二级标题"/>
    <w:basedOn w:val="2"/>
    <w:qFormat/>
    <w:rsid w:val="00F670DB"/>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F670DB"/>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F4360A"/>
    <w:rPr>
      <w:sz w:val="21"/>
      <w:szCs w:val="21"/>
    </w:rPr>
  </w:style>
  <w:style w:type="paragraph" w:styleId="a8">
    <w:name w:val="annotation text"/>
    <w:basedOn w:val="a"/>
    <w:link w:val="a9"/>
    <w:uiPriority w:val="99"/>
    <w:unhideWhenUsed/>
    <w:rsid w:val="00F4360A"/>
    <w:pPr>
      <w:jc w:val="left"/>
    </w:pPr>
  </w:style>
  <w:style w:type="character" w:customStyle="1" w:styleId="a9">
    <w:name w:val="批注文字 字符"/>
    <w:basedOn w:val="a0"/>
    <w:link w:val="a8"/>
    <w:uiPriority w:val="99"/>
    <w:rsid w:val="00F4360A"/>
    <w:rPr>
      <w:rFonts w:ascii="Times New Roman" w:eastAsia="仿宋_GB2312" w:hAnsi="Times New Roman" w:cs="Times New Roman"/>
      <w:sz w:val="28"/>
      <w:szCs w:val="28"/>
    </w:rPr>
  </w:style>
  <w:style w:type="paragraph" w:styleId="aa">
    <w:name w:val="annotation subject"/>
    <w:basedOn w:val="a8"/>
    <w:next w:val="a8"/>
    <w:link w:val="ab"/>
    <w:uiPriority w:val="99"/>
    <w:semiHidden/>
    <w:unhideWhenUsed/>
    <w:rsid w:val="00F4360A"/>
    <w:rPr>
      <w:b/>
      <w:bCs/>
    </w:rPr>
  </w:style>
  <w:style w:type="character" w:customStyle="1" w:styleId="ab">
    <w:name w:val="批注主题 字符"/>
    <w:basedOn w:val="a9"/>
    <w:link w:val="aa"/>
    <w:uiPriority w:val="99"/>
    <w:semiHidden/>
    <w:rsid w:val="00F4360A"/>
    <w:rPr>
      <w:rFonts w:ascii="Times New Roman" w:eastAsia="仿宋_GB2312" w:hAnsi="Times New Roman" w:cs="Times New Roman"/>
      <w:b/>
      <w:bCs/>
      <w:sz w:val="28"/>
      <w:szCs w:val="28"/>
    </w:rPr>
  </w:style>
  <w:style w:type="paragraph" w:styleId="ac">
    <w:name w:val="Balloon Text"/>
    <w:basedOn w:val="a"/>
    <w:link w:val="ad"/>
    <w:uiPriority w:val="99"/>
    <w:semiHidden/>
    <w:unhideWhenUsed/>
    <w:rsid w:val="00F4360A"/>
    <w:rPr>
      <w:sz w:val="18"/>
      <w:szCs w:val="18"/>
    </w:rPr>
  </w:style>
  <w:style w:type="character" w:customStyle="1" w:styleId="ad">
    <w:name w:val="批注框文本 字符"/>
    <w:basedOn w:val="a0"/>
    <w:link w:val="ac"/>
    <w:uiPriority w:val="99"/>
    <w:semiHidden/>
    <w:rsid w:val="00F4360A"/>
    <w:rPr>
      <w:rFonts w:ascii="Times New Roman" w:eastAsia="仿宋_GB2312" w:hAnsi="Times New Roman" w:cs="Times New Roman"/>
      <w:sz w:val="18"/>
      <w:szCs w:val="18"/>
    </w:rPr>
  </w:style>
  <w:style w:type="paragraph" w:styleId="ae">
    <w:name w:val="header"/>
    <w:basedOn w:val="a"/>
    <w:link w:val="af"/>
    <w:uiPriority w:val="99"/>
    <w:unhideWhenUsed/>
    <w:rsid w:val="00B52C20"/>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B52C20"/>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959</Words>
  <Characters>5471</Characters>
  <Application>Microsoft Office Word</Application>
  <DocSecurity>0</DocSecurity>
  <Lines>45</Lines>
  <Paragraphs>12</Paragraphs>
  <ScaleCrop>false</ScaleCrop>
  <Company/>
  <LinksUpToDate>false</LinksUpToDate>
  <CharactersWithSpaces>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2020-01-10T14:00:00Z</dcterms:modified>
</cp:coreProperties>
</file>