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234C1" w14:textId="77777777" w:rsidR="00BF4D1F" w:rsidRPr="00CA1DF9" w:rsidRDefault="00BF4D1F" w:rsidP="00CA1DF9">
      <w:pPr>
        <w:spacing w:after="0" w:line="360" w:lineRule="auto"/>
        <w:jc w:val="center"/>
        <w:rPr>
          <w:rFonts w:ascii="Times New Roman" w:eastAsia="仿宋_GB2312" w:hAnsi="Times New Roman" w:cs="Times New Roman"/>
          <w:b/>
          <w:sz w:val="28"/>
          <w:szCs w:val="28"/>
        </w:rPr>
      </w:pPr>
      <w:bookmarkStart w:id="0" w:name="_GoBack"/>
      <w:bookmarkEnd w:id="0"/>
    </w:p>
    <w:p w14:paraId="793ED33C" w14:textId="5996CA90" w:rsidR="00514AD4" w:rsidRPr="00CA1DF9" w:rsidRDefault="00672348" w:rsidP="00CA1DF9">
      <w:pPr>
        <w:spacing w:after="0" w:line="360" w:lineRule="auto"/>
        <w:jc w:val="center"/>
        <w:rPr>
          <w:rFonts w:ascii="Times New Roman" w:eastAsia="仿宋_GB2312" w:hAnsi="Times New Roman" w:cs="Times New Roman"/>
          <w:snapToGrid w:val="0"/>
          <w:sz w:val="28"/>
          <w:szCs w:val="28"/>
        </w:rPr>
      </w:pPr>
      <w:r>
        <w:rPr>
          <w:rFonts w:ascii="Times New Roman" w:eastAsia="仿宋_GB2312" w:hAnsi="Times New Roman" w:cs="Times New Roman"/>
          <w:b/>
          <w:sz w:val="28"/>
          <w:szCs w:val="28"/>
        </w:rPr>
        <w:t>xxx</w:t>
      </w:r>
      <w:r>
        <w:rPr>
          <w:rFonts w:ascii="Times New Roman" w:eastAsia="仿宋_GB2312" w:hAnsi="Times New Roman" w:cs="Times New Roman"/>
          <w:b/>
          <w:sz w:val="28"/>
          <w:szCs w:val="28"/>
        </w:rPr>
        <w:t>银行</w:t>
      </w:r>
    </w:p>
    <w:p w14:paraId="7A3AA033" w14:textId="77777777" w:rsidR="00514AD4" w:rsidRPr="00CA1DF9" w:rsidRDefault="00514AD4" w:rsidP="00CA1DF9">
      <w:pPr>
        <w:pStyle w:val="a9"/>
        <w:ind w:firstLineChars="0" w:firstLine="0"/>
        <w:rPr>
          <w:rFonts w:ascii="Times New Roman" w:hAnsi="Times New Roman"/>
        </w:rPr>
      </w:pPr>
      <w:r w:rsidRPr="00CA1DF9">
        <w:rPr>
          <w:rFonts w:ascii="Times New Roman" w:hAnsi="Times New Roman"/>
        </w:rPr>
        <w:t>计算机档案管理办法</w:t>
      </w:r>
    </w:p>
    <w:p w14:paraId="3620CB06" w14:textId="77777777" w:rsidR="00514AD4" w:rsidRPr="00CA1DF9" w:rsidRDefault="00514AD4" w:rsidP="00CA1DF9">
      <w:pPr>
        <w:spacing w:after="0" w:line="360" w:lineRule="auto"/>
        <w:jc w:val="both"/>
        <w:rPr>
          <w:rFonts w:ascii="Times New Roman" w:eastAsia="仿宋_GB2312" w:hAnsi="Times New Roman" w:cs="Times New Roman"/>
          <w:snapToGrid w:val="0"/>
          <w:sz w:val="28"/>
          <w:szCs w:val="28"/>
        </w:rPr>
      </w:pPr>
    </w:p>
    <w:p w14:paraId="231980D2" w14:textId="77777777" w:rsidR="00514AD4" w:rsidRPr="00CA1DF9" w:rsidRDefault="00514AD4" w:rsidP="00CA1DF9">
      <w:pPr>
        <w:spacing w:after="0" w:line="360" w:lineRule="auto"/>
        <w:jc w:val="center"/>
        <w:rPr>
          <w:rFonts w:ascii="Times New Roman" w:eastAsia="仿宋_GB2312" w:hAnsi="Times New Roman" w:cs="Times New Roman"/>
          <w:b/>
          <w:sz w:val="28"/>
          <w:szCs w:val="28"/>
        </w:rPr>
      </w:pPr>
      <w:r w:rsidRPr="00CA1DF9">
        <w:rPr>
          <w:rFonts w:ascii="Times New Roman" w:eastAsia="仿宋_GB2312" w:hAnsi="Times New Roman" w:cs="Times New Roman"/>
          <w:b/>
          <w:sz w:val="28"/>
          <w:szCs w:val="28"/>
        </w:rPr>
        <w:t>第一章　总　则</w:t>
      </w:r>
    </w:p>
    <w:p w14:paraId="246FB163" w14:textId="757D422C"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第一条　为规范</w:t>
      </w:r>
      <w:r w:rsidR="00672348">
        <w:rPr>
          <w:rFonts w:ascii="Times New Roman" w:eastAsia="仿宋_GB2312" w:hAnsi="Times New Roman" w:cs="Times New Roman"/>
          <w:sz w:val="28"/>
          <w:szCs w:val="28"/>
        </w:rPr>
        <w:t>xxx</w:t>
      </w:r>
      <w:r w:rsidR="00672348">
        <w:rPr>
          <w:rFonts w:ascii="Times New Roman" w:eastAsia="仿宋_GB2312" w:hAnsi="Times New Roman" w:cs="Times New Roman"/>
          <w:sz w:val="28"/>
          <w:szCs w:val="28"/>
        </w:rPr>
        <w:t>银行</w:t>
      </w:r>
      <w:r w:rsidRPr="00CA1DF9">
        <w:rPr>
          <w:rFonts w:ascii="Times New Roman" w:eastAsia="仿宋_GB2312" w:hAnsi="Times New Roman" w:cs="Times New Roman"/>
          <w:sz w:val="28"/>
          <w:szCs w:val="28"/>
        </w:rPr>
        <w:t>（以下简称</w:t>
      </w:r>
      <w:r w:rsidRPr="00CA1DF9">
        <w:rPr>
          <w:rFonts w:ascii="Times New Roman" w:eastAsia="仿宋_GB2312" w:hAnsi="Times New Roman" w:cs="Times New Roman"/>
          <w:sz w:val="28"/>
          <w:szCs w:val="28"/>
        </w:rPr>
        <w:t>“</w:t>
      </w:r>
      <w:r w:rsidRPr="00CA1DF9">
        <w:rPr>
          <w:rFonts w:ascii="Times New Roman" w:eastAsia="仿宋_GB2312" w:hAnsi="Times New Roman" w:cs="Times New Roman"/>
          <w:sz w:val="28"/>
          <w:szCs w:val="28"/>
        </w:rPr>
        <w:t>本行</w:t>
      </w:r>
      <w:r w:rsidRPr="00CA1DF9">
        <w:rPr>
          <w:rFonts w:ascii="Times New Roman" w:eastAsia="仿宋_GB2312" w:hAnsi="Times New Roman" w:cs="Times New Roman"/>
          <w:sz w:val="28"/>
          <w:szCs w:val="28"/>
        </w:rPr>
        <w:t>”</w:t>
      </w:r>
      <w:r w:rsidRPr="00CA1DF9">
        <w:rPr>
          <w:rFonts w:ascii="Times New Roman" w:eastAsia="仿宋_GB2312" w:hAnsi="Times New Roman" w:cs="Times New Roman"/>
          <w:sz w:val="28"/>
          <w:szCs w:val="28"/>
        </w:rPr>
        <w:t>）计算机档案管理，根据《中华人民共和国档案法》、国家档案局《电子文件归档及电子档案管理办法》，结合本行实际，制定本办法。</w:t>
      </w:r>
    </w:p>
    <w:p w14:paraId="6BF4E62C"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第二条　本办法明确了计算机档案归档、保管、调阅与销毁等方面的职责、程序等内容和要求。</w:t>
      </w:r>
    </w:p>
    <w:p w14:paraId="2D2F2391"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第三条　本办法适用于本行计算机档案的管理。</w:t>
      </w:r>
    </w:p>
    <w:p w14:paraId="047435A4"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第四条　本办法所称的计算机档案，包括计算机软、硬件的随机资料、介质、文档，以及各种技术规范、标准、制度、方案、计划、技术报告等。计算机档案的管理是对计算机档案的形成、保管、借阅、销毁等环节的控制。</w:t>
      </w:r>
      <w:r w:rsidRPr="00CA1DF9">
        <w:rPr>
          <w:rFonts w:ascii="Times New Roman" w:eastAsia="仿宋_GB2312" w:hAnsi="Times New Roman" w:cs="Times New Roman"/>
          <w:sz w:val="28"/>
          <w:szCs w:val="28"/>
        </w:rPr>
        <w:t xml:space="preserve"> </w:t>
      </w:r>
    </w:p>
    <w:p w14:paraId="793A7E63" w14:textId="77777777" w:rsidR="00514AD4" w:rsidRPr="00CA1DF9" w:rsidRDefault="00514AD4" w:rsidP="00CA1DF9">
      <w:pPr>
        <w:spacing w:after="0" w:line="360" w:lineRule="auto"/>
        <w:jc w:val="both"/>
        <w:rPr>
          <w:rFonts w:ascii="Times New Roman" w:eastAsia="仿宋_GB2312" w:hAnsi="Times New Roman" w:cs="Times New Roman"/>
          <w:sz w:val="28"/>
          <w:szCs w:val="28"/>
        </w:rPr>
      </w:pPr>
    </w:p>
    <w:p w14:paraId="540F8371" w14:textId="77777777" w:rsidR="00514AD4" w:rsidRPr="00CA1DF9" w:rsidRDefault="00514AD4" w:rsidP="00CA1DF9">
      <w:pPr>
        <w:spacing w:after="0" w:line="360" w:lineRule="auto"/>
        <w:jc w:val="center"/>
        <w:rPr>
          <w:rFonts w:ascii="Times New Roman" w:eastAsia="仿宋_GB2312" w:hAnsi="Times New Roman" w:cs="Times New Roman"/>
          <w:b/>
          <w:sz w:val="28"/>
          <w:szCs w:val="28"/>
        </w:rPr>
      </w:pPr>
      <w:r w:rsidRPr="00CA1DF9">
        <w:rPr>
          <w:rFonts w:ascii="Times New Roman" w:eastAsia="仿宋_GB2312" w:hAnsi="Times New Roman" w:cs="Times New Roman"/>
          <w:b/>
          <w:sz w:val="28"/>
          <w:szCs w:val="28"/>
        </w:rPr>
        <w:t>第二章　职责与权限</w:t>
      </w:r>
    </w:p>
    <w:p w14:paraId="72325A0B" w14:textId="285C9691"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 xml:space="preserve">第五条　</w:t>
      </w:r>
      <w:r w:rsidR="00913A90" w:rsidRPr="00CA1DF9">
        <w:rPr>
          <w:rFonts w:ascii="Times New Roman" w:eastAsia="仿宋_GB2312" w:hAnsi="Times New Roman" w:cs="Times New Roman"/>
          <w:sz w:val="28"/>
          <w:szCs w:val="28"/>
        </w:rPr>
        <w:t>信息科技部</w:t>
      </w:r>
      <w:r w:rsidRPr="00CA1DF9">
        <w:rPr>
          <w:rFonts w:ascii="Times New Roman" w:eastAsia="仿宋_GB2312" w:hAnsi="Times New Roman" w:cs="Times New Roman"/>
          <w:sz w:val="28"/>
          <w:szCs w:val="28"/>
        </w:rPr>
        <w:t>档案管理员负责以下内容：</w:t>
      </w:r>
    </w:p>
    <w:p w14:paraId="10B54997"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（一）各种文件、资料的收集、整理、归档、调阅、销毁等工作。</w:t>
      </w:r>
    </w:p>
    <w:p w14:paraId="15D4E76C"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（二）不同载体的计算机档案的集中管理。</w:t>
      </w:r>
    </w:p>
    <w:p w14:paraId="23BECB3D"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（三）编制各类档案检索工具、主动提供档案利用条件，为各项工作服务。</w:t>
      </w:r>
    </w:p>
    <w:p w14:paraId="6987B50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（四）做好档案的保密工作。</w:t>
      </w:r>
    </w:p>
    <w:p w14:paraId="1639C862" w14:textId="3829BCA5" w:rsidR="00514AD4" w:rsidRPr="00CA1DF9" w:rsidRDefault="00514AD4" w:rsidP="00CA1DF9">
      <w:pPr>
        <w:spacing w:after="0" w:line="360" w:lineRule="auto"/>
        <w:ind w:firstLineChars="200" w:firstLine="560"/>
        <w:jc w:val="both"/>
        <w:rPr>
          <w:rFonts w:ascii="Times New Roman" w:eastAsia="仿宋_GB2312" w:hAnsi="Times New Roman" w:cs="Times New Roman"/>
          <w:snapToGrid w:val="0"/>
          <w:sz w:val="28"/>
          <w:szCs w:val="28"/>
        </w:rPr>
      </w:pPr>
      <w:r w:rsidRPr="00CA1DF9">
        <w:rPr>
          <w:rFonts w:ascii="Times New Roman" w:eastAsia="仿宋_GB2312" w:hAnsi="Times New Roman" w:cs="Times New Roman"/>
          <w:snapToGrid w:val="0"/>
          <w:sz w:val="28"/>
          <w:szCs w:val="28"/>
        </w:rPr>
        <w:t xml:space="preserve">第六条　</w:t>
      </w:r>
      <w:r w:rsidR="00913A90" w:rsidRPr="00CA1DF9">
        <w:rPr>
          <w:rFonts w:ascii="Times New Roman" w:eastAsia="仿宋_GB2312" w:hAnsi="Times New Roman" w:cs="Times New Roman"/>
          <w:snapToGrid w:val="0"/>
          <w:sz w:val="28"/>
          <w:szCs w:val="28"/>
        </w:rPr>
        <w:t>信息科技部</w:t>
      </w:r>
      <w:r w:rsidRPr="00CA1DF9">
        <w:rPr>
          <w:rFonts w:ascii="Times New Roman" w:eastAsia="仿宋_GB2312" w:hAnsi="Times New Roman" w:cs="Times New Roman"/>
          <w:snapToGrid w:val="0"/>
          <w:sz w:val="28"/>
          <w:szCs w:val="28"/>
        </w:rPr>
        <w:t>负责人负责权限内档案借阅的审批。</w:t>
      </w:r>
    </w:p>
    <w:p w14:paraId="41C91977" w14:textId="368CE454" w:rsidR="00514AD4" w:rsidRPr="00CA1DF9" w:rsidRDefault="00514AD4" w:rsidP="00CA1DF9">
      <w:pPr>
        <w:spacing w:after="0" w:line="360" w:lineRule="auto"/>
        <w:ind w:firstLineChars="200" w:firstLine="560"/>
        <w:jc w:val="both"/>
        <w:rPr>
          <w:rFonts w:ascii="Times New Roman" w:eastAsia="仿宋_GB2312" w:hAnsi="Times New Roman" w:cs="Times New Roman"/>
          <w:snapToGrid w:val="0"/>
          <w:sz w:val="28"/>
          <w:szCs w:val="28"/>
        </w:rPr>
      </w:pPr>
      <w:r w:rsidRPr="00CA1DF9">
        <w:rPr>
          <w:rFonts w:ascii="Times New Roman" w:eastAsia="仿宋_GB2312" w:hAnsi="Times New Roman" w:cs="Times New Roman"/>
          <w:snapToGrid w:val="0"/>
          <w:sz w:val="28"/>
          <w:szCs w:val="28"/>
        </w:rPr>
        <w:lastRenderedPageBreak/>
        <w:t xml:space="preserve">第七条　</w:t>
      </w:r>
      <w:r w:rsidR="00913A90" w:rsidRPr="00CA1DF9">
        <w:rPr>
          <w:rFonts w:ascii="Times New Roman" w:eastAsia="仿宋_GB2312" w:hAnsi="Times New Roman" w:cs="Times New Roman"/>
          <w:snapToGrid w:val="0"/>
          <w:sz w:val="28"/>
          <w:szCs w:val="28"/>
        </w:rPr>
        <w:t>信息科技部</w:t>
      </w:r>
      <w:r w:rsidRPr="00CA1DF9">
        <w:rPr>
          <w:rFonts w:ascii="Times New Roman" w:eastAsia="仿宋_GB2312" w:hAnsi="Times New Roman" w:cs="Times New Roman"/>
          <w:snapToGrid w:val="0"/>
          <w:sz w:val="28"/>
          <w:szCs w:val="28"/>
        </w:rPr>
        <w:t>负责计算机档案的管理与检查工作。</w:t>
      </w:r>
    </w:p>
    <w:p w14:paraId="5AE2B71B" w14:textId="0A037E98" w:rsidR="00514AD4" w:rsidRPr="00CA1DF9" w:rsidRDefault="00514AD4" w:rsidP="00CA1DF9">
      <w:pPr>
        <w:spacing w:after="0" w:line="360" w:lineRule="auto"/>
        <w:ind w:firstLineChars="200" w:firstLine="560"/>
        <w:jc w:val="both"/>
        <w:rPr>
          <w:rFonts w:ascii="Times New Roman" w:eastAsia="仿宋_GB2312" w:hAnsi="Times New Roman" w:cs="Times New Roman"/>
          <w:snapToGrid w:val="0"/>
          <w:sz w:val="28"/>
          <w:szCs w:val="28"/>
        </w:rPr>
      </w:pPr>
      <w:r w:rsidRPr="00CA1DF9">
        <w:rPr>
          <w:rFonts w:ascii="Times New Roman" w:eastAsia="仿宋_GB2312" w:hAnsi="Times New Roman" w:cs="Times New Roman"/>
          <w:snapToGrid w:val="0"/>
          <w:sz w:val="28"/>
          <w:szCs w:val="28"/>
        </w:rPr>
        <w:t xml:space="preserve">第八条　</w:t>
      </w:r>
      <w:r w:rsidR="00372C45" w:rsidRPr="00CA1DF9">
        <w:rPr>
          <w:rFonts w:ascii="Times New Roman" w:eastAsia="仿宋_GB2312" w:hAnsi="Times New Roman" w:cs="Times New Roman"/>
          <w:snapToGrid w:val="0"/>
          <w:sz w:val="28"/>
          <w:szCs w:val="28"/>
        </w:rPr>
        <w:t>审计部</w:t>
      </w:r>
      <w:r w:rsidRPr="00CA1DF9">
        <w:rPr>
          <w:rFonts w:ascii="Times New Roman" w:eastAsia="仿宋_GB2312" w:hAnsi="Times New Roman" w:cs="Times New Roman"/>
          <w:snapToGrid w:val="0"/>
          <w:sz w:val="28"/>
          <w:szCs w:val="28"/>
        </w:rPr>
        <w:t>负责监督计算机档案销毁的实施。</w:t>
      </w:r>
    </w:p>
    <w:p w14:paraId="46976E96" w14:textId="279249E3" w:rsidR="00514AD4" w:rsidRPr="00CA1DF9" w:rsidRDefault="00514AD4" w:rsidP="00CA1DF9">
      <w:pPr>
        <w:spacing w:after="0" w:line="360" w:lineRule="auto"/>
        <w:ind w:firstLineChars="200" w:firstLine="560"/>
        <w:jc w:val="both"/>
        <w:rPr>
          <w:rFonts w:ascii="Times New Roman" w:eastAsia="仿宋_GB2312" w:hAnsi="Times New Roman" w:cs="Times New Roman"/>
          <w:snapToGrid w:val="0"/>
          <w:sz w:val="28"/>
          <w:szCs w:val="28"/>
        </w:rPr>
      </w:pPr>
      <w:r w:rsidRPr="00CA1DF9">
        <w:rPr>
          <w:rFonts w:ascii="Times New Roman" w:eastAsia="仿宋_GB2312" w:hAnsi="Times New Roman" w:cs="Times New Roman"/>
          <w:snapToGrid w:val="0"/>
          <w:sz w:val="28"/>
          <w:szCs w:val="28"/>
        </w:rPr>
        <w:t>第九条　本行分管</w:t>
      </w:r>
      <w:r w:rsidR="00132CE7" w:rsidRPr="00CA1DF9">
        <w:rPr>
          <w:rFonts w:ascii="Times New Roman" w:eastAsia="仿宋_GB2312" w:hAnsi="Times New Roman" w:cs="Times New Roman"/>
          <w:snapToGrid w:val="0"/>
          <w:sz w:val="28"/>
          <w:szCs w:val="28"/>
        </w:rPr>
        <w:t>信息科技的副</w:t>
      </w:r>
      <w:r w:rsidRPr="00CA1DF9">
        <w:rPr>
          <w:rFonts w:ascii="Times New Roman" w:eastAsia="仿宋_GB2312" w:hAnsi="Times New Roman" w:cs="Times New Roman"/>
          <w:snapToGrid w:val="0"/>
          <w:sz w:val="28"/>
          <w:szCs w:val="28"/>
        </w:rPr>
        <w:t>行长负责重要档案借阅的审批。</w:t>
      </w:r>
    </w:p>
    <w:p w14:paraId="3A7A39EC" w14:textId="77777777" w:rsidR="00514AD4" w:rsidRPr="00CA1DF9" w:rsidRDefault="00514AD4" w:rsidP="00CA1DF9">
      <w:pPr>
        <w:pStyle w:val="a7"/>
        <w:overflowPunct w:val="0"/>
        <w:adjustRightInd w:val="0"/>
        <w:snapToGrid w:val="0"/>
        <w:spacing w:after="0" w:line="360" w:lineRule="auto"/>
        <w:rPr>
          <w:rFonts w:eastAsia="仿宋_GB2312"/>
          <w:sz w:val="28"/>
          <w:szCs w:val="28"/>
        </w:rPr>
      </w:pPr>
    </w:p>
    <w:p w14:paraId="7E0CECDF" w14:textId="77777777" w:rsidR="00514AD4" w:rsidRPr="00CA1DF9" w:rsidRDefault="00514AD4" w:rsidP="00CA1DF9">
      <w:pPr>
        <w:spacing w:after="0" w:line="360" w:lineRule="auto"/>
        <w:jc w:val="center"/>
        <w:rPr>
          <w:rFonts w:ascii="Times New Roman" w:eastAsia="仿宋_GB2312" w:hAnsi="Times New Roman" w:cs="Times New Roman"/>
          <w:b/>
          <w:sz w:val="28"/>
          <w:szCs w:val="28"/>
        </w:rPr>
      </w:pPr>
      <w:r w:rsidRPr="00CA1DF9">
        <w:rPr>
          <w:rFonts w:ascii="Times New Roman" w:eastAsia="仿宋_GB2312" w:hAnsi="Times New Roman" w:cs="Times New Roman"/>
          <w:b/>
          <w:sz w:val="28"/>
          <w:szCs w:val="28"/>
        </w:rPr>
        <w:t>第三章　内容与要求</w:t>
      </w:r>
    </w:p>
    <w:p w14:paraId="50E8148E" w14:textId="77777777" w:rsidR="00514AD4" w:rsidRPr="00CA1DF9" w:rsidRDefault="00514AD4" w:rsidP="00CA1DF9">
      <w:pPr>
        <w:kinsoku w:val="0"/>
        <w:overflowPunct w:val="0"/>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第十条　计算机档案分为以下四类：</w:t>
      </w:r>
    </w:p>
    <w:p w14:paraId="72697B00"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（一）文字资料类：各类科技文件、规范、会议纪要、资料、计算机专业书籍、计算机及附属设备的随机资料。</w:t>
      </w:r>
    </w:p>
    <w:p w14:paraId="53A0B306" w14:textId="56D24D1C"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（二）</w:t>
      </w:r>
      <w:r w:rsidR="00757442">
        <w:rPr>
          <w:rFonts w:ascii="Times New Roman" w:eastAsia="仿宋_GB2312" w:hAnsi="Times New Roman" w:cs="Times New Roman" w:hint="eastAsia"/>
          <w:sz w:val="28"/>
          <w:szCs w:val="28"/>
        </w:rPr>
        <w:t>系统运行</w:t>
      </w:r>
      <w:r w:rsidRPr="00CA1DF9">
        <w:rPr>
          <w:rFonts w:ascii="Times New Roman" w:eastAsia="仿宋_GB2312" w:hAnsi="Times New Roman" w:cs="Times New Roman"/>
          <w:sz w:val="28"/>
          <w:szCs w:val="28"/>
        </w:rPr>
        <w:t>类：</w:t>
      </w:r>
      <w:r w:rsidR="00303CC0">
        <w:rPr>
          <w:rFonts w:ascii="Times New Roman" w:eastAsia="仿宋_GB2312" w:hAnsi="Times New Roman" w:cs="Times New Roman" w:hint="eastAsia"/>
          <w:sz w:val="28"/>
          <w:szCs w:val="28"/>
        </w:rPr>
        <w:t>信息系统</w:t>
      </w:r>
      <w:r w:rsidRPr="00CA1DF9">
        <w:rPr>
          <w:rFonts w:ascii="Times New Roman" w:eastAsia="仿宋_GB2312" w:hAnsi="Times New Roman" w:cs="Times New Roman"/>
          <w:sz w:val="28"/>
          <w:szCs w:val="28"/>
        </w:rPr>
        <w:t>应用过程中形成的</w:t>
      </w:r>
      <w:r w:rsidR="00303CC0">
        <w:rPr>
          <w:rFonts w:ascii="Times New Roman" w:eastAsia="仿宋_GB2312" w:hAnsi="Times New Roman" w:cs="Times New Roman" w:hint="eastAsia"/>
          <w:sz w:val="28"/>
          <w:szCs w:val="28"/>
        </w:rPr>
        <w:t>业务数据、</w:t>
      </w:r>
      <w:r w:rsidRPr="00CA1DF9">
        <w:rPr>
          <w:rFonts w:ascii="Times New Roman" w:eastAsia="仿宋_GB2312" w:hAnsi="Times New Roman" w:cs="Times New Roman"/>
          <w:sz w:val="28"/>
          <w:szCs w:val="28"/>
        </w:rPr>
        <w:t>各种密码档案、</w:t>
      </w:r>
      <w:r w:rsidR="00303CC0">
        <w:rPr>
          <w:rFonts w:ascii="Times New Roman" w:eastAsia="仿宋_GB2312" w:hAnsi="Times New Roman" w:cs="Times New Roman" w:hint="eastAsia"/>
          <w:sz w:val="28"/>
          <w:szCs w:val="28"/>
        </w:rPr>
        <w:t>运行维护</w:t>
      </w:r>
      <w:r w:rsidR="001537C7">
        <w:rPr>
          <w:rFonts w:ascii="Times New Roman" w:eastAsia="仿宋_GB2312" w:hAnsi="Times New Roman" w:cs="Times New Roman" w:hint="eastAsia"/>
          <w:sz w:val="28"/>
          <w:szCs w:val="28"/>
        </w:rPr>
        <w:t>日志</w:t>
      </w:r>
      <w:r w:rsidR="000053AF">
        <w:rPr>
          <w:rFonts w:ascii="Times New Roman" w:eastAsia="仿宋_GB2312" w:hAnsi="Times New Roman" w:cs="Times New Roman" w:hint="eastAsia"/>
          <w:sz w:val="28"/>
          <w:szCs w:val="28"/>
        </w:rPr>
        <w:t>、</w:t>
      </w:r>
      <w:r w:rsidRPr="00CA1DF9">
        <w:rPr>
          <w:rFonts w:ascii="Times New Roman" w:eastAsia="仿宋_GB2312" w:hAnsi="Times New Roman" w:cs="Times New Roman"/>
          <w:sz w:val="28"/>
          <w:szCs w:val="28"/>
        </w:rPr>
        <w:t>工作日志、管理日志等技术档案。</w:t>
      </w:r>
    </w:p>
    <w:p w14:paraId="5700C91E" w14:textId="4ACFD7D0"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（三）软件档案类：各种系统软件、</w:t>
      </w:r>
      <w:r w:rsidR="00303CC0" w:rsidRPr="00CA1DF9">
        <w:rPr>
          <w:rFonts w:ascii="Times New Roman" w:eastAsia="仿宋_GB2312" w:hAnsi="Times New Roman" w:cs="Times New Roman"/>
          <w:sz w:val="28"/>
          <w:szCs w:val="28"/>
        </w:rPr>
        <w:t>项目开发技术档案</w:t>
      </w:r>
      <w:r w:rsidR="00303CC0">
        <w:rPr>
          <w:rFonts w:ascii="Times New Roman" w:eastAsia="仿宋_GB2312" w:hAnsi="Times New Roman" w:cs="Times New Roman" w:hint="eastAsia"/>
          <w:sz w:val="28"/>
          <w:szCs w:val="28"/>
        </w:rPr>
        <w:t>、</w:t>
      </w:r>
      <w:r w:rsidRPr="00CA1DF9">
        <w:rPr>
          <w:rFonts w:ascii="Times New Roman" w:eastAsia="仿宋_GB2312" w:hAnsi="Times New Roman" w:cs="Times New Roman"/>
          <w:sz w:val="28"/>
          <w:szCs w:val="28"/>
        </w:rPr>
        <w:t>应用软件源代码、目标程序、开发和运行环境的介质及其相关的文档资料等。</w:t>
      </w:r>
    </w:p>
    <w:p w14:paraId="543058DE" w14:textId="1803FB45"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（四）</w:t>
      </w:r>
      <w:r w:rsidR="00EA62DD">
        <w:rPr>
          <w:rFonts w:ascii="Times New Roman" w:eastAsia="仿宋_GB2312" w:hAnsi="Times New Roman" w:cs="Times New Roman" w:hint="eastAsia"/>
          <w:sz w:val="28"/>
          <w:szCs w:val="28"/>
        </w:rPr>
        <w:t>综合管理</w:t>
      </w:r>
      <w:r w:rsidRPr="00CA1DF9">
        <w:rPr>
          <w:rFonts w:ascii="Times New Roman" w:eastAsia="仿宋_GB2312" w:hAnsi="Times New Roman" w:cs="Times New Roman"/>
          <w:sz w:val="28"/>
          <w:szCs w:val="28"/>
        </w:rPr>
        <w:t>类：申请报告、</w:t>
      </w:r>
      <w:r w:rsidR="00EA62DD">
        <w:rPr>
          <w:rFonts w:ascii="Times New Roman" w:eastAsia="仿宋_GB2312" w:hAnsi="Times New Roman" w:cs="Times New Roman" w:hint="eastAsia"/>
          <w:sz w:val="28"/>
          <w:szCs w:val="28"/>
        </w:rPr>
        <w:t>信息科技项目</w:t>
      </w:r>
      <w:r w:rsidR="00EA62DD">
        <w:rPr>
          <w:rFonts w:ascii="Times New Roman" w:eastAsia="仿宋_GB2312" w:hAnsi="Times New Roman" w:cs="Times New Roman"/>
          <w:sz w:val="28"/>
          <w:szCs w:val="28"/>
        </w:rPr>
        <w:t>合同</w:t>
      </w:r>
      <w:r w:rsidRPr="00CA1DF9">
        <w:rPr>
          <w:rFonts w:ascii="Times New Roman" w:eastAsia="仿宋_GB2312" w:hAnsi="Times New Roman" w:cs="Times New Roman"/>
          <w:sz w:val="28"/>
          <w:szCs w:val="28"/>
        </w:rPr>
        <w:t>等</w:t>
      </w:r>
      <w:r w:rsidR="00EA62DD">
        <w:rPr>
          <w:rFonts w:ascii="Times New Roman" w:eastAsia="仿宋_GB2312" w:hAnsi="Times New Roman" w:cs="Times New Roman" w:hint="eastAsia"/>
          <w:sz w:val="28"/>
          <w:szCs w:val="28"/>
        </w:rPr>
        <w:t>信息科技日常工作产生的电子档案</w:t>
      </w:r>
      <w:r w:rsidRPr="00CA1DF9">
        <w:rPr>
          <w:rFonts w:ascii="Times New Roman" w:eastAsia="仿宋_GB2312" w:hAnsi="Times New Roman" w:cs="Times New Roman"/>
          <w:sz w:val="28"/>
          <w:szCs w:val="28"/>
        </w:rPr>
        <w:t>。</w:t>
      </w:r>
    </w:p>
    <w:p w14:paraId="5DCE15BD"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第十一条</w:t>
      </w:r>
      <w:r w:rsidRPr="00CA1DF9">
        <w:rPr>
          <w:rFonts w:ascii="Times New Roman" w:eastAsia="仿宋_GB2312" w:hAnsi="Times New Roman" w:cs="Times New Roman"/>
          <w:sz w:val="28"/>
          <w:szCs w:val="28"/>
        </w:rPr>
        <w:t xml:space="preserve">  </w:t>
      </w:r>
      <w:r w:rsidRPr="00CA1DF9">
        <w:rPr>
          <w:rFonts w:ascii="Times New Roman" w:eastAsia="仿宋_GB2312" w:hAnsi="Times New Roman" w:cs="Times New Roman"/>
          <w:sz w:val="28"/>
          <w:szCs w:val="28"/>
        </w:rPr>
        <w:t>计算机档案的收集范围，按国家关于文件归档的现行有关规定执行。</w:t>
      </w:r>
    </w:p>
    <w:p w14:paraId="4624CC60" w14:textId="77777777" w:rsidR="00514AD4" w:rsidRPr="00CA1DF9" w:rsidRDefault="00514AD4" w:rsidP="00CA1DF9">
      <w:pPr>
        <w:tabs>
          <w:tab w:val="left" w:pos="0"/>
        </w:tabs>
        <w:spacing w:after="0" w:line="360" w:lineRule="auto"/>
        <w:jc w:val="both"/>
        <w:rPr>
          <w:rFonts w:ascii="Times New Roman" w:eastAsia="仿宋_GB2312" w:hAnsi="Times New Roman" w:cs="Times New Roman"/>
          <w:sz w:val="28"/>
          <w:szCs w:val="28"/>
        </w:rPr>
      </w:pPr>
    </w:p>
    <w:p w14:paraId="0CC15B1D" w14:textId="77777777" w:rsidR="00514AD4" w:rsidRPr="00CA1DF9" w:rsidRDefault="00514AD4" w:rsidP="00CA1DF9">
      <w:pPr>
        <w:spacing w:after="0" w:line="360" w:lineRule="auto"/>
        <w:jc w:val="center"/>
        <w:rPr>
          <w:rFonts w:ascii="Times New Roman" w:eastAsia="仿宋_GB2312" w:hAnsi="Times New Roman" w:cs="Times New Roman"/>
          <w:b/>
          <w:sz w:val="28"/>
          <w:szCs w:val="28"/>
        </w:rPr>
      </w:pPr>
      <w:r w:rsidRPr="00CA1DF9">
        <w:rPr>
          <w:rFonts w:ascii="Times New Roman" w:eastAsia="仿宋_GB2312" w:hAnsi="Times New Roman" w:cs="Times New Roman"/>
          <w:b/>
          <w:sz w:val="28"/>
          <w:szCs w:val="28"/>
        </w:rPr>
        <w:t>第四章　管理流程</w:t>
      </w:r>
    </w:p>
    <w:p w14:paraId="70D1320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第十二条　计算机档案的收集</w:t>
      </w:r>
    </w:p>
    <w:p w14:paraId="24788C10"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（一）计算机档案的收集要求</w:t>
      </w:r>
    </w:p>
    <w:p w14:paraId="3FA1F5BD"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1</w:t>
      </w:r>
      <w:r w:rsidRPr="00CA1DF9">
        <w:rPr>
          <w:rFonts w:ascii="Times New Roman" w:eastAsia="仿宋_GB2312" w:hAnsi="Times New Roman" w:cs="Times New Roman"/>
          <w:sz w:val="28"/>
          <w:szCs w:val="28"/>
        </w:rPr>
        <w:t>．文字处理技术形成的计算机档案，收集时应注明文件存储格式和属性。</w:t>
      </w:r>
    </w:p>
    <w:p w14:paraId="435D28C7"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2</w:t>
      </w:r>
      <w:r w:rsidRPr="00CA1DF9">
        <w:rPr>
          <w:rFonts w:ascii="Times New Roman" w:eastAsia="仿宋_GB2312" w:hAnsi="Times New Roman" w:cs="Times New Roman"/>
          <w:sz w:val="28"/>
          <w:szCs w:val="28"/>
        </w:rPr>
        <w:t>．用扫描仪等设备获得的图像计算机档案，如果采用非标准压缩法，则应将相关软件一并收集。</w:t>
      </w:r>
    </w:p>
    <w:p w14:paraId="67F24151"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pacing w:val="-6"/>
          <w:sz w:val="28"/>
          <w:szCs w:val="28"/>
        </w:rPr>
      </w:pPr>
      <w:r w:rsidRPr="00CA1DF9">
        <w:rPr>
          <w:rFonts w:ascii="Times New Roman" w:eastAsia="仿宋_GB2312" w:hAnsi="Times New Roman" w:cs="Times New Roman"/>
          <w:sz w:val="28"/>
          <w:szCs w:val="28"/>
        </w:rPr>
        <w:t>3</w:t>
      </w:r>
      <w:r w:rsidRPr="00CA1DF9">
        <w:rPr>
          <w:rFonts w:ascii="Times New Roman" w:eastAsia="仿宋_GB2312" w:hAnsi="Times New Roman" w:cs="Times New Roman"/>
          <w:sz w:val="28"/>
          <w:szCs w:val="28"/>
        </w:rPr>
        <w:t>．</w:t>
      </w:r>
      <w:r w:rsidRPr="00CA1DF9">
        <w:rPr>
          <w:rFonts w:ascii="Times New Roman" w:eastAsia="仿宋_GB2312" w:hAnsi="Times New Roman" w:cs="Times New Roman"/>
          <w:spacing w:val="-6"/>
          <w:sz w:val="28"/>
          <w:szCs w:val="28"/>
        </w:rPr>
        <w:t>用计算机辅助设计或绘图等获得的图形计算机档案，收集时应注意其对设备的依赖性，以及易修改性等问题，不可遗漏相关软件和各种数据。</w:t>
      </w:r>
    </w:p>
    <w:p w14:paraId="53C0B74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4</w:t>
      </w:r>
      <w:r w:rsidRPr="00CA1DF9">
        <w:rPr>
          <w:rFonts w:ascii="Times New Roman" w:eastAsia="仿宋_GB2312" w:hAnsi="Times New Roman" w:cs="Times New Roman"/>
          <w:sz w:val="28"/>
          <w:szCs w:val="28"/>
        </w:rPr>
        <w:t>．用视频设备获得的动态图像计算机档案，收集时应注意收集其压缩法和软件。</w:t>
      </w:r>
    </w:p>
    <w:p w14:paraId="23436254"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5</w:t>
      </w:r>
      <w:r w:rsidRPr="00CA1DF9">
        <w:rPr>
          <w:rFonts w:ascii="Times New Roman" w:eastAsia="仿宋_GB2312" w:hAnsi="Times New Roman" w:cs="Times New Roman"/>
          <w:sz w:val="28"/>
          <w:szCs w:val="28"/>
        </w:rPr>
        <w:t>．用音频设备获得的计算机档案，收集时应注意收集其属性标识和相关软件。</w:t>
      </w:r>
    </w:p>
    <w:p w14:paraId="6B1FF3F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6</w:t>
      </w:r>
      <w:r w:rsidRPr="00CA1DF9">
        <w:rPr>
          <w:rFonts w:ascii="Times New Roman" w:eastAsia="仿宋_GB2312" w:hAnsi="Times New Roman" w:cs="Times New Roman"/>
          <w:sz w:val="28"/>
          <w:szCs w:val="28"/>
        </w:rPr>
        <w:t>．由计算机多媒体技术制作的计算机档案，其中包含前面所示的两种以上的信息形式，收集时应注意参数准确、数据完整。</w:t>
      </w:r>
    </w:p>
    <w:p w14:paraId="43DE9D66"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pacing w:val="-4"/>
          <w:sz w:val="28"/>
          <w:szCs w:val="28"/>
        </w:rPr>
      </w:pPr>
      <w:r w:rsidRPr="00CA1DF9">
        <w:rPr>
          <w:rFonts w:ascii="Times New Roman" w:eastAsia="仿宋_GB2312" w:hAnsi="Times New Roman" w:cs="Times New Roman"/>
          <w:sz w:val="28"/>
          <w:szCs w:val="28"/>
        </w:rPr>
        <w:t>7</w:t>
      </w:r>
      <w:r w:rsidRPr="00CA1DF9">
        <w:rPr>
          <w:rFonts w:ascii="Times New Roman" w:eastAsia="仿宋_GB2312" w:hAnsi="Times New Roman" w:cs="Times New Roman"/>
          <w:sz w:val="28"/>
          <w:szCs w:val="28"/>
        </w:rPr>
        <w:t>．</w:t>
      </w:r>
      <w:r w:rsidRPr="00CA1DF9">
        <w:rPr>
          <w:rFonts w:ascii="Times New Roman" w:eastAsia="仿宋_GB2312" w:hAnsi="Times New Roman" w:cs="Times New Roman"/>
          <w:spacing w:val="-4"/>
          <w:sz w:val="28"/>
          <w:szCs w:val="28"/>
        </w:rPr>
        <w:t>通用软件产生的计算机档案，收集时应注意收集其软件型号和相关参数，专用软件产生的计算机档案，收集时必须连同专用软件一并收集。</w:t>
      </w:r>
    </w:p>
    <w:p w14:paraId="4E493017"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8</w:t>
      </w:r>
      <w:r w:rsidRPr="00CA1DF9">
        <w:rPr>
          <w:rFonts w:ascii="Times New Roman" w:eastAsia="仿宋_GB2312" w:hAnsi="Times New Roman" w:cs="Times New Roman"/>
          <w:sz w:val="28"/>
          <w:szCs w:val="28"/>
        </w:rPr>
        <w:t>．计算机系统运行和信息处理等过程中涉及的各类参数、管理数据等应与计算机档案一同收集。</w:t>
      </w:r>
    </w:p>
    <w:p w14:paraId="68C6BA9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（二）归档计算机档案同时存在纸介质和磁介质或其他载体形式的文件时，则应在内容、相关说明及描述上保持一致。</w:t>
      </w:r>
    </w:p>
    <w:p w14:paraId="2AF23E8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（三）计算机档案的收集方法</w:t>
      </w:r>
    </w:p>
    <w:p w14:paraId="2A568A6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1</w:t>
      </w:r>
      <w:r w:rsidRPr="00CA1DF9">
        <w:rPr>
          <w:rFonts w:ascii="Times New Roman" w:eastAsia="仿宋_GB2312" w:hAnsi="Times New Roman" w:cs="Times New Roman"/>
          <w:sz w:val="28"/>
          <w:szCs w:val="28"/>
        </w:rPr>
        <w:t>．及时按要求制作计算机档案备份。</w:t>
      </w:r>
    </w:p>
    <w:p w14:paraId="55096451"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2</w:t>
      </w:r>
      <w:r w:rsidRPr="00CA1DF9">
        <w:rPr>
          <w:rFonts w:ascii="Times New Roman" w:eastAsia="仿宋_GB2312" w:hAnsi="Times New Roman" w:cs="Times New Roman"/>
          <w:sz w:val="28"/>
          <w:szCs w:val="28"/>
        </w:rPr>
        <w:t>．每份计算机档案均须在计算机档案登记表中登记。</w:t>
      </w:r>
    </w:p>
    <w:p w14:paraId="645A66C4"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3</w:t>
      </w:r>
      <w:r w:rsidRPr="00CA1DF9">
        <w:rPr>
          <w:rFonts w:ascii="Times New Roman" w:eastAsia="仿宋_GB2312" w:hAnsi="Times New Roman" w:cs="Times New Roman"/>
          <w:sz w:val="28"/>
          <w:szCs w:val="28"/>
        </w:rPr>
        <w:t>．计算机档案登记表如果制成电子表格，应与备份文件一同保存，并附有纸张打印件。</w:t>
      </w:r>
    </w:p>
    <w:p w14:paraId="7B256A41"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4</w:t>
      </w:r>
      <w:r w:rsidRPr="00CA1DF9">
        <w:rPr>
          <w:rFonts w:ascii="Times New Roman" w:eastAsia="仿宋_GB2312" w:hAnsi="Times New Roman" w:cs="Times New Roman"/>
          <w:sz w:val="28"/>
          <w:szCs w:val="28"/>
        </w:rPr>
        <w:t>．计算机档案性质代码：</w:t>
      </w:r>
      <w:r w:rsidRPr="00CA1DF9">
        <w:rPr>
          <w:rFonts w:ascii="Times New Roman" w:eastAsia="仿宋_GB2312" w:hAnsi="Times New Roman" w:cs="Times New Roman"/>
          <w:sz w:val="28"/>
          <w:szCs w:val="28"/>
        </w:rPr>
        <w:t>T—</w:t>
      </w:r>
      <w:r w:rsidRPr="00CA1DF9">
        <w:rPr>
          <w:rFonts w:ascii="Times New Roman" w:eastAsia="仿宋_GB2312" w:hAnsi="Times New Roman" w:cs="Times New Roman"/>
          <w:sz w:val="28"/>
          <w:szCs w:val="28"/>
        </w:rPr>
        <w:t>文本文件；</w:t>
      </w:r>
      <w:r w:rsidRPr="00CA1DF9">
        <w:rPr>
          <w:rFonts w:ascii="Times New Roman" w:eastAsia="仿宋_GB2312" w:hAnsi="Times New Roman" w:cs="Times New Roman"/>
          <w:sz w:val="28"/>
          <w:szCs w:val="28"/>
        </w:rPr>
        <w:t>I--</w:t>
      </w:r>
      <w:r w:rsidRPr="00CA1DF9">
        <w:rPr>
          <w:rFonts w:ascii="Times New Roman" w:eastAsia="仿宋_GB2312" w:hAnsi="Times New Roman" w:cs="Times New Roman"/>
          <w:sz w:val="28"/>
          <w:szCs w:val="28"/>
        </w:rPr>
        <w:t>图像文件；</w:t>
      </w:r>
      <w:r w:rsidRPr="00CA1DF9">
        <w:rPr>
          <w:rFonts w:ascii="Times New Roman" w:eastAsia="仿宋_GB2312" w:hAnsi="Times New Roman" w:cs="Times New Roman"/>
          <w:sz w:val="28"/>
          <w:szCs w:val="28"/>
        </w:rPr>
        <w:t>G--</w:t>
      </w:r>
      <w:r w:rsidRPr="00CA1DF9">
        <w:rPr>
          <w:rFonts w:ascii="Times New Roman" w:eastAsia="仿宋_GB2312" w:hAnsi="Times New Roman" w:cs="Times New Roman"/>
          <w:sz w:val="28"/>
          <w:szCs w:val="28"/>
        </w:rPr>
        <w:t>图形文件；</w:t>
      </w:r>
      <w:r w:rsidRPr="00CA1DF9">
        <w:rPr>
          <w:rFonts w:ascii="Times New Roman" w:eastAsia="仿宋_GB2312" w:hAnsi="Times New Roman" w:cs="Times New Roman"/>
          <w:sz w:val="28"/>
          <w:szCs w:val="28"/>
        </w:rPr>
        <w:t>V--</w:t>
      </w:r>
      <w:r w:rsidRPr="00CA1DF9">
        <w:rPr>
          <w:rFonts w:ascii="Times New Roman" w:eastAsia="仿宋_GB2312" w:hAnsi="Times New Roman" w:cs="Times New Roman"/>
          <w:sz w:val="28"/>
          <w:szCs w:val="28"/>
        </w:rPr>
        <w:t>影像文件；</w:t>
      </w:r>
      <w:r w:rsidRPr="00CA1DF9">
        <w:rPr>
          <w:rFonts w:ascii="Times New Roman" w:eastAsia="仿宋_GB2312" w:hAnsi="Times New Roman" w:cs="Times New Roman"/>
          <w:sz w:val="28"/>
          <w:szCs w:val="28"/>
        </w:rPr>
        <w:t>A--</w:t>
      </w:r>
      <w:r w:rsidRPr="00CA1DF9">
        <w:rPr>
          <w:rFonts w:ascii="Times New Roman" w:eastAsia="仿宋_GB2312" w:hAnsi="Times New Roman" w:cs="Times New Roman"/>
          <w:sz w:val="28"/>
          <w:szCs w:val="28"/>
        </w:rPr>
        <w:t>声音文件；</w:t>
      </w:r>
      <w:r w:rsidRPr="00CA1DF9">
        <w:rPr>
          <w:rFonts w:ascii="Times New Roman" w:eastAsia="仿宋_GB2312" w:hAnsi="Times New Roman" w:cs="Times New Roman"/>
          <w:sz w:val="28"/>
          <w:szCs w:val="28"/>
        </w:rPr>
        <w:t>M--</w:t>
      </w:r>
      <w:r w:rsidRPr="00CA1DF9">
        <w:rPr>
          <w:rFonts w:ascii="Times New Roman" w:eastAsia="仿宋_GB2312" w:hAnsi="Times New Roman" w:cs="Times New Roman"/>
          <w:sz w:val="28"/>
          <w:szCs w:val="28"/>
        </w:rPr>
        <w:t>多媒体文件；</w:t>
      </w:r>
      <w:r w:rsidRPr="00CA1DF9">
        <w:rPr>
          <w:rFonts w:ascii="Times New Roman" w:eastAsia="仿宋_GB2312" w:hAnsi="Times New Roman" w:cs="Times New Roman"/>
          <w:sz w:val="28"/>
          <w:szCs w:val="28"/>
        </w:rPr>
        <w:t>P--</w:t>
      </w:r>
      <w:r w:rsidRPr="00CA1DF9">
        <w:rPr>
          <w:rFonts w:ascii="Times New Roman" w:eastAsia="仿宋_GB2312" w:hAnsi="Times New Roman" w:cs="Times New Roman"/>
          <w:sz w:val="28"/>
          <w:szCs w:val="28"/>
        </w:rPr>
        <w:t>计算机文件；</w:t>
      </w:r>
      <w:r w:rsidRPr="00CA1DF9">
        <w:rPr>
          <w:rFonts w:ascii="Times New Roman" w:eastAsia="仿宋_GB2312" w:hAnsi="Times New Roman" w:cs="Times New Roman"/>
          <w:sz w:val="28"/>
          <w:szCs w:val="28"/>
        </w:rPr>
        <w:t>D--</w:t>
      </w:r>
      <w:r w:rsidRPr="00CA1DF9">
        <w:rPr>
          <w:rFonts w:ascii="Times New Roman" w:eastAsia="仿宋_GB2312" w:hAnsi="Times New Roman" w:cs="Times New Roman"/>
          <w:sz w:val="28"/>
          <w:szCs w:val="28"/>
        </w:rPr>
        <w:t>数据文件。</w:t>
      </w:r>
    </w:p>
    <w:p w14:paraId="656A45E2"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bookmarkStart w:id="1" w:name="_Toc108938031"/>
      <w:r w:rsidRPr="00CA1DF9">
        <w:rPr>
          <w:rFonts w:ascii="Times New Roman" w:eastAsia="仿宋_GB2312" w:hAnsi="Times New Roman" w:cs="Times New Roman"/>
          <w:sz w:val="28"/>
          <w:szCs w:val="28"/>
        </w:rPr>
        <w:t>第十三条　档案的整理及归档</w:t>
      </w:r>
      <w:bookmarkEnd w:id="1"/>
    </w:p>
    <w:p w14:paraId="3907DC1F"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（一）计算机档案的整理，应按内容、保管期限、密级等因素相对集中。</w:t>
      </w:r>
    </w:p>
    <w:p w14:paraId="7D94761D"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（二）计算机档案应按《档案著录规则》著录，并制成机读目录。</w:t>
      </w:r>
    </w:p>
    <w:p w14:paraId="4384231B"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（三）归档计算机档案应填写登记表。</w:t>
      </w:r>
    </w:p>
    <w:p w14:paraId="3F43A44A"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（四）应定期将符合归档条件的计算机档案，按档案管理要求的格式存储到可长期保存的脱机载体。</w:t>
      </w:r>
    </w:p>
    <w:p w14:paraId="210290CA"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pacing w:val="-12"/>
          <w:sz w:val="28"/>
          <w:szCs w:val="28"/>
        </w:rPr>
      </w:pPr>
      <w:r w:rsidRPr="00CA1DF9">
        <w:rPr>
          <w:rFonts w:ascii="Times New Roman" w:eastAsia="仿宋_GB2312" w:hAnsi="Times New Roman" w:cs="Times New Roman"/>
          <w:sz w:val="28"/>
          <w:szCs w:val="28"/>
        </w:rPr>
        <w:t>（五）</w:t>
      </w:r>
      <w:r w:rsidRPr="00CA1DF9">
        <w:rPr>
          <w:rFonts w:ascii="Times New Roman" w:eastAsia="仿宋_GB2312" w:hAnsi="Times New Roman" w:cs="Times New Roman"/>
          <w:spacing w:val="-12"/>
          <w:sz w:val="28"/>
          <w:szCs w:val="28"/>
        </w:rPr>
        <w:t>计算机档案归档范围、保管期限的划分，参照国家的现行有关规定执行。</w:t>
      </w:r>
    </w:p>
    <w:p w14:paraId="7A794A0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pacing w:val="-4"/>
          <w:sz w:val="28"/>
          <w:szCs w:val="28"/>
        </w:rPr>
      </w:pPr>
      <w:r w:rsidRPr="00CA1DF9">
        <w:rPr>
          <w:rFonts w:ascii="Times New Roman" w:eastAsia="仿宋_GB2312" w:hAnsi="Times New Roman" w:cs="Times New Roman"/>
          <w:sz w:val="28"/>
          <w:szCs w:val="28"/>
        </w:rPr>
        <w:t>（六）</w:t>
      </w:r>
      <w:r w:rsidRPr="00CA1DF9">
        <w:rPr>
          <w:rFonts w:ascii="Times New Roman" w:eastAsia="仿宋_GB2312" w:hAnsi="Times New Roman" w:cs="Times New Roman"/>
          <w:spacing w:val="-4"/>
          <w:sz w:val="28"/>
          <w:szCs w:val="28"/>
        </w:rPr>
        <w:t>计算机档案的归档时间：逻辑归档应实时进行，物理归档应定期完成。</w:t>
      </w:r>
    </w:p>
    <w:p w14:paraId="1A1AEF87"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（七）计算机档案采用的载体按优先顺序分别是：原版光盘、一次写光盘、可擦写光盘、磁带等。禁用软磁盘作为归档计算机档案长期保存的载体。</w:t>
      </w:r>
    </w:p>
    <w:p w14:paraId="1663CC0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（八）存储计算机档案的载体或包装盒上应贴有标签，标签上填写编号、名称、密级、保管期限、硬件及软件环境等。</w:t>
      </w:r>
    </w:p>
    <w:p w14:paraId="0D964AE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（九）档案保管部门应配备相应的处理设备，以保证完成计算机档案的检验工作。归档的每套载体均应接受检验，合格率应达到</w:t>
      </w:r>
      <w:r w:rsidRPr="00CA1DF9">
        <w:rPr>
          <w:rFonts w:ascii="Times New Roman" w:eastAsia="仿宋_GB2312" w:hAnsi="Times New Roman" w:cs="Times New Roman"/>
          <w:sz w:val="28"/>
          <w:szCs w:val="28"/>
        </w:rPr>
        <w:t>100%</w:t>
      </w:r>
      <w:r w:rsidRPr="00CA1DF9">
        <w:rPr>
          <w:rFonts w:ascii="Times New Roman" w:eastAsia="仿宋_GB2312" w:hAnsi="Times New Roman" w:cs="Times New Roman"/>
          <w:sz w:val="28"/>
          <w:szCs w:val="28"/>
        </w:rPr>
        <w:t>。检验项目包括：载体是否可读，是否清洁；有无病毒；核实电子档案的完整性和有效性审核手续；核实软件、说明资料等是否齐全。检验有误的应退回形成单位重新制作。</w:t>
      </w:r>
    </w:p>
    <w:p w14:paraId="59C397F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十）计算机档案实行统一编目、集中分类、归档管理。目录清单应有完整的控制信息，包含媒体类别、信息类别、文件所有者、卷序列号、文件名称及其主要内容、项目编号、技术环境、相关软件、版本、数据类型、格式、被操作数据、检测数据、重要性等级、密级、建立日期等以保证电子档案的质量。</w:t>
      </w:r>
    </w:p>
    <w:p w14:paraId="3FAAC796"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十一）归档前应由档案形成部门对电子文件的有效性和完整性进行审核，并由负责人签署意见。如果档案形成单位采用了某些技术方法保证档案的有效性和完整性则应把其技术方法和相关软件一同移交给档案管理部门。</w:t>
      </w:r>
    </w:p>
    <w:p w14:paraId="15B796F1"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（十二）因文件量太大而需要存储在磁盘阵列上的档案资料应实现双机热备份或异地备份，并定期检查，确保数据安全。</w:t>
      </w:r>
    </w:p>
    <w:p w14:paraId="3F266009"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bookmarkStart w:id="2" w:name="_Toc108938032"/>
      <w:r w:rsidRPr="00CA1DF9">
        <w:rPr>
          <w:rFonts w:ascii="Times New Roman" w:eastAsia="仿宋_GB2312" w:hAnsi="Times New Roman" w:cs="Times New Roman"/>
          <w:sz w:val="28"/>
          <w:szCs w:val="28"/>
        </w:rPr>
        <w:t>第十四条</w:t>
      </w:r>
      <w:r w:rsidRPr="00CA1DF9">
        <w:rPr>
          <w:rFonts w:ascii="Times New Roman" w:eastAsia="仿宋_GB2312" w:hAnsi="Times New Roman" w:cs="Times New Roman"/>
          <w:sz w:val="28"/>
          <w:szCs w:val="28"/>
        </w:rPr>
        <w:t xml:space="preserve">  </w:t>
      </w:r>
      <w:r w:rsidRPr="00CA1DF9">
        <w:rPr>
          <w:rFonts w:ascii="Times New Roman" w:eastAsia="仿宋_GB2312" w:hAnsi="Times New Roman" w:cs="Times New Roman"/>
          <w:sz w:val="28"/>
          <w:szCs w:val="28"/>
        </w:rPr>
        <w:t>档案的保管</w:t>
      </w:r>
      <w:bookmarkEnd w:id="2"/>
    </w:p>
    <w:p w14:paraId="3E3F13DC"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（一）计算机档案室必须符合防火、防潮、防尘、防腐蚀、防虫蛀、防静电、防电磁场及防盗等安全要求。密级档案和特别重要的档案资料、软件、数据应有保护措施，进行多重备份并异地存放。</w:t>
      </w:r>
    </w:p>
    <w:p w14:paraId="14E9A98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（二）磁介质档案保管除应具备纸介质档案保管的要求外，还应符合下列条件：</w:t>
      </w:r>
    </w:p>
    <w:p w14:paraId="631A5CC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1</w:t>
      </w:r>
      <w:r w:rsidRPr="00CA1DF9">
        <w:rPr>
          <w:rFonts w:ascii="Times New Roman" w:eastAsia="仿宋_GB2312" w:hAnsi="Times New Roman" w:cs="Times New Roman"/>
          <w:sz w:val="28"/>
          <w:szCs w:val="28"/>
        </w:rPr>
        <w:t>．归档载体应作防写处理。不得擦、划、触摸记录涂层。载体应直立存放，做到防尘、防变形。</w:t>
      </w:r>
    </w:p>
    <w:p w14:paraId="05659D2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2</w:t>
      </w:r>
      <w:r w:rsidRPr="00CA1DF9">
        <w:rPr>
          <w:rFonts w:ascii="Times New Roman" w:eastAsia="仿宋_GB2312" w:hAnsi="Times New Roman" w:cs="Times New Roman"/>
          <w:sz w:val="28"/>
          <w:szCs w:val="28"/>
        </w:rPr>
        <w:t>．环境温度选定范围</w:t>
      </w:r>
      <w:r w:rsidRPr="00CA1DF9">
        <w:rPr>
          <w:rFonts w:ascii="Times New Roman" w:eastAsia="仿宋_GB2312" w:hAnsi="Times New Roman" w:cs="Times New Roman"/>
          <w:sz w:val="28"/>
          <w:szCs w:val="28"/>
        </w:rPr>
        <w:t>: 22</w:t>
      </w:r>
      <w:r w:rsidRPr="00CA1DF9">
        <w:rPr>
          <w:rFonts w:ascii="宋体" w:eastAsia="宋体" w:hAnsi="宋体" w:cs="宋体" w:hint="eastAsia"/>
          <w:sz w:val="28"/>
          <w:szCs w:val="28"/>
        </w:rPr>
        <w:t>℃</w:t>
      </w:r>
      <w:r w:rsidRPr="00CA1DF9">
        <w:rPr>
          <w:rFonts w:ascii="Times New Roman" w:eastAsia="仿宋_GB2312" w:hAnsi="Times New Roman" w:cs="Times New Roman"/>
          <w:sz w:val="28"/>
          <w:szCs w:val="28"/>
        </w:rPr>
        <w:t>— 24</w:t>
      </w:r>
      <w:r w:rsidRPr="00CA1DF9">
        <w:rPr>
          <w:rFonts w:ascii="宋体" w:eastAsia="宋体" w:hAnsi="宋体" w:cs="宋体" w:hint="eastAsia"/>
          <w:sz w:val="28"/>
          <w:szCs w:val="28"/>
        </w:rPr>
        <w:t>℃</w:t>
      </w:r>
      <w:r w:rsidRPr="00CA1DF9">
        <w:rPr>
          <w:rFonts w:ascii="Times New Roman" w:eastAsia="仿宋_GB2312" w:hAnsi="Times New Roman" w:cs="Times New Roman"/>
          <w:sz w:val="28"/>
          <w:szCs w:val="28"/>
        </w:rPr>
        <w:t>；相对湿度选定范围：</w:t>
      </w:r>
      <w:r w:rsidRPr="00CA1DF9">
        <w:rPr>
          <w:rFonts w:ascii="Times New Roman" w:eastAsia="仿宋_GB2312" w:hAnsi="Times New Roman" w:cs="Times New Roman"/>
          <w:sz w:val="28"/>
          <w:szCs w:val="28"/>
        </w:rPr>
        <w:t>40%—55%</w:t>
      </w:r>
      <w:r w:rsidRPr="00CA1DF9">
        <w:rPr>
          <w:rFonts w:ascii="Times New Roman" w:eastAsia="仿宋_GB2312" w:hAnsi="Times New Roman" w:cs="Times New Roman"/>
          <w:sz w:val="28"/>
          <w:szCs w:val="28"/>
        </w:rPr>
        <w:t>。</w:t>
      </w:r>
    </w:p>
    <w:p w14:paraId="264B9640"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3</w:t>
      </w:r>
      <w:r w:rsidRPr="00CA1DF9">
        <w:rPr>
          <w:rFonts w:ascii="Times New Roman" w:eastAsia="仿宋_GB2312" w:hAnsi="Times New Roman" w:cs="Times New Roman"/>
          <w:sz w:val="28"/>
          <w:szCs w:val="28"/>
        </w:rPr>
        <w:t>．存放时应注意远离强磁场，并与有害气体隔离。</w:t>
      </w:r>
    </w:p>
    <w:p w14:paraId="3CCFD2F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（三）计算机档案的有效性保证</w:t>
      </w:r>
    </w:p>
    <w:p w14:paraId="0BDE2787"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1</w:t>
      </w:r>
      <w:r w:rsidRPr="00CA1DF9">
        <w:rPr>
          <w:rFonts w:ascii="Times New Roman" w:eastAsia="仿宋_GB2312" w:hAnsi="Times New Roman" w:cs="Times New Roman"/>
          <w:sz w:val="28"/>
          <w:szCs w:val="28"/>
        </w:rPr>
        <w:t>．每年对计算机档案涉及的形成部门和档案保管部门的设备更新情况进行一次检查登记。</w:t>
      </w:r>
    </w:p>
    <w:p w14:paraId="649F23EF" w14:textId="4A524B3E"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2</w:t>
      </w:r>
      <w:r w:rsidRPr="00CA1DF9">
        <w:rPr>
          <w:rFonts w:ascii="Times New Roman" w:eastAsia="仿宋_GB2312" w:hAnsi="Times New Roman" w:cs="Times New Roman"/>
          <w:sz w:val="28"/>
          <w:szCs w:val="28"/>
        </w:rPr>
        <w:t>．磁性载体上的计算机档案，每</w:t>
      </w:r>
      <w:r w:rsidR="00E23DF9" w:rsidRPr="00CA1DF9">
        <w:rPr>
          <w:rFonts w:ascii="Times New Roman" w:eastAsia="仿宋_GB2312" w:hAnsi="Times New Roman" w:cs="Times New Roman"/>
          <w:sz w:val="28"/>
          <w:szCs w:val="28"/>
        </w:rPr>
        <w:t>4</w:t>
      </w:r>
      <w:r w:rsidRPr="00CA1DF9">
        <w:rPr>
          <w:rFonts w:ascii="Times New Roman" w:eastAsia="仿宋_GB2312" w:hAnsi="Times New Roman" w:cs="Times New Roman"/>
          <w:sz w:val="28"/>
          <w:szCs w:val="28"/>
        </w:rPr>
        <w:t>年转存一次，并检验有效性。原载体同时保留时间不少于</w:t>
      </w:r>
      <w:r w:rsidR="00E23DF9" w:rsidRPr="00CA1DF9">
        <w:rPr>
          <w:rFonts w:ascii="Times New Roman" w:eastAsia="仿宋_GB2312" w:hAnsi="Times New Roman" w:cs="Times New Roman"/>
          <w:sz w:val="28"/>
          <w:szCs w:val="28"/>
        </w:rPr>
        <w:t>4</w:t>
      </w:r>
      <w:r w:rsidRPr="00CA1DF9">
        <w:rPr>
          <w:rFonts w:ascii="Times New Roman" w:eastAsia="仿宋_GB2312" w:hAnsi="Times New Roman" w:cs="Times New Roman"/>
          <w:sz w:val="28"/>
          <w:szCs w:val="28"/>
        </w:rPr>
        <w:t>年。</w:t>
      </w:r>
    </w:p>
    <w:p w14:paraId="4832630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3</w:t>
      </w:r>
      <w:r w:rsidRPr="00CA1DF9">
        <w:rPr>
          <w:rFonts w:ascii="Times New Roman" w:eastAsia="仿宋_GB2312" w:hAnsi="Times New Roman" w:cs="Times New Roman"/>
          <w:sz w:val="28"/>
          <w:szCs w:val="28"/>
        </w:rPr>
        <w:t>．设备环境更新时应确认库存载体与新设备的兼容性，如不兼容，应进行计算机档案的载体转换工作，原载体同时保留时间不少于</w:t>
      </w:r>
      <w:r w:rsidRPr="00CA1DF9">
        <w:rPr>
          <w:rFonts w:ascii="Times New Roman" w:eastAsia="仿宋_GB2312" w:hAnsi="Times New Roman" w:cs="Times New Roman"/>
          <w:sz w:val="28"/>
          <w:szCs w:val="28"/>
        </w:rPr>
        <w:t>3</w:t>
      </w:r>
      <w:r w:rsidRPr="00CA1DF9">
        <w:rPr>
          <w:rFonts w:ascii="Times New Roman" w:eastAsia="仿宋_GB2312" w:hAnsi="Times New Roman" w:cs="Times New Roman"/>
          <w:sz w:val="28"/>
          <w:szCs w:val="28"/>
        </w:rPr>
        <w:t>年。</w:t>
      </w:r>
    </w:p>
    <w:p w14:paraId="500D461A"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（四）计算机档案按保存年限可分为：永久保存、十五年、五年和三年。</w:t>
      </w:r>
    </w:p>
    <w:p w14:paraId="28472F62" w14:textId="37EAA695"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1.</w:t>
      </w:r>
      <w:r w:rsidRPr="00CA1DF9">
        <w:rPr>
          <w:rFonts w:ascii="Times New Roman" w:eastAsia="仿宋_GB2312" w:hAnsi="Times New Roman" w:cs="Times New Roman"/>
          <w:sz w:val="28"/>
          <w:szCs w:val="28"/>
        </w:rPr>
        <w:t>永久保存的计算机档案主要有：</w:t>
      </w:r>
      <w:r w:rsidR="00A37E18">
        <w:rPr>
          <w:rFonts w:ascii="Times New Roman" w:eastAsia="仿宋_GB2312" w:hAnsi="Times New Roman" w:cs="Times New Roman" w:hint="eastAsia"/>
          <w:sz w:val="28"/>
          <w:szCs w:val="28"/>
        </w:rPr>
        <w:t>信息系统</w:t>
      </w:r>
      <w:r w:rsidR="00A37E18" w:rsidRPr="00CA1DF9">
        <w:rPr>
          <w:rFonts w:ascii="Times New Roman" w:eastAsia="仿宋_GB2312" w:hAnsi="Times New Roman" w:cs="Times New Roman"/>
          <w:sz w:val="28"/>
          <w:szCs w:val="28"/>
        </w:rPr>
        <w:t>应用过程中形成的</w:t>
      </w:r>
      <w:r w:rsidR="00A37E18">
        <w:rPr>
          <w:rFonts w:ascii="Times New Roman" w:eastAsia="仿宋_GB2312" w:hAnsi="Times New Roman" w:cs="Times New Roman" w:hint="eastAsia"/>
          <w:sz w:val="28"/>
          <w:szCs w:val="28"/>
        </w:rPr>
        <w:t>业务数据、</w:t>
      </w:r>
      <w:r w:rsidR="00A37E18" w:rsidRPr="00CA1DF9">
        <w:rPr>
          <w:rFonts w:ascii="Times New Roman" w:eastAsia="仿宋_GB2312" w:hAnsi="Times New Roman" w:cs="Times New Roman"/>
          <w:sz w:val="28"/>
          <w:szCs w:val="28"/>
        </w:rPr>
        <w:t>各种密码档案</w:t>
      </w:r>
      <w:r w:rsidR="00A77DC1">
        <w:rPr>
          <w:rFonts w:ascii="Times New Roman" w:eastAsia="仿宋_GB2312" w:hAnsi="Times New Roman" w:cs="Times New Roman" w:hint="eastAsia"/>
          <w:sz w:val="28"/>
          <w:szCs w:val="28"/>
        </w:rPr>
        <w:t>；</w:t>
      </w:r>
      <w:r w:rsidR="00A77DC1" w:rsidRPr="00CA1DF9">
        <w:rPr>
          <w:rFonts w:ascii="Times New Roman" w:eastAsia="仿宋_GB2312" w:hAnsi="Times New Roman" w:cs="Times New Roman"/>
          <w:sz w:val="28"/>
          <w:szCs w:val="28"/>
        </w:rPr>
        <w:t>各种系统软件、项目开发技术档案</w:t>
      </w:r>
      <w:r w:rsidR="00A77DC1">
        <w:rPr>
          <w:rFonts w:ascii="Times New Roman" w:eastAsia="仿宋_GB2312" w:hAnsi="Times New Roman" w:cs="Times New Roman" w:hint="eastAsia"/>
          <w:sz w:val="28"/>
          <w:szCs w:val="28"/>
        </w:rPr>
        <w:t>、</w:t>
      </w:r>
      <w:r w:rsidR="00A77DC1" w:rsidRPr="00CA1DF9">
        <w:rPr>
          <w:rFonts w:ascii="Times New Roman" w:eastAsia="仿宋_GB2312" w:hAnsi="Times New Roman" w:cs="Times New Roman"/>
          <w:sz w:val="28"/>
          <w:szCs w:val="28"/>
        </w:rPr>
        <w:t>应用软件源代码、目标程序、开发和运行环境的介质及其相关的文档资料等。</w:t>
      </w:r>
    </w:p>
    <w:p w14:paraId="4DF19792" w14:textId="22619086"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2.</w:t>
      </w:r>
      <w:r w:rsidRPr="00CA1DF9">
        <w:rPr>
          <w:rFonts w:ascii="Times New Roman" w:eastAsia="仿宋_GB2312" w:hAnsi="Times New Roman" w:cs="Times New Roman"/>
          <w:sz w:val="28"/>
          <w:szCs w:val="28"/>
        </w:rPr>
        <w:t>存放十五年的计算机档案主要有：</w:t>
      </w:r>
      <w:r w:rsidR="00493F61" w:rsidRPr="00CA1DF9">
        <w:rPr>
          <w:rFonts w:ascii="Times New Roman" w:eastAsia="仿宋_GB2312" w:hAnsi="Times New Roman" w:cs="Times New Roman"/>
          <w:sz w:val="28"/>
          <w:szCs w:val="28"/>
        </w:rPr>
        <w:t>各类科技文件、规范、会议纪要、资料、计算机专业书籍、计算机及附属设备的随机资料</w:t>
      </w:r>
      <w:r w:rsidR="00493F61">
        <w:rPr>
          <w:rFonts w:ascii="Times New Roman" w:eastAsia="仿宋_GB2312" w:hAnsi="Times New Roman" w:cs="Times New Roman" w:hint="eastAsia"/>
          <w:sz w:val="28"/>
          <w:szCs w:val="28"/>
        </w:rPr>
        <w:t>。</w:t>
      </w:r>
    </w:p>
    <w:p w14:paraId="48509521" w14:textId="314CD0CB"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3.</w:t>
      </w:r>
      <w:r w:rsidRPr="00CA1DF9">
        <w:rPr>
          <w:rFonts w:ascii="Times New Roman" w:eastAsia="仿宋_GB2312" w:hAnsi="Times New Roman" w:cs="Times New Roman"/>
          <w:sz w:val="28"/>
          <w:szCs w:val="28"/>
        </w:rPr>
        <w:t>存放五年的计算机档案主要有：</w:t>
      </w:r>
      <w:r w:rsidR="00493F61" w:rsidRPr="00CA1DF9">
        <w:rPr>
          <w:rFonts w:ascii="Times New Roman" w:eastAsia="仿宋_GB2312" w:hAnsi="Times New Roman" w:cs="Times New Roman"/>
          <w:sz w:val="28"/>
          <w:szCs w:val="28"/>
        </w:rPr>
        <w:t>申请报告、</w:t>
      </w:r>
      <w:r w:rsidR="00493F61">
        <w:rPr>
          <w:rFonts w:ascii="Times New Roman" w:eastAsia="仿宋_GB2312" w:hAnsi="Times New Roman" w:cs="Times New Roman" w:hint="eastAsia"/>
          <w:sz w:val="28"/>
          <w:szCs w:val="28"/>
        </w:rPr>
        <w:t>信息科技项目</w:t>
      </w:r>
      <w:r w:rsidR="00493F61">
        <w:rPr>
          <w:rFonts w:ascii="Times New Roman" w:eastAsia="仿宋_GB2312" w:hAnsi="Times New Roman" w:cs="Times New Roman"/>
          <w:sz w:val="28"/>
          <w:szCs w:val="28"/>
        </w:rPr>
        <w:t>合同</w:t>
      </w:r>
      <w:r w:rsidR="00493F61" w:rsidRPr="00CA1DF9">
        <w:rPr>
          <w:rFonts w:ascii="Times New Roman" w:eastAsia="仿宋_GB2312" w:hAnsi="Times New Roman" w:cs="Times New Roman"/>
          <w:sz w:val="28"/>
          <w:szCs w:val="28"/>
        </w:rPr>
        <w:t>等</w:t>
      </w:r>
      <w:r w:rsidR="00493F61">
        <w:rPr>
          <w:rFonts w:ascii="Times New Roman" w:eastAsia="仿宋_GB2312" w:hAnsi="Times New Roman" w:cs="Times New Roman" w:hint="eastAsia"/>
          <w:sz w:val="28"/>
          <w:szCs w:val="28"/>
        </w:rPr>
        <w:t>信息科技日常工作产生的电子档案。</w:t>
      </w:r>
    </w:p>
    <w:p w14:paraId="15758C22" w14:textId="6AF2B776" w:rsidR="00493F61" w:rsidRPr="00CA1DF9" w:rsidRDefault="00514AD4" w:rsidP="00493F61">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4.</w:t>
      </w:r>
      <w:r w:rsidRPr="00CA1DF9">
        <w:rPr>
          <w:rFonts w:ascii="Times New Roman" w:eastAsia="仿宋_GB2312" w:hAnsi="Times New Roman" w:cs="Times New Roman"/>
          <w:sz w:val="28"/>
          <w:szCs w:val="28"/>
        </w:rPr>
        <w:t>存放三年的计算机档案主要有：</w:t>
      </w:r>
      <w:r w:rsidR="00F9433E">
        <w:rPr>
          <w:rFonts w:ascii="Times New Roman" w:eastAsia="仿宋_GB2312" w:hAnsi="Times New Roman" w:cs="Times New Roman" w:hint="eastAsia"/>
          <w:sz w:val="28"/>
          <w:szCs w:val="28"/>
        </w:rPr>
        <w:t>系统</w:t>
      </w:r>
      <w:r w:rsidR="00787B3C">
        <w:rPr>
          <w:rFonts w:ascii="Times New Roman" w:eastAsia="仿宋_GB2312" w:hAnsi="Times New Roman" w:cs="Times New Roman" w:hint="eastAsia"/>
          <w:sz w:val="28"/>
          <w:szCs w:val="28"/>
        </w:rPr>
        <w:t>运行维护日志、</w:t>
      </w:r>
      <w:r w:rsidR="00787B3C" w:rsidRPr="00CA1DF9">
        <w:rPr>
          <w:rFonts w:ascii="Times New Roman" w:eastAsia="仿宋_GB2312" w:hAnsi="Times New Roman" w:cs="Times New Roman"/>
          <w:sz w:val="28"/>
          <w:szCs w:val="28"/>
        </w:rPr>
        <w:t>工作日志、管理日志</w:t>
      </w:r>
      <w:r w:rsidR="00783E63" w:rsidRPr="00CA1DF9">
        <w:rPr>
          <w:rFonts w:ascii="Times New Roman" w:eastAsia="仿宋_GB2312" w:hAnsi="Times New Roman" w:cs="Times New Roman"/>
          <w:sz w:val="28"/>
          <w:szCs w:val="28"/>
        </w:rPr>
        <w:t>。</w:t>
      </w:r>
    </w:p>
    <w:p w14:paraId="04E034A2"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bookmarkStart w:id="3" w:name="_Toc108938033"/>
      <w:r w:rsidRPr="00CA1DF9">
        <w:rPr>
          <w:rFonts w:ascii="Times New Roman" w:eastAsia="仿宋_GB2312" w:hAnsi="Times New Roman" w:cs="Times New Roman"/>
          <w:sz w:val="28"/>
          <w:szCs w:val="28"/>
        </w:rPr>
        <w:t>第十五条　档案的借阅</w:t>
      </w:r>
      <w:bookmarkEnd w:id="3"/>
    </w:p>
    <w:p w14:paraId="284FCEF8" w14:textId="2D55DAF8"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（一）</w:t>
      </w:r>
      <w:r w:rsidR="00913A90" w:rsidRPr="00CA1DF9">
        <w:rPr>
          <w:rFonts w:ascii="Times New Roman" w:eastAsia="仿宋_GB2312" w:hAnsi="Times New Roman" w:cs="Times New Roman"/>
          <w:sz w:val="28"/>
          <w:szCs w:val="28"/>
        </w:rPr>
        <w:t>信息科技部</w:t>
      </w:r>
      <w:r w:rsidRPr="00CA1DF9">
        <w:rPr>
          <w:rFonts w:ascii="Times New Roman" w:eastAsia="仿宋_GB2312" w:hAnsi="Times New Roman" w:cs="Times New Roman"/>
          <w:sz w:val="28"/>
          <w:szCs w:val="28"/>
        </w:rPr>
        <w:t>应严格限定技术档案的借阅范围，各种计算机档案的借阅必须履行申请、审批、登记手续。</w:t>
      </w:r>
    </w:p>
    <w:p w14:paraId="18C3C8B4"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（二）档案的封存载体不得外借，使用时使用拷贝件并遵守保密规定，使用者对电子档案的使用应在权限规定范围之内。</w:t>
      </w:r>
    </w:p>
    <w:p w14:paraId="29F7553E"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（三）具有保密要求的电子档案上网时必须符合国家或部门有关保密的规定，要有稳妥的安全保密措施。</w:t>
      </w:r>
    </w:p>
    <w:p w14:paraId="108DF9AD" w14:textId="042E7CCB"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（四）涉及技术档案中的保密内容，未经</w:t>
      </w:r>
      <w:r w:rsidR="00913A90" w:rsidRPr="00CA1DF9">
        <w:rPr>
          <w:rFonts w:ascii="Times New Roman" w:eastAsia="仿宋_GB2312" w:hAnsi="Times New Roman" w:cs="Times New Roman"/>
          <w:sz w:val="28"/>
          <w:szCs w:val="28"/>
        </w:rPr>
        <w:t>信息科技部</w:t>
      </w:r>
      <w:r w:rsidRPr="00CA1DF9">
        <w:rPr>
          <w:rFonts w:ascii="Times New Roman" w:eastAsia="仿宋_GB2312" w:hAnsi="Times New Roman" w:cs="Times New Roman"/>
          <w:sz w:val="28"/>
          <w:szCs w:val="28"/>
        </w:rPr>
        <w:t>门负责人批准，任何人不得以介绍、复印、拷贝、发表文稿等方式外泄。</w:t>
      </w:r>
    </w:p>
    <w:p w14:paraId="31B026A2"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bookmarkStart w:id="4" w:name="_Toc108938034"/>
      <w:r w:rsidRPr="00CA1DF9">
        <w:rPr>
          <w:rFonts w:ascii="Times New Roman" w:eastAsia="仿宋_GB2312" w:hAnsi="Times New Roman" w:cs="Times New Roman"/>
          <w:sz w:val="28"/>
          <w:szCs w:val="28"/>
        </w:rPr>
        <w:t>第十六条　档案的销毁</w:t>
      </w:r>
      <w:bookmarkEnd w:id="4"/>
    </w:p>
    <w:p w14:paraId="4DC6E4F3"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（一）对过期和报废的计算机档案及介质的销毁鉴定，按国家现行有关规定执行。</w:t>
      </w:r>
    </w:p>
    <w:p w14:paraId="624A1EC9" w14:textId="2C1BF329"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（二）计算机档案的销毁，应在办理审批手续后，在</w:t>
      </w:r>
      <w:r w:rsidR="00372C45" w:rsidRPr="00CA1DF9">
        <w:rPr>
          <w:rFonts w:ascii="Times New Roman" w:eastAsia="仿宋_GB2312" w:hAnsi="Times New Roman" w:cs="Times New Roman"/>
          <w:sz w:val="28"/>
          <w:szCs w:val="28"/>
        </w:rPr>
        <w:t>审计部</w:t>
      </w:r>
      <w:r w:rsidRPr="00CA1DF9">
        <w:rPr>
          <w:rFonts w:ascii="Times New Roman" w:eastAsia="仿宋_GB2312" w:hAnsi="Times New Roman" w:cs="Times New Roman"/>
          <w:sz w:val="28"/>
          <w:szCs w:val="28"/>
        </w:rPr>
        <w:t>的监督下方可实施。</w:t>
      </w:r>
    </w:p>
    <w:p w14:paraId="508BDD0F"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（三）非保密计算机档案可进行逻辑删除。属于保密范围的计算机档案被销毁时，如存储在不可擦除载体上，须连同存储载体一起销毁并在网络中彻底清除。</w:t>
      </w:r>
    </w:p>
    <w:p w14:paraId="20AC72B3" w14:textId="77777777" w:rsidR="00BF4D1F" w:rsidRPr="00CA1DF9" w:rsidRDefault="00BF4D1F" w:rsidP="00CA1DF9">
      <w:pPr>
        <w:spacing w:after="0" w:line="360" w:lineRule="auto"/>
        <w:jc w:val="both"/>
        <w:rPr>
          <w:rFonts w:ascii="Times New Roman" w:eastAsia="仿宋_GB2312" w:hAnsi="Times New Roman" w:cs="Times New Roman"/>
          <w:sz w:val="28"/>
          <w:szCs w:val="28"/>
        </w:rPr>
      </w:pPr>
    </w:p>
    <w:p w14:paraId="12B9063C" w14:textId="77777777" w:rsidR="00514AD4" w:rsidRPr="00CA1DF9" w:rsidRDefault="00514AD4" w:rsidP="00CA1DF9">
      <w:pPr>
        <w:spacing w:after="0" w:line="360" w:lineRule="auto"/>
        <w:jc w:val="center"/>
        <w:rPr>
          <w:rFonts w:ascii="Times New Roman" w:eastAsia="仿宋_GB2312" w:hAnsi="Times New Roman" w:cs="Times New Roman"/>
          <w:b/>
          <w:sz w:val="28"/>
          <w:szCs w:val="28"/>
        </w:rPr>
      </w:pPr>
      <w:r w:rsidRPr="00CA1DF9">
        <w:rPr>
          <w:rFonts w:ascii="Times New Roman" w:eastAsia="仿宋_GB2312" w:hAnsi="Times New Roman" w:cs="Times New Roman"/>
          <w:b/>
          <w:sz w:val="28"/>
          <w:szCs w:val="28"/>
        </w:rPr>
        <w:t>第五章　附　则</w:t>
      </w:r>
    </w:p>
    <w:p w14:paraId="5F30F107" w14:textId="77777777"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第十七条　本办法未尽事宜，按国家有关法律、法规的规定执行；本制度如与国家日后颁布的法律、法规相抵触时，按国家有关法律、法规的规定执行，并立即修订。</w:t>
      </w:r>
    </w:p>
    <w:p w14:paraId="739B9373" w14:textId="4CFB1978"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第十八条　本办法由</w:t>
      </w:r>
      <w:r w:rsidR="00672348">
        <w:rPr>
          <w:rFonts w:ascii="Times New Roman" w:eastAsia="仿宋_GB2312" w:hAnsi="Times New Roman" w:cs="Times New Roman"/>
          <w:sz w:val="28"/>
          <w:szCs w:val="28"/>
        </w:rPr>
        <w:t>xxx</w:t>
      </w:r>
      <w:r w:rsidR="00672348">
        <w:rPr>
          <w:rFonts w:ascii="Times New Roman" w:eastAsia="仿宋_GB2312" w:hAnsi="Times New Roman" w:cs="Times New Roman"/>
          <w:sz w:val="28"/>
          <w:szCs w:val="28"/>
        </w:rPr>
        <w:t>银行</w:t>
      </w:r>
      <w:r w:rsidR="00065845" w:rsidRPr="00CA1DF9">
        <w:rPr>
          <w:rFonts w:ascii="Times New Roman" w:eastAsia="仿宋_GB2312" w:hAnsi="Times New Roman" w:cs="Times New Roman"/>
          <w:sz w:val="28"/>
          <w:szCs w:val="28"/>
        </w:rPr>
        <w:t>信息科技部</w:t>
      </w:r>
      <w:r w:rsidRPr="00CA1DF9">
        <w:rPr>
          <w:rFonts w:ascii="Times New Roman" w:eastAsia="仿宋_GB2312" w:hAnsi="Times New Roman" w:cs="Times New Roman"/>
          <w:sz w:val="28"/>
          <w:szCs w:val="28"/>
        </w:rPr>
        <w:t>负责</w:t>
      </w:r>
      <w:r w:rsidR="0058230F">
        <w:rPr>
          <w:rFonts w:ascii="Times New Roman" w:eastAsia="仿宋_GB2312" w:hAnsi="Times New Roman" w:cs="Times New Roman" w:hint="eastAsia"/>
          <w:sz w:val="28"/>
          <w:szCs w:val="28"/>
        </w:rPr>
        <w:t>解释</w:t>
      </w:r>
      <w:r w:rsidR="0058230F">
        <w:rPr>
          <w:rFonts w:ascii="Times New Roman" w:eastAsia="仿宋_GB2312" w:hAnsi="Times New Roman" w:cs="Times New Roman"/>
          <w:sz w:val="28"/>
          <w:szCs w:val="28"/>
        </w:rPr>
        <w:t>和修订</w:t>
      </w:r>
      <w:r w:rsidRPr="00CA1DF9">
        <w:rPr>
          <w:rFonts w:ascii="Times New Roman" w:eastAsia="仿宋_GB2312" w:hAnsi="Times New Roman" w:cs="Times New Roman"/>
          <w:sz w:val="28"/>
          <w:szCs w:val="28"/>
        </w:rPr>
        <w:t>。</w:t>
      </w:r>
    </w:p>
    <w:p w14:paraId="327490EC" w14:textId="2D7BB46F" w:rsidR="00514AD4" w:rsidRPr="00CA1DF9" w:rsidRDefault="00514AD4" w:rsidP="00CA1DF9">
      <w:pPr>
        <w:spacing w:after="0" w:line="360" w:lineRule="auto"/>
        <w:ind w:firstLineChars="200" w:firstLine="560"/>
        <w:jc w:val="both"/>
        <w:rPr>
          <w:rFonts w:ascii="Times New Roman" w:eastAsia="仿宋_GB2312" w:hAnsi="Times New Roman" w:cs="Times New Roman"/>
          <w:sz w:val="28"/>
          <w:szCs w:val="28"/>
        </w:rPr>
      </w:pPr>
      <w:r w:rsidRPr="00CA1DF9">
        <w:rPr>
          <w:rFonts w:ascii="Times New Roman" w:eastAsia="仿宋_GB2312" w:hAnsi="Times New Roman" w:cs="Times New Roman"/>
          <w:sz w:val="28"/>
          <w:szCs w:val="28"/>
        </w:rPr>
        <w:t>第十九条　本办法</w:t>
      </w:r>
      <w:r w:rsidR="008B2520">
        <w:rPr>
          <w:rFonts w:eastAsia="仿宋_GB2312" w:hint="eastAsia"/>
          <w:sz w:val="28"/>
          <w:szCs w:val="28"/>
        </w:rPr>
        <w:t>自发文之日起施行</w:t>
      </w:r>
      <w:r w:rsidRPr="00CA1DF9">
        <w:rPr>
          <w:rFonts w:ascii="Times New Roman" w:eastAsia="仿宋_GB2312" w:hAnsi="Times New Roman" w:cs="Times New Roman"/>
          <w:sz w:val="28"/>
          <w:szCs w:val="28"/>
        </w:rPr>
        <w:t>。</w:t>
      </w:r>
    </w:p>
    <w:p w14:paraId="3CE8882C" w14:textId="77777777" w:rsidR="004358AB" w:rsidRPr="00CA1DF9" w:rsidRDefault="004358AB" w:rsidP="00CA1DF9">
      <w:pPr>
        <w:spacing w:after="0" w:line="360" w:lineRule="auto"/>
        <w:jc w:val="both"/>
        <w:rPr>
          <w:rFonts w:ascii="Times New Roman" w:eastAsia="仿宋_GB2312" w:hAnsi="Times New Roman" w:cs="Times New Roman"/>
          <w:sz w:val="28"/>
          <w:szCs w:val="28"/>
        </w:rPr>
      </w:pPr>
    </w:p>
    <w:sectPr w:rsidR="004358AB" w:rsidRPr="00CA1DF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B75DC" w14:textId="77777777" w:rsidR="00F40DB2" w:rsidRDefault="00F40DB2" w:rsidP="00514AD4">
      <w:pPr>
        <w:spacing w:after="0"/>
      </w:pPr>
      <w:r>
        <w:separator/>
      </w:r>
    </w:p>
  </w:endnote>
  <w:endnote w:type="continuationSeparator" w:id="0">
    <w:p w14:paraId="04316DDD" w14:textId="77777777" w:rsidR="00F40DB2" w:rsidRDefault="00F40DB2" w:rsidP="00514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45824" w14:textId="77777777" w:rsidR="00F40DB2" w:rsidRDefault="00F40DB2" w:rsidP="00514AD4">
      <w:pPr>
        <w:spacing w:after="0"/>
      </w:pPr>
      <w:r>
        <w:separator/>
      </w:r>
    </w:p>
  </w:footnote>
  <w:footnote w:type="continuationSeparator" w:id="0">
    <w:p w14:paraId="5692C72C" w14:textId="77777777" w:rsidR="00F40DB2" w:rsidRDefault="00F40DB2" w:rsidP="00514A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053AF"/>
    <w:rsid w:val="00065845"/>
    <w:rsid w:val="00132CE7"/>
    <w:rsid w:val="001537C7"/>
    <w:rsid w:val="00303CC0"/>
    <w:rsid w:val="00323B43"/>
    <w:rsid w:val="00372C45"/>
    <w:rsid w:val="003D37D8"/>
    <w:rsid w:val="003F34D6"/>
    <w:rsid w:val="003F6DAC"/>
    <w:rsid w:val="00426133"/>
    <w:rsid w:val="004279B2"/>
    <w:rsid w:val="004358AB"/>
    <w:rsid w:val="00493F61"/>
    <w:rsid w:val="004D45D9"/>
    <w:rsid w:val="005108B6"/>
    <w:rsid w:val="00514AD4"/>
    <w:rsid w:val="00575F3F"/>
    <w:rsid w:val="0058230F"/>
    <w:rsid w:val="005C067C"/>
    <w:rsid w:val="005E19FB"/>
    <w:rsid w:val="00672348"/>
    <w:rsid w:val="00757442"/>
    <w:rsid w:val="00783E63"/>
    <w:rsid w:val="00787B3C"/>
    <w:rsid w:val="008B2520"/>
    <w:rsid w:val="008B7726"/>
    <w:rsid w:val="00913A90"/>
    <w:rsid w:val="00951827"/>
    <w:rsid w:val="009C04C4"/>
    <w:rsid w:val="00A37E18"/>
    <w:rsid w:val="00A77DC1"/>
    <w:rsid w:val="00AA26B8"/>
    <w:rsid w:val="00B429CC"/>
    <w:rsid w:val="00BF4D1F"/>
    <w:rsid w:val="00CA1DF9"/>
    <w:rsid w:val="00D31D50"/>
    <w:rsid w:val="00E23DF9"/>
    <w:rsid w:val="00EA62DD"/>
    <w:rsid w:val="00F40DB2"/>
    <w:rsid w:val="00F9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934A6"/>
  <w15:docId w15:val="{B6202BC8-AE41-44DE-99A8-9DB6D49A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BF4D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4AD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14AD4"/>
    <w:rPr>
      <w:rFonts w:ascii="Tahoma" w:hAnsi="Tahoma"/>
      <w:sz w:val="18"/>
      <w:szCs w:val="18"/>
    </w:rPr>
  </w:style>
  <w:style w:type="paragraph" w:styleId="a5">
    <w:name w:val="footer"/>
    <w:basedOn w:val="a"/>
    <w:link w:val="a6"/>
    <w:uiPriority w:val="99"/>
    <w:unhideWhenUsed/>
    <w:rsid w:val="00514AD4"/>
    <w:pPr>
      <w:tabs>
        <w:tab w:val="center" w:pos="4153"/>
        <w:tab w:val="right" w:pos="8306"/>
      </w:tabs>
    </w:pPr>
    <w:rPr>
      <w:sz w:val="18"/>
      <w:szCs w:val="18"/>
    </w:rPr>
  </w:style>
  <w:style w:type="character" w:customStyle="1" w:styleId="a6">
    <w:name w:val="页脚 字符"/>
    <w:basedOn w:val="a0"/>
    <w:link w:val="a5"/>
    <w:uiPriority w:val="99"/>
    <w:rsid w:val="00514AD4"/>
    <w:rPr>
      <w:rFonts w:ascii="Tahoma" w:hAnsi="Tahoma"/>
      <w:sz w:val="18"/>
      <w:szCs w:val="18"/>
    </w:rPr>
  </w:style>
  <w:style w:type="paragraph" w:styleId="a7">
    <w:name w:val="Body Text"/>
    <w:basedOn w:val="a"/>
    <w:link w:val="a8"/>
    <w:rsid w:val="00514AD4"/>
    <w:pPr>
      <w:widowControl w:val="0"/>
      <w:adjustRightInd/>
      <w:snapToGrid/>
      <w:spacing w:after="120"/>
      <w:jc w:val="both"/>
    </w:pPr>
    <w:rPr>
      <w:rFonts w:ascii="Times New Roman" w:eastAsia="宋体" w:hAnsi="Times New Roman" w:cs="Times New Roman"/>
      <w:kern w:val="2"/>
      <w:sz w:val="21"/>
      <w:szCs w:val="20"/>
    </w:rPr>
  </w:style>
  <w:style w:type="character" w:customStyle="1" w:styleId="a8">
    <w:name w:val="正文文本 字符"/>
    <w:basedOn w:val="a0"/>
    <w:link w:val="a7"/>
    <w:rsid w:val="00514AD4"/>
    <w:rPr>
      <w:rFonts w:ascii="Times New Roman" w:eastAsia="宋体" w:hAnsi="Times New Roman" w:cs="Times New Roman"/>
      <w:kern w:val="2"/>
      <w:sz w:val="21"/>
      <w:szCs w:val="20"/>
    </w:rPr>
  </w:style>
  <w:style w:type="paragraph" w:customStyle="1" w:styleId="a9">
    <w:name w:val="二级标题"/>
    <w:basedOn w:val="2"/>
    <w:qFormat/>
    <w:rsid w:val="00BF4D1F"/>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BF4D1F"/>
    <w:rPr>
      <w:rFonts w:asciiTheme="majorHAnsi" w:eastAsiaTheme="majorEastAsia" w:hAnsiTheme="majorHAnsi" w:cstheme="majorBidi"/>
      <w:b/>
      <w:bCs/>
      <w:sz w:val="32"/>
      <w:szCs w:val="32"/>
    </w:rPr>
  </w:style>
  <w:style w:type="character" w:styleId="aa">
    <w:name w:val="annotation reference"/>
    <w:basedOn w:val="a0"/>
    <w:uiPriority w:val="99"/>
    <w:semiHidden/>
    <w:unhideWhenUsed/>
    <w:rsid w:val="005C067C"/>
    <w:rPr>
      <w:sz w:val="21"/>
      <w:szCs w:val="21"/>
    </w:rPr>
  </w:style>
  <w:style w:type="paragraph" w:styleId="ab">
    <w:name w:val="annotation text"/>
    <w:basedOn w:val="a"/>
    <w:link w:val="ac"/>
    <w:uiPriority w:val="99"/>
    <w:semiHidden/>
    <w:unhideWhenUsed/>
    <w:rsid w:val="005C067C"/>
  </w:style>
  <w:style w:type="character" w:customStyle="1" w:styleId="ac">
    <w:name w:val="批注文字 字符"/>
    <w:basedOn w:val="a0"/>
    <w:link w:val="ab"/>
    <w:uiPriority w:val="99"/>
    <w:semiHidden/>
    <w:rsid w:val="005C067C"/>
    <w:rPr>
      <w:rFonts w:ascii="Tahoma" w:hAnsi="Tahoma"/>
    </w:rPr>
  </w:style>
  <w:style w:type="paragraph" w:styleId="ad">
    <w:name w:val="annotation subject"/>
    <w:basedOn w:val="ab"/>
    <w:next w:val="ab"/>
    <w:link w:val="ae"/>
    <w:uiPriority w:val="99"/>
    <w:semiHidden/>
    <w:unhideWhenUsed/>
    <w:rsid w:val="005C067C"/>
    <w:rPr>
      <w:b/>
      <w:bCs/>
    </w:rPr>
  </w:style>
  <w:style w:type="character" w:customStyle="1" w:styleId="ae">
    <w:name w:val="批注主题 字符"/>
    <w:basedOn w:val="ac"/>
    <w:link w:val="ad"/>
    <w:uiPriority w:val="99"/>
    <w:semiHidden/>
    <w:rsid w:val="005C067C"/>
    <w:rPr>
      <w:rFonts w:ascii="Tahoma" w:hAnsi="Tahoma"/>
      <w:b/>
      <w:bCs/>
    </w:rPr>
  </w:style>
  <w:style w:type="paragraph" w:styleId="af">
    <w:name w:val="Balloon Text"/>
    <w:basedOn w:val="a"/>
    <w:link w:val="af0"/>
    <w:uiPriority w:val="99"/>
    <w:semiHidden/>
    <w:unhideWhenUsed/>
    <w:rsid w:val="005C067C"/>
    <w:pPr>
      <w:spacing w:after="0"/>
    </w:pPr>
    <w:rPr>
      <w:sz w:val="18"/>
      <w:szCs w:val="18"/>
    </w:rPr>
  </w:style>
  <w:style w:type="character" w:customStyle="1" w:styleId="af0">
    <w:name w:val="批注框文本 字符"/>
    <w:basedOn w:val="a0"/>
    <w:link w:val="af"/>
    <w:uiPriority w:val="99"/>
    <w:semiHidden/>
    <w:rsid w:val="005C06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2020-01-08T13:37:00Z</dcterms:created>
  <dcterms:modified xsi:type="dcterms:W3CDTF">2020-01-08T13:37:00Z</dcterms:modified>
</cp:coreProperties>
</file>