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3574" w:rsidRDefault="009C3574" w:rsidP="00726E47">
      <w:pPr>
        <w:spacing w:line="360" w:lineRule="auto"/>
        <w:jc w:val="center"/>
        <w:outlineLvl w:val="0"/>
        <w:rPr>
          <w:rFonts w:ascii="Times New Roman" w:eastAsia="仿宋_GB2312" w:hAnsi="Times New Roman" w:cs="Times New Roman"/>
          <w:b/>
          <w:bCs/>
          <w:sz w:val="28"/>
          <w:szCs w:val="28"/>
        </w:rPr>
      </w:pPr>
      <w:bookmarkStart w:id="0" w:name="_Toc410829929"/>
    </w:p>
    <w:p w:rsidR="00755FD3" w:rsidRPr="009C3574" w:rsidRDefault="00470D94" w:rsidP="00726E47">
      <w:pPr>
        <w:pStyle w:val="2"/>
        <w:spacing w:before="0" w:after="0" w:line="360" w:lineRule="auto"/>
        <w:jc w:val="center"/>
        <w:rPr>
          <w:rFonts w:ascii="仿宋_GB2312" w:eastAsia="仿宋_GB2312"/>
          <w:sz w:val="28"/>
          <w:szCs w:val="28"/>
        </w:rPr>
      </w:pPr>
      <w:r w:rsidRPr="009C3574">
        <w:rPr>
          <w:rFonts w:ascii="仿宋_GB2312" w:eastAsia="仿宋_GB2312" w:hint="eastAsia"/>
          <w:sz w:val="28"/>
          <w:szCs w:val="28"/>
        </w:rPr>
        <w:t>评估机构合作管理办法</w:t>
      </w:r>
      <w:bookmarkEnd w:id="0"/>
    </w:p>
    <w:p w:rsidR="00755FD3" w:rsidRPr="007A1800" w:rsidRDefault="00470D94" w:rsidP="00726E47">
      <w:pPr>
        <w:spacing w:beforeLines="50" w:before="156" w:line="360" w:lineRule="auto"/>
        <w:jc w:val="center"/>
        <w:rPr>
          <w:rFonts w:ascii="Times New Roman" w:eastAsia="仿宋_GB2312" w:hAnsi="Times New Roman" w:cs="Times New Roman"/>
          <w:b/>
          <w:bCs/>
          <w:sz w:val="28"/>
          <w:szCs w:val="28"/>
        </w:rPr>
      </w:pPr>
      <w:r w:rsidRPr="007A1800">
        <w:rPr>
          <w:rFonts w:ascii="Times New Roman" w:eastAsia="仿宋_GB2312" w:hAnsi="Times New Roman" w:cs="Times New Roman"/>
          <w:b/>
          <w:bCs/>
          <w:sz w:val="28"/>
          <w:szCs w:val="28"/>
        </w:rPr>
        <w:t>第一章</w:t>
      </w:r>
      <w:r w:rsidRPr="007A1800">
        <w:rPr>
          <w:rFonts w:ascii="Times New Roman" w:eastAsia="仿宋_GB2312" w:hAnsi="Times New Roman" w:cs="Times New Roman"/>
          <w:b/>
          <w:bCs/>
          <w:sz w:val="28"/>
          <w:szCs w:val="28"/>
        </w:rPr>
        <w:t xml:space="preserve"> </w:t>
      </w:r>
      <w:r w:rsidR="009C3574">
        <w:rPr>
          <w:rFonts w:ascii="Times New Roman" w:eastAsia="仿宋_GB2312" w:hAnsi="Times New Roman" w:cs="Times New Roman"/>
          <w:b/>
          <w:bCs/>
          <w:sz w:val="28"/>
          <w:szCs w:val="28"/>
        </w:rPr>
        <w:t xml:space="preserve"> </w:t>
      </w:r>
      <w:r w:rsidRPr="007A1800">
        <w:rPr>
          <w:rFonts w:ascii="Times New Roman" w:eastAsia="仿宋_GB2312" w:hAnsi="Times New Roman" w:cs="Times New Roman"/>
          <w:b/>
          <w:bCs/>
          <w:sz w:val="28"/>
          <w:szCs w:val="28"/>
        </w:rPr>
        <w:t>评估机构的准入</w:t>
      </w:r>
    </w:p>
    <w:p w:rsidR="00755FD3" w:rsidRPr="007A1800" w:rsidRDefault="00470D94" w:rsidP="00726E47">
      <w:pPr>
        <w:spacing w:line="360" w:lineRule="auto"/>
        <w:ind w:firstLineChars="200" w:firstLine="560"/>
        <w:rPr>
          <w:rFonts w:ascii="Times New Roman" w:eastAsia="仿宋_GB2312" w:hAnsi="Times New Roman" w:cs="Times New Roman"/>
          <w:sz w:val="28"/>
          <w:szCs w:val="28"/>
        </w:rPr>
      </w:pPr>
      <w:r w:rsidRPr="007A1800">
        <w:rPr>
          <w:rFonts w:ascii="Times New Roman" w:eastAsia="仿宋_GB2312" w:hAnsi="Times New Roman" w:cs="Times New Roman"/>
          <w:sz w:val="28"/>
          <w:szCs w:val="28"/>
        </w:rPr>
        <w:t>第一条</w:t>
      </w:r>
      <w:r w:rsidRPr="007A1800">
        <w:rPr>
          <w:rFonts w:ascii="Times New Roman" w:eastAsia="仿宋_GB2312" w:hAnsi="Times New Roman" w:cs="Times New Roman"/>
          <w:sz w:val="28"/>
          <w:szCs w:val="28"/>
        </w:rPr>
        <w:t xml:space="preserve"> </w:t>
      </w:r>
      <w:r w:rsidR="009C3574">
        <w:rPr>
          <w:rFonts w:ascii="Times New Roman" w:eastAsia="仿宋_GB2312" w:hAnsi="Times New Roman" w:cs="Times New Roman"/>
          <w:sz w:val="28"/>
          <w:szCs w:val="28"/>
        </w:rPr>
        <w:t xml:space="preserve"> </w:t>
      </w:r>
      <w:r w:rsidRPr="007A1800">
        <w:rPr>
          <w:rFonts w:ascii="Times New Roman" w:eastAsia="仿宋_GB2312" w:hAnsi="Times New Roman" w:cs="Times New Roman"/>
          <w:sz w:val="28"/>
          <w:szCs w:val="28"/>
        </w:rPr>
        <w:t>凡与我行开展业务合作的资产评估机构必须同时具备以下条件：</w:t>
      </w:r>
    </w:p>
    <w:p w:rsidR="00755FD3" w:rsidRPr="007A1800" w:rsidRDefault="00470D94" w:rsidP="00726E47">
      <w:pPr>
        <w:spacing w:line="360" w:lineRule="auto"/>
        <w:ind w:firstLineChars="200" w:firstLine="560"/>
        <w:rPr>
          <w:rFonts w:ascii="Times New Roman" w:eastAsia="仿宋_GB2312" w:hAnsi="Times New Roman" w:cs="Times New Roman"/>
          <w:sz w:val="28"/>
          <w:szCs w:val="28"/>
        </w:rPr>
      </w:pPr>
      <w:r w:rsidRPr="007A1800">
        <w:rPr>
          <w:rFonts w:ascii="Times New Roman" w:eastAsia="仿宋_GB2312" w:hAnsi="Times New Roman" w:cs="Times New Roman"/>
          <w:sz w:val="28"/>
          <w:szCs w:val="28"/>
        </w:rPr>
        <w:t>（一）基本条件</w:t>
      </w:r>
    </w:p>
    <w:p w:rsidR="00755FD3" w:rsidRPr="007A1800" w:rsidRDefault="00470D94" w:rsidP="00726E47">
      <w:pPr>
        <w:spacing w:line="360" w:lineRule="auto"/>
        <w:ind w:firstLineChars="200" w:firstLine="560"/>
        <w:rPr>
          <w:rFonts w:ascii="Times New Roman" w:eastAsia="仿宋_GB2312" w:hAnsi="Times New Roman" w:cs="Times New Roman"/>
          <w:sz w:val="28"/>
          <w:szCs w:val="28"/>
        </w:rPr>
      </w:pPr>
      <w:r w:rsidRPr="007A1800">
        <w:rPr>
          <w:rFonts w:ascii="Times New Roman" w:eastAsia="仿宋_GB2312" w:hAnsi="Times New Roman" w:cs="Times New Roman"/>
          <w:sz w:val="28"/>
          <w:szCs w:val="28"/>
        </w:rPr>
        <w:t>1.</w:t>
      </w:r>
      <w:r w:rsidRPr="007A1800">
        <w:rPr>
          <w:rFonts w:ascii="Times New Roman" w:eastAsia="仿宋_GB2312" w:hAnsi="Times New Roman" w:cs="Times New Roman"/>
          <w:sz w:val="28"/>
          <w:szCs w:val="28"/>
        </w:rPr>
        <w:t>必须是依法注册、具有独立核算能力；</w:t>
      </w:r>
    </w:p>
    <w:p w:rsidR="00755FD3" w:rsidRPr="007A1800" w:rsidRDefault="00470D94" w:rsidP="00726E47">
      <w:pPr>
        <w:spacing w:line="360" w:lineRule="auto"/>
        <w:ind w:firstLineChars="200" w:firstLine="560"/>
        <w:rPr>
          <w:rFonts w:ascii="Times New Roman" w:eastAsia="仿宋_GB2312" w:hAnsi="Times New Roman" w:cs="Times New Roman"/>
          <w:sz w:val="28"/>
          <w:szCs w:val="28"/>
        </w:rPr>
      </w:pPr>
      <w:r w:rsidRPr="007A1800">
        <w:rPr>
          <w:rFonts w:ascii="Times New Roman" w:eastAsia="仿宋_GB2312" w:hAnsi="Times New Roman" w:cs="Times New Roman"/>
          <w:sz w:val="28"/>
          <w:szCs w:val="28"/>
        </w:rPr>
        <w:t>2.</w:t>
      </w:r>
      <w:r w:rsidRPr="007A1800">
        <w:rPr>
          <w:rFonts w:ascii="Times New Roman" w:eastAsia="仿宋_GB2312" w:hAnsi="Times New Roman" w:cs="Times New Roman"/>
          <w:sz w:val="28"/>
          <w:szCs w:val="28"/>
        </w:rPr>
        <w:t>必须依法具备国家有关主管部门对其颁发的从事相关评估业务资质认定的证明材料；</w:t>
      </w:r>
    </w:p>
    <w:p w:rsidR="00755FD3" w:rsidRPr="007A1800" w:rsidRDefault="00470D94" w:rsidP="00726E47">
      <w:pPr>
        <w:spacing w:line="360" w:lineRule="auto"/>
        <w:ind w:firstLineChars="200" w:firstLine="560"/>
        <w:rPr>
          <w:rFonts w:ascii="Times New Roman" w:eastAsia="仿宋_GB2312" w:hAnsi="Times New Roman" w:cs="Times New Roman"/>
          <w:sz w:val="28"/>
          <w:szCs w:val="28"/>
        </w:rPr>
      </w:pPr>
      <w:r w:rsidRPr="007A1800">
        <w:rPr>
          <w:rFonts w:ascii="Times New Roman" w:eastAsia="仿宋_GB2312" w:hAnsi="Times New Roman" w:cs="Times New Roman"/>
          <w:sz w:val="28"/>
          <w:szCs w:val="28"/>
        </w:rPr>
        <w:t>3.</w:t>
      </w:r>
      <w:r w:rsidRPr="007A1800">
        <w:rPr>
          <w:rFonts w:ascii="Times New Roman" w:eastAsia="仿宋_GB2312" w:hAnsi="Times New Roman" w:cs="Times New Roman"/>
          <w:sz w:val="28"/>
          <w:szCs w:val="28"/>
        </w:rPr>
        <w:t>相关业务的资质证明必须通过国家有权机构的年度审核；</w:t>
      </w:r>
    </w:p>
    <w:p w:rsidR="00755FD3" w:rsidRPr="007A1800" w:rsidRDefault="00470D94" w:rsidP="00726E47">
      <w:pPr>
        <w:spacing w:line="360" w:lineRule="auto"/>
        <w:ind w:firstLineChars="200" w:firstLine="560"/>
        <w:rPr>
          <w:rFonts w:ascii="Times New Roman" w:eastAsia="仿宋_GB2312" w:hAnsi="Times New Roman" w:cs="Times New Roman"/>
          <w:sz w:val="28"/>
          <w:szCs w:val="28"/>
        </w:rPr>
      </w:pPr>
      <w:r w:rsidRPr="007A1800">
        <w:rPr>
          <w:rFonts w:ascii="Times New Roman" w:eastAsia="仿宋_GB2312" w:hAnsi="Times New Roman" w:cs="Times New Roman"/>
          <w:sz w:val="28"/>
          <w:szCs w:val="28"/>
        </w:rPr>
        <w:t>4.</w:t>
      </w:r>
      <w:r w:rsidRPr="007A1800">
        <w:rPr>
          <w:rFonts w:ascii="Times New Roman" w:eastAsia="仿宋_GB2312" w:hAnsi="Times New Roman" w:cs="Times New Roman"/>
          <w:sz w:val="28"/>
          <w:szCs w:val="28"/>
        </w:rPr>
        <w:t>依法开展业务，在行业内具有较高声誉，具有较高的评估能力，能遵守行业规范、职业道德，近三年无不良执业记录；</w:t>
      </w:r>
    </w:p>
    <w:p w:rsidR="00755FD3" w:rsidRPr="007A1800" w:rsidRDefault="00470D94" w:rsidP="00726E47">
      <w:pPr>
        <w:spacing w:line="360" w:lineRule="auto"/>
        <w:ind w:firstLineChars="200" w:firstLine="560"/>
        <w:rPr>
          <w:rFonts w:ascii="Times New Roman" w:eastAsia="仿宋_GB2312" w:hAnsi="Times New Roman" w:cs="Times New Roman"/>
          <w:sz w:val="28"/>
          <w:szCs w:val="28"/>
        </w:rPr>
      </w:pPr>
      <w:r w:rsidRPr="007A1800">
        <w:rPr>
          <w:rFonts w:ascii="Times New Roman" w:eastAsia="仿宋_GB2312" w:hAnsi="Times New Roman" w:cs="Times New Roman"/>
          <w:sz w:val="28"/>
          <w:szCs w:val="28"/>
        </w:rPr>
        <w:t>5.</w:t>
      </w:r>
      <w:r w:rsidRPr="007A1800">
        <w:rPr>
          <w:rFonts w:ascii="Times New Roman" w:eastAsia="仿宋_GB2312" w:hAnsi="Times New Roman" w:cs="Times New Roman"/>
          <w:sz w:val="28"/>
          <w:szCs w:val="28"/>
        </w:rPr>
        <w:t>具有当地有关部门备案批复（房产管理部门、国土管理部门、或其他有权部门）；</w:t>
      </w:r>
    </w:p>
    <w:p w:rsidR="00755FD3" w:rsidRPr="007A1800" w:rsidRDefault="00470D94" w:rsidP="00726E47">
      <w:pPr>
        <w:spacing w:line="360" w:lineRule="auto"/>
        <w:ind w:firstLineChars="200" w:firstLine="560"/>
        <w:rPr>
          <w:rFonts w:ascii="Times New Roman" w:eastAsia="仿宋_GB2312" w:hAnsi="Times New Roman" w:cs="Times New Roman"/>
          <w:sz w:val="28"/>
          <w:szCs w:val="28"/>
        </w:rPr>
      </w:pPr>
      <w:r w:rsidRPr="007A1800">
        <w:rPr>
          <w:rFonts w:ascii="Times New Roman" w:eastAsia="仿宋_GB2312" w:hAnsi="Times New Roman" w:cs="Times New Roman"/>
          <w:sz w:val="28"/>
          <w:szCs w:val="28"/>
        </w:rPr>
        <w:t>6.</w:t>
      </w:r>
      <w:r w:rsidRPr="007A1800">
        <w:rPr>
          <w:rFonts w:ascii="Times New Roman" w:eastAsia="仿宋_GB2312" w:hAnsi="Times New Roman" w:cs="Times New Roman"/>
          <w:sz w:val="28"/>
          <w:szCs w:val="28"/>
        </w:rPr>
        <w:t>有固定的营业场所，内部管理制度健全；</w:t>
      </w:r>
    </w:p>
    <w:p w:rsidR="00755FD3" w:rsidRPr="007A1800" w:rsidRDefault="00470D94" w:rsidP="00726E47">
      <w:pPr>
        <w:spacing w:line="360" w:lineRule="auto"/>
        <w:ind w:firstLineChars="200" w:firstLine="560"/>
        <w:rPr>
          <w:rFonts w:ascii="Times New Roman" w:eastAsia="仿宋_GB2312" w:hAnsi="Times New Roman" w:cs="Times New Roman"/>
          <w:sz w:val="28"/>
          <w:szCs w:val="28"/>
        </w:rPr>
      </w:pPr>
      <w:r w:rsidRPr="007A1800">
        <w:rPr>
          <w:rFonts w:ascii="Times New Roman" w:eastAsia="仿宋_GB2312" w:hAnsi="Times New Roman" w:cs="Times New Roman"/>
          <w:sz w:val="28"/>
          <w:szCs w:val="28"/>
        </w:rPr>
        <w:t>7.</w:t>
      </w:r>
      <w:r w:rsidRPr="007A1800">
        <w:rPr>
          <w:rFonts w:ascii="Times New Roman" w:eastAsia="仿宋_GB2312" w:hAnsi="Times New Roman" w:cs="Times New Roman"/>
          <w:sz w:val="28"/>
          <w:szCs w:val="28"/>
        </w:rPr>
        <w:t>在当地设立机构或设有分支机构，并从事评估业务至少</w:t>
      </w:r>
      <w:r w:rsidRPr="007A1800">
        <w:rPr>
          <w:rFonts w:ascii="Times New Roman" w:eastAsia="仿宋_GB2312" w:hAnsi="Times New Roman" w:cs="Times New Roman"/>
          <w:sz w:val="28"/>
          <w:szCs w:val="28"/>
        </w:rPr>
        <w:t>1</w:t>
      </w:r>
      <w:r w:rsidRPr="007A1800">
        <w:rPr>
          <w:rFonts w:ascii="Times New Roman" w:eastAsia="仿宋_GB2312" w:hAnsi="Times New Roman" w:cs="Times New Roman"/>
          <w:sz w:val="28"/>
          <w:szCs w:val="28"/>
        </w:rPr>
        <w:t>年以上；</w:t>
      </w:r>
    </w:p>
    <w:p w:rsidR="00755FD3" w:rsidRPr="007A1800" w:rsidRDefault="00470D94" w:rsidP="00726E47">
      <w:pPr>
        <w:spacing w:line="360" w:lineRule="auto"/>
        <w:ind w:firstLineChars="200" w:firstLine="560"/>
        <w:rPr>
          <w:rFonts w:ascii="Times New Roman" w:eastAsia="仿宋_GB2312" w:hAnsi="Times New Roman" w:cs="Times New Roman"/>
          <w:sz w:val="28"/>
          <w:szCs w:val="28"/>
        </w:rPr>
      </w:pPr>
      <w:r w:rsidRPr="007A1800">
        <w:rPr>
          <w:rFonts w:ascii="Times New Roman" w:eastAsia="仿宋_GB2312" w:hAnsi="Times New Roman" w:cs="Times New Roman"/>
          <w:sz w:val="28"/>
          <w:szCs w:val="28"/>
        </w:rPr>
        <w:t>8.</w:t>
      </w:r>
      <w:r w:rsidRPr="007A1800">
        <w:rPr>
          <w:rFonts w:ascii="Times New Roman" w:eastAsia="仿宋_GB2312" w:hAnsi="Times New Roman" w:cs="Times New Roman"/>
          <w:sz w:val="28"/>
          <w:szCs w:val="28"/>
        </w:rPr>
        <w:t>我行认定的其他应具备的资格条件。</w:t>
      </w:r>
    </w:p>
    <w:p w:rsidR="00755FD3" w:rsidRPr="007A1800" w:rsidRDefault="00470D94" w:rsidP="00726E47">
      <w:pPr>
        <w:spacing w:line="360" w:lineRule="auto"/>
        <w:ind w:firstLineChars="200" w:firstLine="560"/>
        <w:rPr>
          <w:rFonts w:ascii="Times New Roman" w:eastAsia="仿宋_GB2312" w:hAnsi="Times New Roman" w:cs="Times New Roman"/>
          <w:sz w:val="28"/>
          <w:szCs w:val="28"/>
        </w:rPr>
      </w:pPr>
      <w:r w:rsidRPr="007A1800">
        <w:rPr>
          <w:rFonts w:ascii="Times New Roman" w:eastAsia="仿宋_GB2312" w:hAnsi="Times New Roman" w:cs="Times New Roman"/>
          <w:sz w:val="28"/>
          <w:szCs w:val="28"/>
        </w:rPr>
        <w:t>（二）专业条件</w:t>
      </w:r>
    </w:p>
    <w:p w:rsidR="00755FD3" w:rsidRPr="007A1800" w:rsidRDefault="00470D94" w:rsidP="00726E47">
      <w:pPr>
        <w:spacing w:line="360" w:lineRule="auto"/>
        <w:ind w:firstLineChars="200" w:firstLine="560"/>
        <w:rPr>
          <w:rFonts w:ascii="Times New Roman" w:eastAsia="仿宋_GB2312" w:hAnsi="Times New Roman" w:cs="Times New Roman"/>
          <w:sz w:val="28"/>
          <w:szCs w:val="28"/>
        </w:rPr>
      </w:pPr>
      <w:r w:rsidRPr="007A1800">
        <w:rPr>
          <w:rFonts w:ascii="Times New Roman" w:eastAsia="仿宋_GB2312" w:hAnsi="Times New Roman" w:cs="Times New Roman"/>
          <w:sz w:val="28"/>
          <w:szCs w:val="28"/>
        </w:rPr>
        <w:t>各类评估机构除符合上述基本条件外，还应根据自身经营范围，符合以下专业条件：</w:t>
      </w:r>
    </w:p>
    <w:p w:rsidR="00755FD3" w:rsidRPr="007A1800" w:rsidRDefault="00470D94" w:rsidP="00726E47">
      <w:pPr>
        <w:spacing w:line="360" w:lineRule="auto"/>
        <w:ind w:firstLineChars="200" w:firstLine="560"/>
        <w:rPr>
          <w:rFonts w:ascii="Times New Roman" w:eastAsia="仿宋_GB2312" w:hAnsi="Times New Roman" w:cs="Times New Roman"/>
          <w:sz w:val="28"/>
          <w:szCs w:val="28"/>
        </w:rPr>
      </w:pPr>
      <w:r w:rsidRPr="007A1800">
        <w:rPr>
          <w:rFonts w:ascii="Times New Roman" w:eastAsia="仿宋_GB2312" w:hAnsi="Times New Roman" w:cs="Times New Roman"/>
          <w:sz w:val="28"/>
          <w:szCs w:val="28"/>
        </w:rPr>
        <w:t>1.</w:t>
      </w:r>
      <w:r w:rsidRPr="007A1800">
        <w:rPr>
          <w:rFonts w:ascii="Times New Roman" w:eastAsia="仿宋_GB2312" w:hAnsi="Times New Roman" w:cs="Times New Roman"/>
          <w:sz w:val="28"/>
          <w:szCs w:val="28"/>
        </w:rPr>
        <w:t>从事土地评估的评估机构：</w:t>
      </w:r>
    </w:p>
    <w:p w:rsidR="00755FD3" w:rsidRPr="007A1800" w:rsidRDefault="00470D94" w:rsidP="00726E47">
      <w:pPr>
        <w:spacing w:line="360" w:lineRule="auto"/>
        <w:ind w:firstLineChars="200" w:firstLine="560"/>
        <w:rPr>
          <w:rFonts w:ascii="Times New Roman" w:eastAsia="仿宋_GB2312" w:hAnsi="Times New Roman" w:cs="Times New Roman"/>
          <w:sz w:val="28"/>
          <w:szCs w:val="28"/>
        </w:rPr>
      </w:pPr>
      <w:r w:rsidRPr="007A1800">
        <w:rPr>
          <w:rFonts w:ascii="Times New Roman" w:eastAsia="仿宋_GB2312" w:hAnsi="Times New Roman" w:cs="Times New Roman"/>
          <w:sz w:val="28"/>
          <w:szCs w:val="28"/>
        </w:rPr>
        <w:lastRenderedPageBreak/>
        <w:t>（</w:t>
      </w:r>
      <w:r w:rsidRPr="007A1800">
        <w:rPr>
          <w:rFonts w:ascii="Times New Roman" w:eastAsia="仿宋_GB2312" w:hAnsi="Times New Roman" w:cs="Times New Roman"/>
          <w:sz w:val="28"/>
          <w:szCs w:val="28"/>
        </w:rPr>
        <w:t>1</w:t>
      </w:r>
      <w:r w:rsidRPr="007A1800">
        <w:rPr>
          <w:rFonts w:ascii="Times New Roman" w:eastAsia="仿宋_GB2312" w:hAnsi="Times New Roman" w:cs="Times New Roman"/>
          <w:sz w:val="28"/>
          <w:szCs w:val="28"/>
        </w:rPr>
        <w:t>）资质等级三级以上（含三级）；</w:t>
      </w:r>
    </w:p>
    <w:p w:rsidR="00755FD3" w:rsidRPr="007A1800" w:rsidRDefault="00470D94" w:rsidP="00726E47">
      <w:pPr>
        <w:spacing w:line="360" w:lineRule="auto"/>
        <w:ind w:firstLineChars="200" w:firstLine="560"/>
        <w:rPr>
          <w:rFonts w:ascii="Times New Roman" w:eastAsia="仿宋_GB2312" w:hAnsi="Times New Roman" w:cs="Times New Roman"/>
          <w:sz w:val="28"/>
          <w:szCs w:val="28"/>
        </w:rPr>
      </w:pPr>
      <w:r w:rsidRPr="007A1800">
        <w:rPr>
          <w:rFonts w:ascii="Times New Roman" w:eastAsia="仿宋_GB2312" w:hAnsi="Times New Roman" w:cs="Times New Roman"/>
          <w:sz w:val="28"/>
          <w:szCs w:val="28"/>
        </w:rPr>
        <w:t>（</w:t>
      </w:r>
      <w:r w:rsidRPr="007A1800">
        <w:rPr>
          <w:rFonts w:ascii="Times New Roman" w:eastAsia="仿宋_GB2312" w:hAnsi="Times New Roman" w:cs="Times New Roman"/>
          <w:sz w:val="28"/>
          <w:szCs w:val="28"/>
        </w:rPr>
        <w:t>2</w:t>
      </w:r>
      <w:r w:rsidRPr="007A1800">
        <w:rPr>
          <w:rFonts w:ascii="Times New Roman" w:eastAsia="仿宋_GB2312" w:hAnsi="Times New Roman" w:cs="Times New Roman"/>
          <w:sz w:val="28"/>
          <w:szCs w:val="28"/>
        </w:rPr>
        <w:t>）注册资金达到</w:t>
      </w:r>
      <w:r w:rsidRPr="007A1800">
        <w:rPr>
          <w:rFonts w:ascii="Times New Roman" w:eastAsia="仿宋_GB2312" w:hAnsi="Times New Roman" w:cs="Times New Roman"/>
          <w:sz w:val="28"/>
          <w:szCs w:val="28"/>
        </w:rPr>
        <w:t xml:space="preserve">40 </w:t>
      </w:r>
      <w:r w:rsidRPr="007A1800">
        <w:rPr>
          <w:rFonts w:ascii="Times New Roman" w:eastAsia="仿宋_GB2312" w:hAnsi="Times New Roman" w:cs="Times New Roman"/>
          <w:sz w:val="28"/>
          <w:szCs w:val="28"/>
        </w:rPr>
        <w:t>万元及以上（合伙制企业</w:t>
      </w:r>
      <w:r w:rsidRPr="007A1800">
        <w:rPr>
          <w:rFonts w:ascii="Times New Roman" w:eastAsia="仿宋_GB2312" w:hAnsi="Times New Roman" w:cs="Times New Roman"/>
          <w:sz w:val="28"/>
          <w:szCs w:val="28"/>
        </w:rPr>
        <w:t xml:space="preserve">20 </w:t>
      </w:r>
      <w:r w:rsidRPr="007A1800">
        <w:rPr>
          <w:rFonts w:ascii="Times New Roman" w:eastAsia="仿宋_GB2312" w:hAnsi="Times New Roman" w:cs="Times New Roman"/>
          <w:sz w:val="28"/>
          <w:szCs w:val="28"/>
        </w:rPr>
        <w:t>万元）；</w:t>
      </w:r>
    </w:p>
    <w:p w:rsidR="00755FD3" w:rsidRPr="007A1800" w:rsidRDefault="00470D94" w:rsidP="00726E47">
      <w:pPr>
        <w:spacing w:line="360" w:lineRule="auto"/>
        <w:ind w:firstLineChars="200" w:firstLine="560"/>
        <w:rPr>
          <w:rFonts w:ascii="Times New Roman" w:eastAsia="仿宋_GB2312" w:hAnsi="Times New Roman" w:cs="Times New Roman"/>
          <w:sz w:val="28"/>
          <w:szCs w:val="28"/>
        </w:rPr>
      </w:pPr>
      <w:r w:rsidRPr="007A1800">
        <w:rPr>
          <w:rFonts w:ascii="Times New Roman" w:eastAsia="仿宋_GB2312" w:hAnsi="Times New Roman" w:cs="Times New Roman"/>
          <w:sz w:val="28"/>
          <w:szCs w:val="28"/>
        </w:rPr>
        <w:t>（</w:t>
      </w:r>
      <w:r w:rsidRPr="007A1800">
        <w:rPr>
          <w:rFonts w:ascii="Times New Roman" w:eastAsia="仿宋_GB2312" w:hAnsi="Times New Roman" w:cs="Times New Roman"/>
          <w:sz w:val="28"/>
          <w:szCs w:val="28"/>
        </w:rPr>
        <w:t>3</w:t>
      </w:r>
      <w:r w:rsidRPr="007A1800">
        <w:rPr>
          <w:rFonts w:ascii="Times New Roman" w:eastAsia="仿宋_GB2312" w:hAnsi="Times New Roman" w:cs="Times New Roman"/>
          <w:sz w:val="28"/>
          <w:szCs w:val="28"/>
        </w:rPr>
        <w:t>）有</w:t>
      </w:r>
      <w:r w:rsidRPr="007A1800">
        <w:rPr>
          <w:rFonts w:ascii="Times New Roman" w:eastAsia="仿宋_GB2312" w:hAnsi="Times New Roman" w:cs="Times New Roman"/>
          <w:sz w:val="28"/>
          <w:szCs w:val="28"/>
        </w:rPr>
        <w:t xml:space="preserve">4 </w:t>
      </w:r>
      <w:r w:rsidRPr="007A1800">
        <w:rPr>
          <w:rFonts w:ascii="Times New Roman" w:eastAsia="仿宋_GB2312" w:hAnsi="Times New Roman" w:cs="Times New Roman"/>
          <w:sz w:val="28"/>
          <w:szCs w:val="28"/>
        </w:rPr>
        <w:t>名（合伙制企业</w:t>
      </w:r>
      <w:r w:rsidRPr="007A1800">
        <w:rPr>
          <w:rFonts w:ascii="Times New Roman" w:eastAsia="仿宋_GB2312" w:hAnsi="Times New Roman" w:cs="Times New Roman"/>
          <w:sz w:val="28"/>
          <w:szCs w:val="28"/>
        </w:rPr>
        <w:t xml:space="preserve">3 </w:t>
      </w:r>
      <w:r w:rsidRPr="007A1800">
        <w:rPr>
          <w:rFonts w:ascii="Times New Roman" w:eastAsia="仿宋_GB2312" w:hAnsi="Times New Roman" w:cs="Times New Roman"/>
          <w:sz w:val="28"/>
          <w:szCs w:val="28"/>
        </w:rPr>
        <w:t>名）以上符合条件的专职注册土地估价师。</w:t>
      </w:r>
    </w:p>
    <w:p w:rsidR="00755FD3" w:rsidRPr="007A1800" w:rsidRDefault="00470D94" w:rsidP="00726E47">
      <w:pPr>
        <w:spacing w:line="360" w:lineRule="auto"/>
        <w:ind w:firstLineChars="200" w:firstLine="560"/>
        <w:rPr>
          <w:rFonts w:ascii="Times New Roman" w:eastAsia="仿宋_GB2312" w:hAnsi="Times New Roman" w:cs="Times New Roman"/>
          <w:sz w:val="28"/>
          <w:szCs w:val="28"/>
        </w:rPr>
      </w:pPr>
      <w:r w:rsidRPr="007A1800">
        <w:rPr>
          <w:rFonts w:ascii="Times New Roman" w:eastAsia="仿宋_GB2312" w:hAnsi="Times New Roman" w:cs="Times New Roman"/>
          <w:sz w:val="28"/>
          <w:szCs w:val="28"/>
        </w:rPr>
        <w:t>2.</w:t>
      </w:r>
      <w:r w:rsidRPr="007A1800">
        <w:rPr>
          <w:rFonts w:ascii="Times New Roman" w:eastAsia="仿宋_GB2312" w:hAnsi="Times New Roman" w:cs="Times New Roman"/>
          <w:sz w:val="28"/>
          <w:szCs w:val="28"/>
        </w:rPr>
        <w:t>从事房地产估价的评估机构：</w:t>
      </w:r>
    </w:p>
    <w:p w:rsidR="00755FD3" w:rsidRPr="007A1800" w:rsidRDefault="00470D94" w:rsidP="00726E47">
      <w:pPr>
        <w:spacing w:line="360" w:lineRule="auto"/>
        <w:ind w:firstLineChars="200" w:firstLine="560"/>
        <w:rPr>
          <w:rFonts w:ascii="Times New Roman" w:eastAsia="仿宋_GB2312" w:hAnsi="Times New Roman" w:cs="Times New Roman"/>
          <w:sz w:val="28"/>
          <w:szCs w:val="28"/>
        </w:rPr>
      </w:pPr>
      <w:r w:rsidRPr="007A1800">
        <w:rPr>
          <w:rFonts w:ascii="Times New Roman" w:eastAsia="仿宋_GB2312" w:hAnsi="Times New Roman" w:cs="Times New Roman"/>
          <w:sz w:val="28"/>
          <w:szCs w:val="28"/>
        </w:rPr>
        <w:t>（</w:t>
      </w:r>
      <w:r w:rsidRPr="007A1800">
        <w:rPr>
          <w:rFonts w:ascii="Times New Roman" w:eastAsia="仿宋_GB2312" w:hAnsi="Times New Roman" w:cs="Times New Roman"/>
          <w:sz w:val="28"/>
          <w:szCs w:val="28"/>
        </w:rPr>
        <w:t>1</w:t>
      </w:r>
      <w:r w:rsidRPr="007A1800">
        <w:rPr>
          <w:rFonts w:ascii="Times New Roman" w:eastAsia="仿宋_GB2312" w:hAnsi="Times New Roman" w:cs="Times New Roman"/>
          <w:sz w:val="28"/>
          <w:szCs w:val="28"/>
        </w:rPr>
        <w:t>）资质等级三级以上（含三级）；</w:t>
      </w:r>
    </w:p>
    <w:p w:rsidR="00755FD3" w:rsidRPr="007A1800" w:rsidRDefault="00470D94" w:rsidP="00726E47">
      <w:pPr>
        <w:spacing w:line="360" w:lineRule="auto"/>
        <w:ind w:firstLineChars="200" w:firstLine="560"/>
        <w:rPr>
          <w:rFonts w:ascii="Times New Roman" w:eastAsia="仿宋_GB2312" w:hAnsi="Times New Roman" w:cs="Times New Roman"/>
          <w:sz w:val="28"/>
          <w:szCs w:val="28"/>
        </w:rPr>
      </w:pPr>
      <w:r w:rsidRPr="007A1800">
        <w:rPr>
          <w:rFonts w:ascii="Times New Roman" w:eastAsia="仿宋_GB2312" w:hAnsi="Times New Roman" w:cs="Times New Roman"/>
          <w:sz w:val="28"/>
          <w:szCs w:val="28"/>
        </w:rPr>
        <w:t>（</w:t>
      </w:r>
      <w:r w:rsidRPr="007A1800">
        <w:rPr>
          <w:rFonts w:ascii="Times New Roman" w:eastAsia="仿宋_GB2312" w:hAnsi="Times New Roman" w:cs="Times New Roman"/>
          <w:sz w:val="28"/>
          <w:szCs w:val="28"/>
        </w:rPr>
        <w:t>2</w:t>
      </w:r>
      <w:r w:rsidRPr="007A1800">
        <w:rPr>
          <w:rFonts w:ascii="Times New Roman" w:eastAsia="仿宋_GB2312" w:hAnsi="Times New Roman" w:cs="Times New Roman"/>
          <w:sz w:val="28"/>
          <w:szCs w:val="28"/>
        </w:rPr>
        <w:t>）注册资金达到</w:t>
      </w:r>
      <w:r w:rsidR="00146767">
        <w:rPr>
          <w:rFonts w:ascii="Times New Roman" w:eastAsia="仿宋_GB2312" w:hAnsi="Times New Roman" w:cs="Times New Roman"/>
          <w:sz w:val="28"/>
          <w:szCs w:val="28"/>
        </w:rPr>
        <w:t>50</w:t>
      </w:r>
      <w:r w:rsidRPr="007A1800">
        <w:rPr>
          <w:rFonts w:ascii="Times New Roman" w:eastAsia="仿宋_GB2312" w:hAnsi="Times New Roman" w:cs="Times New Roman"/>
          <w:sz w:val="28"/>
          <w:szCs w:val="28"/>
        </w:rPr>
        <w:t>万元及以上（合伙制企业</w:t>
      </w:r>
      <w:r w:rsidR="00146767">
        <w:rPr>
          <w:rFonts w:ascii="Times New Roman" w:eastAsia="仿宋_GB2312" w:hAnsi="Times New Roman" w:cs="Times New Roman"/>
          <w:sz w:val="28"/>
          <w:szCs w:val="28"/>
        </w:rPr>
        <w:t>30</w:t>
      </w:r>
      <w:r w:rsidRPr="007A1800">
        <w:rPr>
          <w:rFonts w:ascii="Times New Roman" w:eastAsia="仿宋_GB2312" w:hAnsi="Times New Roman" w:cs="Times New Roman"/>
          <w:sz w:val="28"/>
          <w:szCs w:val="28"/>
        </w:rPr>
        <w:t>万元）；</w:t>
      </w:r>
    </w:p>
    <w:p w:rsidR="00755FD3" w:rsidRPr="007A1800" w:rsidRDefault="00470D94" w:rsidP="00726E47">
      <w:pPr>
        <w:spacing w:line="360" w:lineRule="auto"/>
        <w:ind w:firstLineChars="200" w:firstLine="560"/>
        <w:rPr>
          <w:rFonts w:ascii="Times New Roman" w:eastAsia="仿宋_GB2312" w:hAnsi="Times New Roman" w:cs="Times New Roman"/>
          <w:sz w:val="28"/>
          <w:szCs w:val="28"/>
        </w:rPr>
      </w:pPr>
      <w:r w:rsidRPr="007A1800">
        <w:rPr>
          <w:rFonts w:ascii="Times New Roman" w:eastAsia="仿宋_GB2312" w:hAnsi="Times New Roman" w:cs="Times New Roman"/>
          <w:sz w:val="28"/>
          <w:szCs w:val="28"/>
        </w:rPr>
        <w:t>（</w:t>
      </w:r>
      <w:r w:rsidRPr="007A1800">
        <w:rPr>
          <w:rFonts w:ascii="Times New Roman" w:eastAsia="仿宋_GB2312" w:hAnsi="Times New Roman" w:cs="Times New Roman"/>
          <w:sz w:val="28"/>
          <w:szCs w:val="28"/>
        </w:rPr>
        <w:t>3</w:t>
      </w:r>
      <w:r w:rsidRPr="007A1800">
        <w:rPr>
          <w:rFonts w:ascii="Times New Roman" w:eastAsia="仿宋_GB2312" w:hAnsi="Times New Roman" w:cs="Times New Roman"/>
          <w:sz w:val="28"/>
          <w:szCs w:val="28"/>
        </w:rPr>
        <w:t>）有</w:t>
      </w:r>
      <w:r w:rsidR="00146767">
        <w:rPr>
          <w:rFonts w:ascii="Times New Roman" w:eastAsia="仿宋_GB2312" w:hAnsi="Times New Roman" w:cs="Times New Roman"/>
          <w:sz w:val="28"/>
          <w:szCs w:val="28"/>
        </w:rPr>
        <w:t>3</w:t>
      </w:r>
      <w:r w:rsidRPr="007A1800">
        <w:rPr>
          <w:rFonts w:ascii="Times New Roman" w:eastAsia="仿宋_GB2312" w:hAnsi="Times New Roman" w:cs="Times New Roman"/>
          <w:sz w:val="28"/>
          <w:szCs w:val="28"/>
        </w:rPr>
        <w:t>名（合伙制企业</w:t>
      </w:r>
      <w:r w:rsidR="00146767">
        <w:rPr>
          <w:rFonts w:ascii="Times New Roman" w:eastAsia="仿宋_GB2312" w:hAnsi="Times New Roman" w:cs="Times New Roman"/>
          <w:sz w:val="28"/>
          <w:szCs w:val="28"/>
        </w:rPr>
        <w:t>2</w:t>
      </w:r>
      <w:r w:rsidRPr="007A1800">
        <w:rPr>
          <w:rFonts w:ascii="Times New Roman" w:eastAsia="仿宋_GB2312" w:hAnsi="Times New Roman" w:cs="Times New Roman"/>
          <w:sz w:val="28"/>
          <w:szCs w:val="28"/>
        </w:rPr>
        <w:t>名）以上符合条件的专职注册房地产估价师。</w:t>
      </w:r>
    </w:p>
    <w:p w:rsidR="00755FD3" w:rsidRPr="007A1800" w:rsidRDefault="00470D94" w:rsidP="00726E47">
      <w:pPr>
        <w:spacing w:line="360" w:lineRule="auto"/>
        <w:ind w:firstLineChars="200" w:firstLine="560"/>
        <w:rPr>
          <w:rFonts w:ascii="Times New Roman" w:eastAsia="仿宋_GB2312" w:hAnsi="Times New Roman" w:cs="Times New Roman"/>
          <w:sz w:val="28"/>
          <w:szCs w:val="28"/>
        </w:rPr>
      </w:pPr>
      <w:r w:rsidRPr="007A1800">
        <w:rPr>
          <w:rFonts w:ascii="Times New Roman" w:eastAsia="仿宋_GB2312" w:hAnsi="Times New Roman" w:cs="Times New Roman"/>
          <w:sz w:val="28"/>
          <w:szCs w:val="28"/>
        </w:rPr>
        <w:t>3.</w:t>
      </w:r>
      <w:r w:rsidRPr="007A1800">
        <w:rPr>
          <w:rFonts w:ascii="Times New Roman" w:eastAsia="仿宋_GB2312" w:hAnsi="Times New Roman" w:cs="Times New Roman"/>
          <w:sz w:val="28"/>
          <w:szCs w:val="28"/>
        </w:rPr>
        <w:t>从事资产估价的评估机构：</w:t>
      </w:r>
    </w:p>
    <w:p w:rsidR="00755FD3" w:rsidRPr="007A1800" w:rsidRDefault="00470D94" w:rsidP="00726E47">
      <w:pPr>
        <w:spacing w:line="360" w:lineRule="auto"/>
        <w:ind w:firstLineChars="200" w:firstLine="560"/>
        <w:rPr>
          <w:rFonts w:ascii="Times New Roman" w:eastAsia="仿宋_GB2312" w:hAnsi="Times New Roman" w:cs="Times New Roman"/>
          <w:sz w:val="28"/>
          <w:szCs w:val="28"/>
        </w:rPr>
      </w:pPr>
      <w:r w:rsidRPr="007A1800">
        <w:rPr>
          <w:rFonts w:ascii="Times New Roman" w:eastAsia="仿宋_GB2312" w:hAnsi="Times New Roman" w:cs="Times New Roman"/>
          <w:sz w:val="28"/>
          <w:szCs w:val="28"/>
        </w:rPr>
        <w:t>（</w:t>
      </w:r>
      <w:r w:rsidRPr="007A1800">
        <w:rPr>
          <w:rFonts w:ascii="Times New Roman" w:eastAsia="仿宋_GB2312" w:hAnsi="Times New Roman" w:cs="Times New Roman"/>
          <w:sz w:val="28"/>
          <w:szCs w:val="28"/>
        </w:rPr>
        <w:t>1</w:t>
      </w:r>
      <w:r w:rsidRPr="007A1800">
        <w:rPr>
          <w:rFonts w:ascii="Times New Roman" w:eastAsia="仿宋_GB2312" w:hAnsi="Times New Roman" w:cs="Times New Roman"/>
          <w:sz w:val="28"/>
          <w:szCs w:val="28"/>
        </w:rPr>
        <w:t>）财政部或省级财政部门批准设立；</w:t>
      </w:r>
    </w:p>
    <w:p w:rsidR="00755FD3" w:rsidRPr="007A1800" w:rsidRDefault="00470D94" w:rsidP="00726E47">
      <w:pPr>
        <w:spacing w:line="360" w:lineRule="auto"/>
        <w:ind w:firstLineChars="200" w:firstLine="560"/>
        <w:rPr>
          <w:rFonts w:ascii="Times New Roman" w:eastAsia="仿宋_GB2312" w:hAnsi="Times New Roman" w:cs="Times New Roman"/>
          <w:sz w:val="28"/>
          <w:szCs w:val="28"/>
        </w:rPr>
      </w:pPr>
      <w:r w:rsidRPr="007A1800">
        <w:rPr>
          <w:rFonts w:ascii="Times New Roman" w:eastAsia="仿宋_GB2312" w:hAnsi="Times New Roman" w:cs="Times New Roman"/>
          <w:sz w:val="28"/>
          <w:szCs w:val="28"/>
        </w:rPr>
        <w:t>（</w:t>
      </w:r>
      <w:r w:rsidRPr="007A1800">
        <w:rPr>
          <w:rFonts w:ascii="Times New Roman" w:eastAsia="仿宋_GB2312" w:hAnsi="Times New Roman" w:cs="Times New Roman"/>
          <w:sz w:val="28"/>
          <w:szCs w:val="28"/>
        </w:rPr>
        <w:t>2</w:t>
      </w:r>
      <w:r w:rsidRPr="007A1800">
        <w:rPr>
          <w:rFonts w:ascii="Times New Roman" w:eastAsia="仿宋_GB2312" w:hAnsi="Times New Roman" w:cs="Times New Roman"/>
          <w:sz w:val="28"/>
          <w:szCs w:val="28"/>
        </w:rPr>
        <w:t>）注册资金达到</w:t>
      </w:r>
      <w:r w:rsidR="00146767">
        <w:rPr>
          <w:rFonts w:ascii="Times New Roman" w:eastAsia="仿宋_GB2312" w:hAnsi="Times New Roman" w:cs="Times New Roman"/>
          <w:sz w:val="28"/>
          <w:szCs w:val="28"/>
        </w:rPr>
        <w:t>30</w:t>
      </w:r>
      <w:r w:rsidRPr="007A1800">
        <w:rPr>
          <w:rFonts w:ascii="Times New Roman" w:eastAsia="仿宋_GB2312" w:hAnsi="Times New Roman" w:cs="Times New Roman"/>
          <w:sz w:val="28"/>
          <w:szCs w:val="28"/>
        </w:rPr>
        <w:t>万元及以上（合伙制企业</w:t>
      </w:r>
      <w:r w:rsidR="00146767">
        <w:rPr>
          <w:rFonts w:ascii="Times New Roman" w:eastAsia="仿宋_GB2312" w:hAnsi="Times New Roman" w:cs="Times New Roman"/>
          <w:sz w:val="28"/>
          <w:szCs w:val="28"/>
        </w:rPr>
        <w:t>10</w:t>
      </w:r>
      <w:r w:rsidRPr="007A1800">
        <w:rPr>
          <w:rFonts w:ascii="Times New Roman" w:eastAsia="仿宋_GB2312" w:hAnsi="Times New Roman" w:cs="Times New Roman"/>
          <w:sz w:val="28"/>
          <w:szCs w:val="28"/>
        </w:rPr>
        <w:t>万元）；</w:t>
      </w:r>
    </w:p>
    <w:p w:rsidR="00755FD3" w:rsidRPr="007A1800" w:rsidRDefault="00470D94" w:rsidP="00726E47">
      <w:pPr>
        <w:spacing w:line="360" w:lineRule="auto"/>
        <w:ind w:firstLineChars="200" w:firstLine="560"/>
        <w:rPr>
          <w:rFonts w:ascii="Times New Roman" w:eastAsia="仿宋_GB2312" w:hAnsi="Times New Roman" w:cs="Times New Roman"/>
          <w:sz w:val="28"/>
          <w:szCs w:val="28"/>
        </w:rPr>
      </w:pPr>
      <w:r w:rsidRPr="007A1800">
        <w:rPr>
          <w:rFonts w:ascii="Times New Roman" w:eastAsia="仿宋_GB2312" w:hAnsi="Times New Roman" w:cs="Times New Roman"/>
          <w:sz w:val="28"/>
          <w:szCs w:val="28"/>
        </w:rPr>
        <w:t>（</w:t>
      </w:r>
      <w:r w:rsidRPr="007A1800">
        <w:rPr>
          <w:rFonts w:ascii="Times New Roman" w:eastAsia="仿宋_GB2312" w:hAnsi="Times New Roman" w:cs="Times New Roman"/>
          <w:sz w:val="28"/>
          <w:szCs w:val="28"/>
        </w:rPr>
        <w:t>3</w:t>
      </w:r>
      <w:r w:rsidRPr="007A1800">
        <w:rPr>
          <w:rFonts w:ascii="Times New Roman" w:eastAsia="仿宋_GB2312" w:hAnsi="Times New Roman" w:cs="Times New Roman"/>
          <w:sz w:val="28"/>
          <w:szCs w:val="28"/>
        </w:rPr>
        <w:t>）有</w:t>
      </w:r>
      <w:r w:rsidR="00146767">
        <w:rPr>
          <w:rFonts w:ascii="Times New Roman" w:eastAsia="仿宋_GB2312" w:hAnsi="Times New Roman" w:cs="Times New Roman"/>
          <w:sz w:val="28"/>
          <w:szCs w:val="28"/>
        </w:rPr>
        <w:t>8</w:t>
      </w:r>
      <w:r w:rsidRPr="007A1800">
        <w:rPr>
          <w:rFonts w:ascii="Times New Roman" w:eastAsia="仿宋_GB2312" w:hAnsi="Times New Roman" w:cs="Times New Roman"/>
          <w:sz w:val="28"/>
          <w:szCs w:val="28"/>
        </w:rPr>
        <w:t>名（合伙制企业</w:t>
      </w:r>
      <w:r w:rsidR="00146767">
        <w:rPr>
          <w:rFonts w:ascii="Times New Roman" w:eastAsia="仿宋_GB2312" w:hAnsi="Times New Roman" w:cs="Times New Roman"/>
          <w:sz w:val="28"/>
          <w:szCs w:val="28"/>
        </w:rPr>
        <w:t>5</w:t>
      </w:r>
      <w:r w:rsidRPr="007A1800">
        <w:rPr>
          <w:rFonts w:ascii="Times New Roman" w:eastAsia="仿宋_GB2312" w:hAnsi="Times New Roman" w:cs="Times New Roman"/>
          <w:sz w:val="28"/>
          <w:szCs w:val="28"/>
        </w:rPr>
        <w:t>名）以上符合条件的专职注册资产估价师。</w:t>
      </w:r>
    </w:p>
    <w:p w:rsidR="00755FD3" w:rsidRPr="007A1800" w:rsidRDefault="00470D94" w:rsidP="00726E47">
      <w:pPr>
        <w:spacing w:line="360" w:lineRule="auto"/>
        <w:ind w:firstLineChars="200" w:firstLine="560"/>
        <w:rPr>
          <w:rFonts w:ascii="Times New Roman" w:eastAsia="仿宋_GB2312" w:hAnsi="Times New Roman" w:cs="Times New Roman"/>
          <w:sz w:val="28"/>
          <w:szCs w:val="28"/>
        </w:rPr>
      </w:pPr>
      <w:r w:rsidRPr="007A1800">
        <w:rPr>
          <w:rFonts w:ascii="Times New Roman" w:eastAsia="仿宋_GB2312" w:hAnsi="Times New Roman" w:cs="Times New Roman"/>
          <w:sz w:val="28"/>
          <w:szCs w:val="28"/>
        </w:rPr>
        <w:t>第二条</w:t>
      </w:r>
      <w:r w:rsidRPr="007A1800">
        <w:rPr>
          <w:rFonts w:ascii="Times New Roman" w:eastAsia="仿宋_GB2312" w:hAnsi="Times New Roman" w:cs="Times New Roman"/>
          <w:sz w:val="28"/>
          <w:szCs w:val="28"/>
        </w:rPr>
        <w:t xml:space="preserve"> </w:t>
      </w:r>
      <w:r w:rsidR="00146767">
        <w:rPr>
          <w:rFonts w:ascii="Times New Roman" w:eastAsia="仿宋_GB2312" w:hAnsi="Times New Roman" w:cs="Times New Roman"/>
          <w:sz w:val="28"/>
          <w:szCs w:val="28"/>
        </w:rPr>
        <w:t xml:space="preserve"> </w:t>
      </w:r>
      <w:r w:rsidRPr="007A1800">
        <w:rPr>
          <w:rFonts w:ascii="Times New Roman" w:eastAsia="仿宋_GB2312" w:hAnsi="Times New Roman" w:cs="Times New Roman"/>
          <w:sz w:val="28"/>
          <w:szCs w:val="28"/>
        </w:rPr>
        <w:t>所有评估机构由总行授信评审部根据评估机构申请资料进行审核。</w:t>
      </w:r>
    </w:p>
    <w:p w:rsidR="00755FD3" w:rsidRPr="007A1800" w:rsidRDefault="00470D94" w:rsidP="00726E47">
      <w:pPr>
        <w:spacing w:line="360" w:lineRule="auto"/>
        <w:ind w:firstLineChars="200" w:firstLine="560"/>
        <w:rPr>
          <w:rFonts w:ascii="Times New Roman" w:eastAsia="仿宋_GB2312" w:hAnsi="Times New Roman" w:cs="Times New Roman"/>
          <w:sz w:val="28"/>
          <w:szCs w:val="28"/>
        </w:rPr>
      </w:pPr>
      <w:r w:rsidRPr="007A1800">
        <w:rPr>
          <w:rFonts w:ascii="Times New Roman" w:eastAsia="仿宋_GB2312" w:hAnsi="Times New Roman" w:cs="Times New Roman"/>
          <w:sz w:val="28"/>
          <w:szCs w:val="28"/>
        </w:rPr>
        <w:t>第三条</w:t>
      </w:r>
      <w:r w:rsidRPr="007A1800">
        <w:rPr>
          <w:rFonts w:ascii="Times New Roman" w:eastAsia="仿宋_GB2312" w:hAnsi="Times New Roman" w:cs="Times New Roman"/>
          <w:sz w:val="28"/>
          <w:szCs w:val="28"/>
        </w:rPr>
        <w:t xml:space="preserve"> </w:t>
      </w:r>
      <w:r w:rsidR="00146767">
        <w:rPr>
          <w:rFonts w:ascii="Times New Roman" w:eastAsia="仿宋_GB2312" w:hAnsi="Times New Roman" w:cs="Times New Roman"/>
          <w:sz w:val="28"/>
          <w:szCs w:val="28"/>
        </w:rPr>
        <w:t xml:space="preserve"> </w:t>
      </w:r>
      <w:r w:rsidRPr="007A1800">
        <w:rPr>
          <w:rFonts w:ascii="Times New Roman" w:eastAsia="仿宋_GB2312" w:hAnsi="Times New Roman" w:cs="Times New Roman"/>
          <w:sz w:val="28"/>
          <w:szCs w:val="28"/>
        </w:rPr>
        <w:t>经信贷审批委员会审批同意后，我行方可与准入评估公司签订合作协议，明确双方责任和权利，合作有效期</w:t>
      </w:r>
      <w:r w:rsidR="00146767">
        <w:rPr>
          <w:rFonts w:ascii="Times New Roman" w:eastAsia="仿宋_GB2312" w:hAnsi="Times New Roman" w:cs="Times New Roman"/>
          <w:sz w:val="28"/>
          <w:szCs w:val="28"/>
        </w:rPr>
        <w:t>1</w:t>
      </w:r>
      <w:r w:rsidRPr="007A1800">
        <w:rPr>
          <w:rFonts w:ascii="Times New Roman" w:eastAsia="仿宋_GB2312" w:hAnsi="Times New Roman" w:cs="Times New Roman"/>
          <w:sz w:val="28"/>
          <w:szCs w:val="28"/>
        </w:rPr>
        <w:t>年。</w:t>
      </w:r>
    </w:p>
    <w:p w:rsidR="00755FD3" w:rsidRPr="007A1800" w:rsidRDefault="00146767" w:rsidP="00726E47">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第</w:t>
      </w:r>
      <w:r>
        <w:rPr>
          <w:rFonts w:ascii="Times New Roman" w:eastAsia="仿宋_GB2312" w:hAnsi="Times New Roman" w:cs="Times New Roman" w:hint="eastAsia"/>
          <w:sz w:val="28"/>
          <w:szCs w:val="28"/>
        </w:rPr>
        <w:t>四</w:t>
      </w:r>
      <w:r w:rsidR="00470D94" w:rsidRPr="007A1800">
        <w:rPr>
          <w:rFonts w:ascii="Times New Roman" w:eastAsia="仿宋_GB2312" w:hAnsi="Times New Roman" w:cs="Times New Roman"/>
          <w:sz w:val="28"/>
          <w:szCs w:val="28"/>
        </w:rPr>
        <w:t>条</w:t>
      </w:r>
      <w:r w:rsidR="00470D94" w:rsidRPr="007A1800">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 xml:space="preserve"> </w:t>
      </w:r>
      <w:r w:rsidR="00470D94" w:rsidRPr="007A1800">
        <w:rPr>
          <w:rFonts w:ascii="Times New Roman" w:eastAsia="仿宋_GB2312" w:hAnsi="Times New Roman" w:cs="Times New Roman"/>
          <w:sz w:val="28"/>
          <w:szCs w:val="28"/>
        </w:rPr>
        <w:t>合作协议采用总行统一格式。如需修改协议内容的，由授信评审部统一提交合规管理部审核。</w:t>
      </w:r>
    </w:p>
    <w:p w:rsidR="00755FD3" w:rsidRPr="007A1800" w:rsidRDefault="00470D94" w:rsidP="00726E47">
      <w:pPr>
        <w:spacing w:beforeLines="50" w:before="156" w:line="360" w:lineRule="auto"/>
        <w:ind w:firstLineChars="200" w:firstLine="562"/>
        <w:jc w:val="center"/>
        <w:rPr>
          <w:rFonts w:ascii="Times New Roman" w:eastAsia="仿宋_GB2312" w:hAnsi="Times New Roman" w:cs="Times New Roman"/>
          <w:b/>
          <w:bCs/>
          <w:sz w:val="28"/>
          <w:szCs w:val="28"/>
        </w:rPr>
      </w:pPr>
      <w:r w:rsidRPr="007A1800">
        <w:rPr>
          <w:rFonts w:ascii="Times New Roman" w:eastAsia="仿宋_GB2312" w:hAnsi="Times New Roman" w:cs="Times New Roman"/>
          <w:b/>
          <w:bCs/>
          <w:sz w:val="28"/>
          <w:szCs w:val="28"/>
        </w:rPr>
        <w:t>第二章</w:t>
      </w:r>
      <w:r w:rsidRPr="007A1800">
        <w:rPr>
          <w:rFonts w:ascii="Times New Roman" w:eastAsia="仿宋_GB2312" w:hAnsi="Times New Roman" w:cs="Times New Roman"/>
          <w:b/>
          <w:bCs/>
          <w:sz w:val="28"/>
          <w:szCs w:val="28"/>
        </w:rPr>
        <w:t xml:space="preserve"> </w:t>
      </w:r>
      <w:r w:rsidR="00146767">
        <w:rPr>
          <w:rFonts w:ascii="Times New Roman" w:eastAsia="仿宋_GB2312" w:hAnsi="Times New Roman" w:cs="Times New Roman"/>
          <w:b/>
          <w:bCs/>
          <w:sz w:val="28"/>
          <w:szCs w:val="28"/>
        </w:rPr>
        <w:t xml:space="preserve"> </w:t>
      </w:r>
      <w:r w:rsidRPr="007A1800">
        <w:rPr>
          <w:rFonts w:ascii="Times New Roman" w:eastAsia="仿宋_GB2312" w:hAnsi="Times New Roman" w:cs="Times New Roman"/>
          <w:b/>
          <w:bCs/>
          <w:sz w:val="28"/>
          <w:szCs w:val="28"/>
        </w:rPr>
        <w:t>评估机构的重检</w:t>
      </w:r>
    </w:p>
    <w:p w:rsidR="00755FD3" w:rsidRPr="007A1800" w:rsidRDefault="00146767" w:rsidP="00726E47">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第</w:t>
      </w:r>
      <w:r>
        <w:rPr>
          <w:rFonts w:ascii="Times New Roman" w:eastAsia="仿宋_GB2312" w:hAnsi="Times New Roman" w:cs="Times New Roman" w:hint="eastAsia"/>
          <w:sz w:val="28"/>
          <w:szCs w:val="28"/>
        </w:rPr>
        <w:t>五</w:t>
      </w:r>
      <w:r w:rsidR="00470D94" w:rsidRPr="007A1800">
        <w:rPr>
          <w:rFonts w:ascii="Times New Roman" w:eastAsia="仿宋_GB2312" w:hAnsi="Times New Roman" w:cs="Times New Roman"/>
          <w:sz w:val="28"/>
          <w:szCs w:val="28"/>
        </w:rPr>
        <w:t>条</w:t>
      </w:r>
      <w:r w:rsidR="00470D94" w:rsidRPr="007A1800">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 xml:space="preserve"> </w:t>
      </w:r>
      <w:r w:rsidR="00470D94" w:rsidRPr="007A1800">
        <w:rPr>
          <w:rFonts w:ascii="Times New Roman" w:eastAsia="仿宋_GB2312" w:hAnsi="Times New Roman" w:cs="Times New Roman"/>
          <w:sz w:val="28"/>
          <w:szCs w:val="28"/>
        </w:rPr>
        <w:t>我行对准入的评估机构实行一年一次准入条件重检，重检时间原则上为每年</w:t>
      </w:r>
      <w:r w:rsidR="00470D94" w:rsidRPr="007A1800">
        <w:rPr>
          <w:rFonts w:ascii="Times New Roman" w:eastAsia="仿宋_GB2312" w:hAnsi="Times New Roman" w:cs="Times New Roman"/>
          <w:sz w:val="28"/>
          <w:szCs w:val="28"/>
        </w:rPr>
        <w:t>3</w:t>
      </w:r>
      <w:r w:rsidR="00470D94" w:rsidRPr="007A1800">
        <w:rPr>
          <w:rFonts w:ascii="Times New Roman" w:eastAsia="仿宋_GB2312" w:hAnsi="Times New Roman" w:cs="Times New Roman"/>
          <w:sz w:val="28"/>
          <w:szCs w:val="28"/>
        </w:rPr>
        <w:t>月份，重检内容主要包括：</w:t>
      </w:r>
    </w:p>
    <w:p w:rsidR="00755FD3" w:rsidRPr="007A1800" w:rsidRDefault="00470D94" w:rsidP="00726E47">
      <w:pPr>
        <w:spacing w:line="360" w:lineRule="auto"/>
        <w:ind w:firstLineChars="200" w:firstLine="560"/>
        <w:rPr>
          <w:rFonts w:ascii="Times New Roman" w:eastAsia="仿宋_GB2312" w:hAnsi="Times New Roman" w:cs="Times New Roman"/>
          <w:sz w:val="28"/>
          <w:szCs w:val="28"/>
        </w:rPr>
      </w:pPr>
      <w:r w:rsidRPr="007A1800">
        <w:rPr>
          <w:rFonts w:ascii="Times New Roman" w:eastAsia="仿宋_GB2312" w:hAnsi="Times New Roman" w:cs="Times New Roman"/>
          <w:sz w:val="28"/>
          <w:szCs w:val="28"/>
        </w:rPr>
        <w:t>（一）营业执照是否有效；</w:t>
      </w:r>
    </w:p>
    <w:p w:rsidR="00755FD3" w:rsidRPr="007A1800" w:rsidRDefault="00470D94" w:rsidP="00726E47">
      <w:pPr>
        <w:spacing w:line="360" w:lineRule="auto"/>
        <w:ind w:firstLineChars="200" w:firstLine="560"/>
        <w:rPr>
          <w:rFonts w:ascii="Times New Roman" w:eastAsia="仿宋_GB2312" w:hAnsi="Times New Roman" w:cs="Times New Roman"/>
          <w:sz w:val="28"/>
          <w:szCs w:val="28"/>
        </w:rPr>
      </w:pPr>
      <w:r w:rsidRPr="007A1800">
        <w:rPr>
          <w:rFonts w:ascii="Times New Roman" w:eastAsia="仿宋_GB2312" w:hAnsi="Times New Roman" w:cs="Times New Roman"/>
          <w:sz w:val="28"/>
          <w:szCs w:val="28"/>
        </w:rPr>
        <w:t>（二）组织机构代码证是否有效；</w:t>
      </w:r>
    </w:p>
    <w:p w:rsidR="00755FD3" w:rsidRPr="007A1800" w:rsidRDefault="00470D94" w:rsidP="00726E47">
      <w:pPr>
        <w:spacing w:line="360" w:lineRule="auto"/>
        <w:ind w:firstLineChars="200" w:firstLine="560"/>
        <w:rPr>
          <w:rFonts w:ascii="Times New Roman" w:eastAsia="仿宋_GB2312" w:hAnsi="Times New Roman" w:cs="Times New Roman"/>
          <w:sz w:val="28"/>
          <w:szCs w:val="28"/>
        </w:rPr>
      </w:pPr>
      <w:r w:rsidRPr="007A1800">
        <w:rPr>
          <w:rFonts w:ascii="Times New Roman" w:eastAsia="仿宋_GB2312" w:hAnsi="Times New Roman" w:cs="Times New Roman"/>
          <w:sz w:val="28"/>
          <w:szCs w:val="28"/>
        </w:rPr>
        <w:t>（三）房地产估价机构资质证书是否有效；</w:t>
      </w:r>
    </w:p>
    <w:p w:rsidR="00755FD3" w:rsidRPr="007A1800" w:rsidRDefault="00470D94" w:rsidP="00726E47">
      <w:pPr>
        <w:spacing w:line="360" w:lineRule="auto"/>
        <w:ind w:firstLineChars="200" w:firstLine="560"/>
        <w:rPr>
          <w:rFonts w:ascii="Times New Roman" w:eastAsia="仿宋_GB2312" w:hAnsi="Times New Roman" w:cs="Times New Roman"/>
          <w:sz w:val="28"/>
          <w:szCs w:val="28"/>
        </w:rPr>
      </w:pPr>
      <w:r w:rsidRPr="007A1800">
        <w:rPr>
          <w:rFonts w:ascii="Times New Roman" w:eastAsia="仿宋_GB2312" w:hAnsi="Times New Roman" w:cs="Times New Roman"/>
          <w:sz w:val="28"/>
          <w:szCs w:val="28"/>
        </w:rPr>
        <w:t>（四）土地估价机构资质证书是否效；</w:t>
      </w:r>
    </w:p>
    <w:p w:rsidR="00755FD3" w:rsidRPr="007A1800" w:rsidRDefault="00470D94" w:rsidP="00726E47">
      <w:pPr>
        <w:spacing w:line="360" w:lineRule="auto"/>
        <w:ind w:firstLineChars="200" w:firstLine="560"/>
        <w:rPr>
          <w:rFonts w:ascii="Times New Roman" w:eastAsia="仿宋_GB2312" w:hAnsi="Times New Roman" w:cs="Times New Roman"/>
          <w:sz w:val="28"/>
          <w:szCs w:val="28"/>
        </w:rPr>
      </w:pPr>
      <w:r w:rsidRPr="007A1800">
        <w:rPr>
          <w:rFonts w:ascii="Times New Roman" w:eastAsia="仿宋_GB2312" w:hAnsi="Times New Roman" w:cs="Times New Roman"/>
          <w:sz w:val="28"/>
          <w:szCs w:val="28"/>
        </w:rPr>
        <w:t>（五）房地产估价师资格证书（有权部门颁发）；</w:t>
      </w:r>
    </w:p>
    <w:p w:rsidR="00755FD3" w:rsidRPr="007A1800" w:rsidRDefault="00470D94" w:rsidP="00726E47">
      <w:pPr>
        <w:spacing w:line="360" w:lineRule="auto"/>
        <w:ind w:firstLineChars="200" w:firstLine="560"/>
        <w:rPr>
          <w:rFonts w:ascii="Times New Roman" w:eastAsia="仿宋_GB2312" w:hAnsi="Times New Roman" w:cs="Times New Roman"/>
          <w:sz w:val="28"/>
          <w:szCs w:val="28"/>
        </w:rPr>
      </w:pPr>
      <w:r w:rsidRPr="007A1800">
        <w:rPr>
          <w:rFonts w:ascii="Times New Roman" w:eastAsia="仿宋_GB2312" w:hAnsi="Times New Roman" w:cs="Times New Roman"/>
          <w:sz w:val="28"/>
          <w:szCs w:val="28"/>
        </w:rPr>
        <w:t>（六）土地估价师资格证书（有权部门颁发）；</w:t>
      </w:r>
    </w:p>
    <w:p w:rsidR="00755FD3" w:rsidRPr="007A1800" w:rsidRDefault="00470D94" w:rsidP="00726E47">
      <w:pPr>
        <w:spacing w:line="360" w:lineRule="auto"/>
        <w:ind w:firstLineChars="200" w:firstLine="560"/>
        <w:rPr>
          <w:rFonts w:ascii="Times New Roman" w:eastAsia="仿宋_GB2312" w:hAnsi="Times New Roman" w:cs="Times New Roman"/>
          <w:sz w:val="28"/>
          <w:szCs w:val="28"/>
        </w:rPr>
      </w:pPr>
      <w:r w:rsidRPr="007A1800">
        <w:rPr>
          <w:rFonts w:ascii="Times New Roman" w:eastAsia="仿宋_GB2312" w:hAnsi="Times New Roman" w:cs="Times New Roman"/>
          <w:sz w:val="28"/>
          <w:szCs w:val="28"/>
        </w:rPr>
        <w:t>（七）有关部门备案批复（房产管理部门、国土管理部门或其他有权部门）；</w:t>
      </w:r>
    </w:p>
    <w:p w:rsidR="00755FD3" w:rsidRPr="007A1800" w:rsidRDefault="00470D94" w:rsidP="00726E47">
      <w:pPr>
        <w:spacing w:line="360" w:lineRule="auto"/>
        <w:ind w:firstLineChars="200" w:firstLine="560"/>
        <w:rPr>
          <w:rFonts w:ascii="Times New Roman" w:eastAsia="仿宋_GB2312" w:hAnsi="Times New Roman" w:cs="Times New Roman"/>
          <w:sz w:val="28"/>
          <w:szCs w:val="28"/>
        </w:rPr>
      </w:pPr>
      <w:r w:rsidRPr="007A1800">
        <w:rPr>
          <w:rFonts w:ascii="Times New Roman" w:eastAsia="仿宋_GB2312" w:hAnsi="Times New Roman" w:cs="Times New Roman"/>
          <w:sz w:val="28"/>
          <w:szCs w:val="28"/>
        </w:rPr>
        <w:t>（八）相关评估师人员配置是否达到本行规定。</w:t>
      </w:r>
    </w:p>
    <w:p w:rsidR="00755FD3" w:rsidRPr="007A1800" w:rsidRDefault="00D06B79" w:rsidP="00726E47">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第</w:t>
      </w:r>
      <w:r>
        <w:rPr>
          <w:rFonts w:ascii="Times New Roman" w:eastAsia="仿宋_GB2312" w:hAnsi="Times New Roman" w:cs="Times New Roman" w:hint="eastAsia"/>
          <w:sz w:val="28"/>
          <w:szCs w:val="28"/>
        </w:rPr>
        <w:t>六</w:t>
      </w:r>
      <w:r w:rsidR="00470D94" w:rsidRPr="007A1800">
        <w:rPr>
          <w:rFonts w:ascii="Times New Roman" w:eastAsia="仿宋_GB2312" w:hAnsi="Times New Roman" w:cs="Times New Roman"/>
          <w:sz w:val="28"/>
          <w:szCs w:val="28"/>
        </w:rPr>
        <w:t>条</w:t>
      </w:r>
      <w:r w:rsidR="00470D94" w:rsidRPr="007A1800">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 xml:space="preserve"> </w:t>
      </w:r>
      <w:r w:rsidR="00470D94" w:rsidRPr="007A1800">
        <w:rPr>
          <w:rFonts w:ascii="Times New Roman" w:eastAsia="仿宋_GB2312" w:hAnsi="Times New Roman" w:cs="Times New Roman"/>
          <w:sz w:val="28"/>
          <w:szCs w:val="28"/>
        </w:rPr>
        <w:t>本地评估机构的重检由总行授信评审部负责实施。</w:t>
      </w:r>
    </w:p>
    <w:p w:rsidR="00755FD3" w:rsidRPr="007A1800" w:rsidRDefault="00D06B79" w:rsidP="00726E47">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第</w:t>
      </w:r>
      <w:r>
        <w:rPr>
          <w:rFonts w:ascii="Times New Roman" w:eastAsia="仿宋_GB2312" w:hAnsi="Times New Roman" w:cs="Times New Roman" w:hint="eastAsia"/>
          <w:sz w:val="28"/>
          <w:szCs w:val="28"/>
        </w:rPr>
        <w:t>七</w:t>
      </w:r>
      <w:r w:rsidR="00470D94" w:rsidRPr="007A1800">
        <w:rPr>
          <w:rFonts w:ascii="Times New Roman" w:eastAsia="仿宋_GB2312" w:hAnsi="Times New Roman" w:cs="Times New Roman"/>
          <w:sz w:val="28"/>
          <w:szCs w:val="28"/>
        </w:rPr>
        <w:t>条</w:t>
      </w:r>
      <w:r w:rsidR="00470D94" w:rsidRPr="007A1800">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 xml:space="preserve"> </w:t>
      </w:r>
      <w:r w:rsidR="00470D94" w:rsidRPr="007A1800">
        <w:rPr>
          <w:rFonts w:ascii="Times New Roman" w:eastAsia="仿宋_GB2312" w:hAnsi="Times New Roman" w:cs="Times New Roman"/>
          <w:sz w:val="28"/>
          <w:szCs w:val="28"/>
        </w:rPr>
        <w:t>准入重检通过后，授信评审部需及时公布准入评估机构名单和联系方式。对在上述准入重检中未达标的评估机构</w:t>
      </w:r>
      <w:r w:rsidR="00470D94" w:rsidRPr="007A1800">
        <w:rPr>
          <w:rFonts w:ascii="Times New Roman" w:eastAsia="仿宋_GB2312" w:hAnsi="Times New Roman" w:cs="Times New Roman"/>
          <w:sz w:val="28"/>
          <w:szCs w:val="28"/>
        </w:rPr>
        <w:t>,</w:t>
      </w:r>
      <w:r w:rsidR="00470D94" w:rsidRPr="007A1800">
        <w:rPr>
          <w:rFonts w:ascii="Times New Roman" w:eastAsia="仿宋_GB2312" w:hAnsi="Times New Roman" w:cs="Times New Roman"/>
          <w:sz w:val="28"/>
          <w:szCs w:val="28"/>
        </w:rPr>
        <w:t>我行将立即暂停与其的业务合作，并给予一个月宽限期，在宽限期内达标的可恢复合作，宽限期结束后仍未达标的，停止与其合作。</w:t>
      </w:r>
    </w:p>
    <w:p w:rsidR="00755FD3" w:rsidRPr="007A1800" w:rsidRDefault="00D06B79" w:rsidP="00726E47">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第</w:t>
      </w:r>
      <w:r>
        <w:rPr>
          <w:rFonts w:ascii="Times New Roman" w:eastAsia="仿宋_GB2312" w:hAnsi="Times New Roman" w:cs="Times New Roman" w:hint="eastAsia"/>
          <w:sz w:val="28"/>
          <w:szCs w:val="28"/>
        </w:rPr>
        <w:t>八</w:t>
      </w:r>
      <w:r w:rsidR="00470D94" w:rsidRPr="007A1800">
        <w:rPr>
          <w:rFonts w:ascii="Times New Roman" w:eastAsia="仿宋_GB2312" w:hAnsi="Times New Roman" w:cs="Times New Roman"/>
          <w:sz w:val="28"/>
          <w:szCs w:val="28"/>
        </w:rPr>
        <w:t>条</w:t>
      </w:r>
      <w:r w:rsidR="00470D94" w:rsidRPr="007A1800">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 xml:space="preserve"> </w:t>
      </w:r>
      <w:r w:rsidR="00470D94" w:rsidRPr="007A1800">
        <w:rPr>
          <w:rFonts w:ascii="Times New Roman" w:eastAsia="仿宋_GB2312" w:hAnsi="Times New Roman" w:cs="Times New Roman"/>
          <w:sz w:val="28"/>
          <w:szCs w:val="28"/>
        </w:rPr>
        <w:t>对重检发现有资料更新的，授信评审部应及时收集更新资料，并进行归档。</w:t>
      </w:r>
    </w:p>
    <w:p w:rsidR="00755FD3" w:rsidRPr="007A1800" w:rsidRDefault="00470D94" w:rsidP="00726E47">
      <w:pPr>
        <w:spacing w:beforeLines="50" w:before="156" w:line="360" w:lineRule="auto"/>
        <w:ind w:firstLineChars="200" w:firstLine="562"/>
        <w:jc w:val="center"/>
        <w:rPr>
          <w:rFonts w:ascii="Times New Roman" w:eastAsia="仿宋_GB2312" w:hAnsi="Times New Roman" w:cs="Times New Roman"/>
          <w:b/>
          <w:bCs/>
          <w:sz w:val="28"/>
          <w:szCs w:val="28"/>
        </w:rPr>
      </w:pPr>
      <w:r w:rsidRPr="007A1800">
        <w:rPr>
          <w:rFonts w:ascii="Times New Roman" w:eastAsia="仿宋_GB2312" w:hAnsi="Times New Roman" w:cs="Times New Roman"/>
          <w:b/>
          <w:bCs/>
          <w:sz w:val="28"/>
          <w:szCs w:val="28"/>
        </w:rPr>
        <w:t>第三章</w:t>
      </w:r>
      <w:r w:rsidRPr="007A1800">
        <w:rPr>
          <w:rFonts w:ascii="Times New Roman" w:eastAsia="仿宋_GB2312" w:hAnsi="Times New Roman" w:cs="Times New Roman"/>
          <w:b/>
          <w:bCs/>
          <w:sz w:val="28"/>
          <w:szCs w:val="28"/>
        </w:rPr>
        <w:t xml:space="preserve"> </w:t>
      </w:r>
      <w:r w:rsidR="00ED3B1B">
        <w:rPr>
          <w:rFonts w:ascii="Times New Roman" w:eastAsia="仿宋_GB2312" w:hAnsi="Times New Roman" w:cs="Times New Roman"/>
          <w:b/>
          <w:bCs/>
          <w:sz w:val="28"/>
          <w:szCs w:val="28"/>
        </w:rPr>
        <w:t xml:space="preserve"> </w:t>
      </w:r>
      <w:r w:rsidRPr="007A1800">
        <w:rPr>
          <w:rFonts w:ascii="Times New Roman" w:eastAsia="仿宋_GB2312" w:hAnsi="Times New Roman" w:cs="Times New Roman"/>
          <w:b/>
          <w:bCs/>
          <w:sz w:val="28"/>
          <w:szCs w:val="28"/>
        </w:rPr>
        <w:t>评估机构业务的管理</w:t>
      </w:r>
    </w:p>
    <w:p w:rsidR="00755FD3" w:rsidRPr="007A1800" w:rsidRDefault="00D77A8F" w:rsidP="00726E47">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第</w:t>
      </w:r>
      <w:r>
        <w:rPr>
          <w:rFonts w:ascii="Times New Roman" w:eastAsia="仿宋_GB2312" w:hAnsi="Times New Roman" w:cs="Times New Roman" w:hint="eastAsia"/>
          <w:sz w:val="28"/>
          <w:szCs w:val="28"/>
        </w:rPr>
        <w:t>九</w:t>
      </w:r>
      <w:r w:rsidR="00470D94" w:rsidRPr="007A1800">
        <w:rPr>
          <w:rFonts w:ascii="Times New Roman" w:eastAsia="仿宋_GB2312" w:hAnsi="Times New Roman" w:cs="Times New Roman"/>
          <w:sz w:val="28"/>
          <w:szCs w:val="28"/>
        </w:rPr>
        <w:t>条</w:t>
      </w:r>
      <w:r w:rsidR="00470D94" w:rsidRPr="007A1800">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 xml:space="preserve"> </w:t>
      </w:r>
      <w:r w:rsidR="00470D94" w:rsidRPr="007A1800">
        <w:rPr>
          <w:rFonts w:ascii="Times New Roman" w:eastAsia="仿宋_GB2312" w:hAnsi="Times New Roman" w:cs="Times New Roman"/>
          <w:sz w:val="28"/>
          <w:szCs w:val="28"/>
        </w:rPr>
        <w:t>客户经理应按总行准入的评估机构名单向信贷客户推荐。具体评估项目由本行信贷客户委托本行推荐的评估机构进行评估。</w:t>
      </w:r>
    </w:p>
    <w:p w:rsidR="00755FD3" w:rsidRPr="007A1800" w:rsidRDefault="00D77A8F" w:rsidP="00726E47">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第十</w:t>
      </w:r>
      <w:r w:rsidR="00470D94" w:rsidRPr="007A1800">
        <w:rPr>
          <w:rFonts w:ascii="Times New Roman" w:eastAsia="仿宋_GB2312" w:hAnsi="Times New Roman" w:cs="Times New Roman"/>
          <w:sz w:val="28"/>
          <w:szCs w:val="28"/>
        </w:rPr>
        <w:t>条</w:t>
      </w:r>
      <w:r>
        <w:rPr>
          <w:rFonts w:ascii="Times New Roman" w:eastAsia="仿宋_GB2312" w:hAnsi="Times New Roman" w:cs="Times New Roman" w:hint="eastAsia"/>
          <w:sz w:val="28"/>
          <w:szCs w:val="28"/>
        </w:rPr>
        <w:t xml:space="preserve"> </w:t>
      </w:r>
      <w:r w:rsidR="00470D94" w:rsidRPr="007A1800">
        <w:rPr>
          <w:rFonts w:ascii="Times New Roman" w:eastAsia="仿宋_GB2312" w:hAnsi="Times New Roman" w:cs="Times New Roman"/>
          <w:sz w:val="28"/>
          <w:szCs w:val="28"/>
        </w:rPr>
        <w:t xml:space="preserve"> </w:t>
      </w:r>
      <w:r w:rsidR="00470D94" w:rsidRPr="007A1800">
        <w:rPr>
          <w:rFonts w:ascii="Times New Roman" w:eastAsia="仿宋_GB2312" w:hAnsi="Times New Roman" w:cs="Times New Roman"/>
          <w:sz w:val="28"/>
          <w:szCs w:val="28"/>
        </w:rPr>
        <w:t>总行授信评审部应每半年对准入评估机构进行一次全面评价，日常管理中发现的问题也应一并记入半年度评价。</w:t>
      </w:r>
    </w:p>
    <w:p w:rsidR="00755FD3" w:rsidRPr="007A1800" w:rsidRDefault="00D77A8F" w:rsidP="00726E47">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第十</w:t>
      </w:r>
      <w:r>
        <w:rPr>
          <w:rFonts w:ascii="Times New Roman" w:eastAsia="仿宋_GB2312" w:hAnsi="Times New Roman" w:cs="Times New Roman" w:hint="eastAsia"/>
          <w:sz w:val="28"/>
          <w:szCs w:val="28"/>
        </w:rPr>
        <w:t>一</w:t>
      </w:r>
      <w:r w:rsidR="00470D94" w:rsidRPr="007A1800">
        <w:rPr>
          <w:rFonts w:ascii="Times New Roman" w:eastAsia="仿宋_GB2312" w:hAnsi="Times New Roman" w:cs="Times New Roman"/>
          <w:sz w:val="28"/>
          <w:szCs w:val="28"/>
        </w:rPr>
        <w:t>条</w:t>
      </w:r>
      <w:r w:rsidR="00470D94" w:rsidRPr="007A1800">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 xml:space="preserve"> </w:t>
      </w:r>
      <w:r w:rsidR="00470D94" w:rsidRPr="007A1800">
        <w:rPr>
          <w:rFonts w:ascii="Times New Roman" w:eastAsia="仿宋_GB2312" w:hAnsi="Times New Roman" w:cs="Times New Roman"/>
          <w:sz w:val="28"/>
          <w:szCs w:val="28"/>
        </w:rPr>
        <w:t>全面评价采用抽检方式，抽检比例不低于该评估机构在我行业务量的</w:t>
      </w:r>
      <w:r w:rsidR="00470D94" w:rsidRPr="007A1800">
        <w:rPr>
          <w:rFonts w:ascii="Times New Roman" w:eastAsia="仿宋_GB2312" w:hAnsi="Times New Roman" w:cs="Times New Roman"/>
          <w:sz w:val="28"/>
          <w:szCs w:val="28"/>
        </w:rPr>
        <w:t>30%</w:t>
      </w:r>
      <w:r w:rsidR="00470D94" w:rsidRPr="007A1800">
        <w:rPr>
          <w:rFonts w:ascii="Times New Roman" w:eastAsia="仿宋_GB2312" w:hAnsi="Times New Roman" w:cs="Times New Roman"/>
          <w:sz w:val="28"/>
          <w:szCs w:val="28"/>
        </w:rPr>
        <w:t>，抽检应兼顾不同地理区域、房产（土地）类型。</w:t>
      </w:r>
    </w:p>
    <w:p w:rsidR="00755FD3" w:rsidRPr="007A1800" w:rsidRDefault="00D77A8F" w:rsidP="00726E47">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第十</w:t>
      </w:r>
      <w:r>
        <w:rPr>
          <w:rFonts w:ascii="Times New Roman" w:eastAsia="仿宋_GB2312" w:hAnsi="Times New Roman" w:cs="Times New Roman" w:hint="eastAsia"/>
          <w:sz w:val="28"/>
          <w:szCs w:val="28"/>
        </w:rPr>
        <w:t>二</w:t>
      </w:r>
      <w:r w:rsidR="00470D94" w:rsidRPr="007A1800">
        <w:rPr>
          <w:rFonts w:ascii="Times New Roman" w:eastAsia="仿宋_GB2312" w:hAnsi="Times New Roman" w:cs="Times New Roman"/>
          <w:sz w:val="28"/>
          <w:szCs w:val="28"/>
        </w:rPr>
        <w:t>条</w:t>
      </w:r>
      <w:r w:rsidR="00470D94" w:rsidRPr="007A1800">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 xml:space="preserve"> </w:t>
      </w:r>
      <w:r w:rsidR="00470D94" w:rsidRPr="007A1800">
        <w:rPr>
          <w:rFonts w:ascii="Times New Roman" w:eastAsia="仿宋_GB2312" w:hAnsi="Times New Roman" w:cs="Times New Roman"/>
          <w:sz w:val="28"/>
          <w:szCs w:val="28"/>
        </w:rPr>
        <w:t>抽检人员可按地理区域、房产（土地）类型对各评估机构出具的评估报告进行对比分析，同时应通过咨询房地产公司、房地产中介机构、网络等渠道获取相关信息用以分析，对抽检的评估物价值逐笔进行内部评审，必要时可聘请外部专家参与。</w:t>
      </w:r>
    </w:p>
    <w:p w:rsidR="00755FD3" w:rsidRPr="007A1800" w:rsidRDefault="00D77A8F" w:rsidP="00726E47">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第十</w:t>
      </w:r>
      <w:r>
        <w:rPr>
          <w:rFonts w:ascii="Times New Roman" w:eastAsia="仿宋_GB2312" w:hAnsi="Times New Roman" w:cs="Times New Roman" w:hint="eastAsia"/>
          <w:sz w:val="28"/>
          <w:szCs w:val="28"/>
        </w:rPr>
        <w:t>三</w:t>
      </w:r>
      <w:r w:rsidR="00470D94" w:rsidRPr="007A1800">
        <w:rPr>
          <w:rFonts w:ascii="Times New Roman" w:eastAsia="仿宋_GB2312" w:hAnsi="Times New Roman" w:cs="Times New Roman"/>
          <w:sz w:val="28"/>
          <w:szCs w:val="28"/>
        </w:rPr>
        <w:t>条</w:t>
      </w:r>
      <w:r w:rsidR="00470D94" w:rsidRPr="007A1800">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 xml:space="preserve"> </w:t>
      </w:r>
      <w:r w:rsidR="00470D94" w:rsidRPr="007A1800">
        <w:rPr>
          <w:rFonts w:ascii="Times New Roman" w:eastAsia="仿宋_GB2312" w:hAnsi="Times New Roman" w:cs="Times New Roman"/>
          <w:sz w:val="28"/>
          <w:szCs w:val="28"/>
        </w:rPr>
        <w:t>全面评价采用打分方式进行，各评估机构每半年基本分为</w:t>
      </w:r>
      <w:r w:rsidR="00470D94" w:rsidRPr="007A1800">
        <w:rPr>
          <w:rFonts w:ascii="Times New Roman" w:eastAsia="仿宋_GB2312" w:hAnsi="Times New Roman" w:cs="Times New Roman"/>
          <w:sz w:val="28"/>
          <w:szCs w:val="28"/>
        </w:rPr>
        <w:t>10</w:t>
      </w:r>
      <w:r w:rsidR="00470D94" w:rsidRPr="007A1800">
        <w:rPr>
          <w:rFonts w:ascii="Times New Roman" w:eastAsia="仿宋_GB2312" w:hAnsi="Times New Roman" w:cs="Times New Roman"/>
          <w:sz w:val="28"/>
          <w:szCs w:val="28"/>
        </w:rPr>
        <w:t>分，全年基本分为</w:t>
      </w:r>
      <w:r w:rsidR="00470D94" w:rsidRPr="007A1800">
        <w:rPr>
          <w:rFonts w:ascii="Times New Roman" w:eastAsia="仿宋_GB2312" w:hAnsi="Times New Roman" w:cs="Times New Roman"/>
          <w:sz w:val="28"/>
          <w:szCs w:val="28"/>
        </w:rPr>
        <w:t>20</w:t>
      </w:r>
      <w:r w:rsidR="00470D94" w:rsidRPr="007A1800">
        <w:rPr>
          <w:rFonts w:ascii="Times New Roman" w:eastAsia="仿宋_GB2312" w:hAnsi="Times New Roman" w:cs="Times New Roman"/>
          <w:sz w:val="28"/>
          <w:szCs w:val="28"/>
        </w:rPr>
        <w:t>分。评估机构出现下列事项的，每发现一笔扣</w:t>
      </w:r>
      <w:r w:rsidR="00470D94" w:rsidRPr="007A1800">
        <w:rPr>
          <w:rFonts w:ascii="Times New Roman" w:eastAsia="仿宋_GB2312" w:hAnsi="Times New Roman" w:cs="Times New Roman"/>
          <w:sz w:val="28"/>
          <w:szCs w:val="28"/>
        </w:rPr>
        <w:t>2</w:t>
      </w:r>
      <w:r w:rsidR="00470D94" w:rsidRPr="007A1800">
        <w:rPr>
          <w:rFonts w:ascii="Times New Roman" w:eastAsia="仿宋_GB2312" w:hAnsi="Times New Roman" w:cs="Times New Roman"/>
          <w:sz w:val="28"/>
          <w:szCs w:val="28"/>
        </w:rPr>
        <w:t>分，直至基本分扣完：</w:t>
      </w:r>
    </w:p>
    <w:p w:rsidR="00755FD3" w:rsidRPr="007A1800" w:rsidRDefault="00470D94" w:rsidP="00726E47">
      <w:pPr>
        <w:spacing w:line="360" w:lineRule="auto"/>
        <w:ind w:firstLineChars="200" w:firstLine="560"/>
        <w:rPr>
          <w:rFonts w:ascii="Times New Roman" w:eastAsia="仿宋_GB2312" w:hAnsi="Times New Roman" w:cs="Times New Roman"/>
          <w:sz w:val="28"/>
          <w:szCs w:val="28"/>
        </w:rPr>
      </w:pPr>
      <w:r w:rsidRPr="007A1800">
        <w:rPr>
          <w:rFonts w:ascii="Times New Roman" w:eastAsia="仿宋_GB2312" w:hAnsi="Times New Roman" w:cs="Times New Roman"/>
          <w:sz w:val="28"/>
          <w:szCs w:val="28"/>
        </w:rPr>
        <w:t>（一）评估偏离度超</w:t>
      </w:r>
      <w:r w:rsidRPr="007A1800">
        <w:rPr>
          <w:rFonts w:ascii="Times New Roman" w:eastAsia="仿宋_GB2312" w:hAnsi="Times New Roman" w:cs="Times New Roman"/>
          <w:sz w:val="28"/>
          <w:szCs w:val="28"/>
        </w:rPr>
        <w:t>10%</w:t>
      </w:r>
      <w:r w:rsidRPr="007A1800">
        <w:rPr>
          <w:rFonts w:ascii="Times New Roman" w:eastAsia="仿宋_GB2312" w:hAnsi="Times New Roman" w:cs="Times New Roman"/>
          <w:sz w:val="28"/>
          <w:szCs w:val="28"/>
        </w:rPr>
        <w:t>未达到</w:t>
      </w:r>
      <w:r w:rsidRPr="007A1800">
        <w:rPr>
          <w:rFonts w:ascii="Times New Roman" w:eastAsia="仿宋_GB2312" w:hAnsi="Times New Roman" w:cs="Times New Roman"/>
          <w:sz w:val="28"/>
          <w:szCs w:val="28"/>
        </w:rPr>
        <w:t>20%</w:t>
      </w:r>
      <w:r w:rsidRPr="007A1800">
        <w:rPr>
          <w:rFonts w:ascii="Times New Roman" w:eastAsia="仿宋_GB2312" w:hAnsi="Times New Roman" w:cs="Times New Roman"/>
          <w:sz w:val="28"/>
          <w:szCs w:val="28"/>
        </w:rPr>
        <w:t>；</w:t>
      </w:r>
    </w:p>
    <w:p w:rsidR="00755FD3" w:rsidRPr="007A1800" w:rsidRDefault="00470D94" w:rsidP="00726E47">
      <w:pPr>
        <w:spacing w:line="360" w:lineRule="auto"/>
        <w:ind w:firstLineChars="200" w:firstLine="560"/>
        <w:rPr>
          <w:rFonts w:ascii="Times New Roman" w:eastAsia="仿宋_GB2312" w:hAnsi="Times New Roman" w:cs="Times New Roman"/>
          <w:sz w:val="28"/>
          <w:szCs w:val="28"/>
        </w:rPr>
      </w:pPr>
      <w:r w:rsidRPr="007A1800">
        <w:rPr>
          <w:rFonts w:ascii="Times New Roman" w:eastAsia="仿宋_GB2312" w:hAnsi="Times New Roman" w:cs="Times New Roman"/>
          <w:sz w:val="28"/>
          <w:szCs w:val="28"/>
        </w:rPr>
        <w:t>（二）未按照我行要求对评估标的物认真进行现场勘验；</w:t>
      </w:r>
    </w:p>
    <w:p w:rsidR="00755FD3" w:rsidRPr="007A1800" w:rsidRDefault="00470D94" w:rsidP="00726E47">
      <w:pPr>
        <w:spacing w:line="360" w:lineRule="auto"/>
        <w:ind w:firstLineChars="200" w:firstLine="560"/>
        <w:rPr>
          <w:rFonts w:ascii="Times New Roman" w:eastAsia="仿宋_GB2312" w:hAnsi="Times New Roman" w:cs="Times New Roman"/>
          <w:sz w:val="28"/>
          <w:szCs w:val="28"/>
        </w:rPr>
      </w:pPr>
      <w:r w:rsidRPr="007A1800">
        <w:rPr>
          <w:rFonts w:ascii="Times New Roman" w:eastAsia="仿宋_GB2312" w:hAnsi="Times New Roman" w:cs="Times New Roman"/>
          <w:sz w:val="28"/>
          <w:szCs w:val="28"/>
        </w:rPr>
        <w:t>（三）未对评估标的物一物一照；</w:t>
      </w:r>
    </w:p>
    <w:p w:rsidR="00755FD3" w:rsidRPr="007A1800" w:rsidRDefault="00470D94" w:rsidP="00726E47">
      <w:pPr>
        <w:spacing w:line="360" w:lineRule="auto"/>
        <w:ind w:firstLineChars="200" w:firstLine="560"/>
        <w:rPr>
          <w:rFonts w:ascii="Times New Roman" w:eastAsia="仿宋_GB2312" w:hAnsi="Times New Roman" w:cs="Times New Roman"/>
          <w:sz w:val="28"/>
          <w:szCs w:val="28"/>
        </w:rPr>
      </w:pPr>
      <w:r w:rsidRPr="007A1800">
        <w:rPr>
          <w:rFonts w:ascii="Times New Roman" w:eastAsia="仿宋_GB2312" w:hAnsi="Times New Roman" w:cs="Times New Roman"/>
          <w:sz w:val="28"/>
          <w:szCs w:val="28"/>
        </w:rPr>
        <w:t>（四）照片未能全面反映评估标的物周边情况；</w:t>
      </w:r>
    </w:p>
    <w:p w:rsidR="002951E4" w:rsidRDefault="00470D94" w:rsidP="00726E47">
      <w:pPr>
        <w:spacing w:line="360" w:lineRule="auto"/>
        <w:ind w:firstLineChars="200" w:firstLine="560"/>
        <w:rPr>
          <w:rFonts w:ascii="Times New Roman" w:eastAsia="仿宋_GB2312" w:hAnsi="Times New Roman" w:cs="Times New Roman"/>
          <w:sz w:val="28"/>
          <w:szCs w:val="28"/>
        </w:rPr>
      </w:pPr>
      <w:r w:rsidRPr="007A1800">
        <w:rPr>
          <w:rFonts w:ascii="Times New Roman" w:eastAsia="仿宋_GB2312" w:hAnsi="Times New Roman" w:cs="Times New Roman"/>
          <w:sz w:val="28"/>
          <w:szCs w:val="28"/>
        </w:rPr>
        <w:t>（五）评估报告不完整、缺页；</w:t>
      </w:r>
    </w:p>
    <w:p w:rsidR="00755FD3" w:rsidRPr="007A1800" w:rsidRDefault="00470D94" w:rsidP="00726E47">
      <w:pPr>
        <w:spacing w:line="360" w:lineRule="auto"/>
        <w:ind w:firstLineChars="200" w:firstLine="560"/>
        <w:rPr>
          <w:rFonts w:ascii="Times New Roman" w:eastAsia="仿宋_GB2312" w:hAnsi="Times New Roman" w:cs="Times New Roman"/>
          <w:sz w:val="28"/>
          <w:szCs w:val="28"/>
        </w:rPr>
      </w:pPr>
      <w:r w:rsidRPr="007A1800">
        <w:rPr>
          <w:rFonts w:ascii="Times New Roman" w:eastAsia="仿宋_GB2312" w:hAnsi="Times New Roman" w:cs="Times New Roman"/>
          <w:sz w:val="28"/>
          <w:szCs w:val="28"/>
        </w:rPr>
        <w:t>（六）评估报告遗漏评估师注册章；</w:t>
      </w:r>
    </w:p>
    <w:p w:rsidR="00755FD3" w:rsidRPr="007A1800" w:rsidRDefault="00470D94" w:rsidP="00726E47">
      <w:pPr>
        <w:spacing w:line="360" w:lineRule="auto"/>
        <w:ind w:firstLineChars="200" w:firstLine="560"/>
        <w:rPr>
          <w:rFonts w:ascii="Times New Roman" w:eastAsia="仿宋_GB2312" w:hAnsi="Times New Roman" w:cs="Times New Roman"/>
          <w:sz w:val="28"/>
          <w:szCs w:val="28"/>
        </w:rPr>
      </w:pPr>
      <w:r w:rsidRPr="007A1800">
        <w:rPr>
          <w:rFonts w:ascii="Times New Roman" w:eastAsia="仿宋_GB2312" w:hAnsi="Times New Roman" w:cs="Times New Roman"/>
          <w:sz w:val="28"/>
          <w:szCs w:val="28"/>
        </w:rPr>
        <w:t>（七）评估报告出现文字错误。</w:t>
      </w:r>
    </w:p>
    <w:p w:rsidR="00755FD3" w:rsidRPr="007A1800" w:rsidRDefault="00470D94" w:rsidP="00726E47">
      <w:pPr>
        <w:spacing w:line="360" w:lineRule="auto"/>
        <w:ind w:firstLineChars="200" w:firstLine="560"/>
        <w:rPr>
          <w:rFonts w:ascii="Times New Roman" w:eastAsia="仿宋_GB2312" w:hAnsi="Times New Roman" w:cs="Times New Roman"/>
          <w:sz w:val="28"/>
          <w:szCs w:val="28"/>
        </w:rPr>
      </w:pPr>
      <w:r w:rsidRPr="007A1800">
        <w:rPr>
          <w:rFonts w:ascii="Times New Roman" w:eastAsia="仿宋_GB2312" w:hAnsi="Times New Roman" w:cs="Times New Roman"/>
          <w:sz w:val="28"/>
          <w:szCs w:val="28"/>
        </w:rPr>
        <w:t>偏离度的定义：我行评估中发现内部评审的评估价值与评估机构的评估价值之间的差异为偏离度。偏离度按每份评估报告计算。计算公式：（评估机构评估值</w:t>
      </w:r>
      <w:r w:rsidRPr="007A1800">
        <w:rPr>
          <w:rFonts w:ascii="Times New Roman" w:eastAsia="仿宋_GB2312" w:hAnsi="Times New Roman" w:cs="Times New Roman"/>
          <w:sz w:val="28"/>
          <w:szCs w:val="28"/>
        </w:rPr>
        <w:t>-</w:t>
      </w:r>
      <w:r w:rsidRPr="007A1800">
        <w:rPr>
          <w:rFonts w:ascii="Times New Roman" w:eastAsia="仿宋_GB2312" w:hAnsi="Times New Roman" w:cs="Times New Roman"/>
          <w:sz w:val="28"/>
          <w:szCs w:val="28"/>
        </w:rPr>
        <w:t>我行评估值）</w:t>
      </w:r>
      <w:r w:rsidRPr="007A1800">
        <w:rPr>
          <w:rFonts w:ascii="Times New Roman" w:eastAsia="仿宋_GB2312" w:hAnsi="Times New Roman" w:cs="Times New Roman"/>
          <w:sz w:val="28"/>
          <w:szCs w:val="28"/>
        </w:rPr>
        <w:t>/</w:t>
      </w:r>
      <w:r w:rsidRPr="007A1800">
        <w:rPr>
          <w:rFonts w:ascii="Times New Roman" w:eastAsia="仿宋_GB2312" w:hAnsi="Times New Roman" w:cs="Times New Roman"/>
          <w:sz w:val="28"/>
          <w:szCs w:val="28"/>
        </w:rPr>
        <w:t>我行评估值。</w:t>
      </w:r>
    </w:p>
    <w:p w:rsidR="00755FD3" w:rsidRPr="007A1800" w:rsidRDefault="00D77A8F" w:rsidP="00726E47">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第十</w:t>
      </w:r>
      <w:r>
        <w:rPr>
          <w:rFonts w:ascii="Times New Roman" w:eastAsia="仿宋_GB2312" w:hAnsi="Times New Roman" w:cs="Times New Roman" w:hint="eastAsia"/>
          <w:sz w:val="28"/>
          <w:szCs w:val="28"/>
        </w:rPr>
        <w:t>四</w:t>
      </w:r>
      <w:r w:rsidR="00470D94" w:rsidRPr="007A1800">
        <w:rPr>
          <w:rFonts w:ascii="Times New Roman" w:eastAsia="仿宋_GB2312" w:hAnsi="Times New Roman" w:cs="Times New Roman"/>
          <w:sz w:val="28"/>
          <w:szCs w:val="28"/>
        </w:rPr>
        <w:t>条</w:t>
      </w:r>
      <w:r>
        <w:rPr>
          <w:rFonts w:ascii="Times New Roman" w:eastAsia="仿宋_GB2312" w:hAnsi="Times New Roman" w:cs="Times New Roman" w:hint="eastAsia"/>
          <w:sz w:val="28"/>
          <w:szCs w:val="28"/>
        </w:rPr>
        <w:t xml:space="preserve"> </w:t>
      </w:r>
      <w:r w:rsidR="00470D94" w:rsidRPr="007A1800">
        <w:rPr>
          <w:rFonts w:ascii="Times New Roman" w:eastAsia="仿宋_GB2312" w:hAnsi="Times New Roman" w:cs="Times New Roman"/>
          <w:sz w:val="28"/>
          <w:szCs w:val="28"/>
        </w:rPr>
        <w:t xml:space="preserve"> </w:t>
      </w:r>
      <w:r w:rsidR="00470D94" w:rsidRPr="007A1800">
        <w:rPr>
          <w:rFonts w:ascii="Times New Roman" w:eastAsia="仿宋_GB2312" w:hAnsi="Times New Roman" w:cs="Times New Roman"/>
          <w:sz w:val="28"/>
          <w:szCs w:val="28"/>
        </w:rPr>
        <w:t>如评估机构半年积分</w:t>
      </w:r>
      <w:r w:rsidR="00470D94" w:rsidRPr="007A1800">
        <w:rPr>
          <w:rFonts w:ascii="Times New Roman" w:eastAsia="仿宋_GB2312" w:hAnsi="Times New Roman" w:cs="Times New Roman"/>
          <w:sz w:val="28"/>
          <w:szCs w:val="28"/>
        </w:rPr>
        <w:t xml:space="preserve">10 </w:t>
      </w:r>
      <w:r w:rsidR="00470D94" w:rsidRPr="007A1800">
        <w:rPr>
          <w:rFonts w:ascii="Times New Roman" w:eastAsia="仿宋_GB2312" w:hAnsi="Times New Roman" w:cs="Times New Roman"/>
          <w:sz w:val="28"/>
          <w:szCs w:val="28"/>
        </w:rPr>
        <w:t>分被全部扣完，我行将暂停与其合作</w:t>
      </w:r>
      <w:r w:rsidR="00324C7B">
        <w:rPr>
          <w:rFonts w:ascii="Times New Roman" w:eastAsia="仿宋_GB2312" w:hAnsi="Times New Roman" w:cs="Times New Roman"/>
          <w:sz w:val="28"/>
          <w:szCs w:val="28"/>
        </w:rPr>
        <w:t>6</w:t>
      </w:r>
      <w:r w:rsidR="00470D94" w:rsidRPr="007A1800">
        <w:rPr>
          <w:rFonts w:ascii="Times New Roman" w:eastAsia="仿宋_GB2312" w:hAnsi="Times New Roman" w:cs="Times New Roman"/>
          <w:sz w:val="28"/>
          <w:szCs w:val="28"/>
        </w:rPr>
        <w:t>个月，并要求该评估机构进行整改，提交整改报告。暂停期限届满后，我行将视其整改情况，决定是否继续合作。</w:t>
      </w:r>
    </w:p>
    <w:p w:rsidR="00755FD3" w:rsidRPr="007A1800" w:rsidRDefault="00D77A8F" w:rsidP="00726E47">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第十</w:t>
      </w:r>
      <w:r>
        <w:rPr>
          <w:rFonts w:ascii="Times New Roman" w:eastAsia="仿宋_GB2312" w:hAnsi="Times New Roman" w:cs="Times New Roman" w:hint="eastAsia"/>
          <w:sz w:val="28"/>
          <w:szCs w:val="28"/>
        </w:rPr>
        <w:t>五</w:t>
      </w:r>
      <w:r w:rsidR="00470D94" w:rsidRPr="007A1800">
        <w:rPr>
          <w:rFonts w:ascii="Times New Roman" w:eastAsia="仿宋_GB2312" w:hAnsi="Times New Roman" w:cs="Times New Roman"/>
          <w:sz w:val="28"/>
          <w:szCs w:val="28"/>
        </w:rPr>
        <w:t>条</w:t>
      </w:r>
      <w:r>
        <w:rPr>
          <w:rFonts w:ascii="Times New Roman" w:eastAsia="仿宋_GB2312" w:hAnsi="Times New Roman" w:cs="Times New Roman" w:hint="eastAsia"/>
          <w:sz w:val="28"/>
          <w:szCs w:val="28"/>
        </w:rPr>
        <w:t xml:space="preserve"> </w:t>
      </w:r>
      <w:r w:rsidR="00470D94" w:rsidRPr="007A1800">
        <w:rPr>
          <w:rFonts w:ascii="Times New Roman" w:eastAsia="仿宋_GB2312" w:hAnsi="Times New Roman" w:cs="Times New Roman"/>
          <w:sz w:val="28"/>
          <w:szCs w:val="28"/>
        </w:rPr>
        <w:t xml:space="preserve"> </w:t>
      </w:r>
      <w:r w:rsidR="00470D94" w:rsidRPr="007A1800">
        <w:rPr>
          <w:rFonts w:ascii="Times New Roman" w:eastAsia="仿宋_GB2312" w:hAnsi="Times New Roman" w:cs="Times New Roman"/>
          <w:sz w:val="28"/>
          <w:szCs w:val="28"/>
        </w:rPr>
        <w:t>若评估机构全年</w:t>
      </w:r>
      <w:r w:rsidR="00BD27C2">
        <w:rPr>
          <w:rFonts w:ascii="Times New Roman" w:eastAsia="仿宋_GB2312" w:hAnsi="Times New Roman" w:cs="Times New Roman"/>
          <w:sz w:val="28"/>
          <w:szCs w:val="28"/>
        </w:rPr>
        <w:t>20</w:t>
      </w:r>
      <w:r w:rsidR="00470D94" w:rsidRPr="007A1800">
        <w:rPr>
          <w:rFonts w:ascii="Times New Roman" w:eastAsia="仿宋_GB2312" w:hAnsi="Times New Roman" w:cs="Times New Roman"/>
          <w:sz w:val="28"/>
          <w:szCs w:val="28"/>
        </w:rPr>
        <w:t>分积分被全部扣完，合作期限未满的，则我行停止与其合作，双方签订的合作协议即行终止。</w:t>
      </w:r>
    </w:p>
    <w:p w:rsidR="00755FD3" w:rsidRPr="007A1800" w:rsidRDefault="00D77A8F" w:rsidP="00726E47">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第十</w:t>
      </w:r>
      <w:r>
        <w:rPr>
          <w:rFonts w:ascii="Times New Roman" w:eastAsia="仿宋_GB2312" w:hAnsi="Times New Roman" w:cs="Times New Roman" w:hint="eastAsia"/>
          <w:sz w:val="28"/>
          <w:szCs w:val="28"/>
        </w:rPr>
        <w:t>六</w:t>
      </w:r>
      <w:r w:rsidR="00470D94" w:rsidRPr="007A1800">
        <w:rPr>
          <w:rFonts w:ascii="Times New Roman" w:eastAsia="仿宋_GB2312" w:hAnsi="Times New Roman" w:cs="Times New Roman"/>
          <w:sz w:val="28"/>
          <w:szCs w:val="28"/>
        </w:rPr>
        <w:t>条</w:t>
      </w:r>
      <w:r w:rsidR="00470D94" w:rsidRPr="007A1800">
        <w:rPr>
          <w:rFonts w:ascii="Times New Roman" w:eastAsia="仿宋_GB2312" w:hAnsi="Times New Roman" w:cs="Times New Roman"/>
          <w:sz w:val="28"/>
          <w:szCs w:val="28"/>
        </w:rPr>
        <w:t xml:space="preserve"> </w:t>
      </w:r>
      <w:r w:rsidR="000F676B">
        <w:rPr>
          <w:rFonts w:ascii="Times New Roman" w:eastAsia="仿宋_GB2312" w:hAnsi="Times New Roman" w:cs="Times New Roman"/>
          <w:sz w:val="28"/>
          <w:szCs w:val="28"/>
        </w:rPr>
        <w:t xml:space="preserve"> </w:t>
      </w:r>
      <w:r w:rsidR="00470D94" w:rsidRPr="007A1800">
        <w:rPr>
          <w:rFonts w:ascii="Times New Roman" w:eastAsia="仿宋_GB2312" w:hAnsi="Times New Roman" w:cs="Times New Roman"/>
          <w:sz w:val="28"/>
          <w:szCs w:val="28"/>
        </w:rPr>
        <w:t>若评估机构有下列情形</w:t>
      </w:r>
      <w:r w:rsidR="00C326B6">
        <w:rPr>
          <w:rFonts w:ascii="Times New Roman" w:eastAsia="仿宋_GB2312" w:hAnsi="Times New Roman" w:cs="Times New Roman"/>
          <w:sz w:val="28"/>
          <w:szCs w:val="28"/>
        </w:rPr>
        <w:t>之一的，我行有权向评估机构发出书面通知，单方面宣告解除双方合作</w:t>
      </w:r>
      <w:r w:rsidR="00470D94" w:rsidRPr="007A1800">
        <w:rPr>
          <w:rFonts w:ascii="Times New Roman" w:eastAsia="仿宋_GB2312" w:hAnsi="Times New Roman" w:cs="Times New Roman"/>
          <w:sz w:val="28"/>
          <w:szCs w:val="28"/>
        </w:rPr>
        <w:t>，并在</w:t>
      </w:r>
      <w:r w:rsidR="00C326B6">
        <w:rPr>
          <w:rFonts w:ascii="Times New Roman" w:eastAsia="仿宋_GB2312" w:hAnsi="Times New Roman" w:cs="Times New Roman"/>
          <w:sz w:val="28"/>
          <w:szCs w:val="28"/>
        </w:rPr>
        <w:t>3</w:t>
      </w:r>
      <w:r w:rsidR="00470D94" w:rsidRPr="007A1800">
        <w:rPr>
          <w:rFonts w:ascii="Times New Roman" w:eastAsia="仿宋_GB2312" w:hAnsi="Times New Roman" w:cs="Times New Roman"/>
          <w:sz w:val="28"/>
          <w:szCs w:val="28"/>
        </w:rPr>
        <w:t>年内不予重新准入：</w:t>
      </w:r>
    </w:p>
    <w:p w:rsidR="00755FD3" w:rsidRPr="007A1800" w:rsidRDefault="00470D94" w:rsidP="00726E47">
      <w:pPr>
        <w:spacing w:line="360" w:lineRule="auto"/>
        <w:ind w:firstLineChars="200" w:firstLine="560"/>
        <w:rPr>
          <w:rFonts w:ascii="Times New Roman" w:eastAsia="仿宋_GB2312" w:hAnsi="Times New Roman" w:cs="Times New Roman"/>
          <w:sz w:val="28"/>
          <w:szCs w:val="28"/>
        </w:rPr>
      </w:pPr>
      <w:r w:rsidRPr="007A1800">
        <w:rPr>
          <w:rFonts w:ascii="Times New Roman" w:eastAsia="仿宋_GB2312" w:hAnsi="Times New Roman" w:cs="Times New Roman"/>
          <w:sz w:val="28"/>
          <w:szCs w:val="28"/>
        </w:rPr>
        <w:t>（一）出具虚假记载，误导性陈述或重大遗漏等不合格的评估报告；</w:t>
      </w:r>
    </w:p>
    <w:p w:rsidR="00755FD3" w:rsidRPr="007A1800" w:rsidRDefault="00470D94" w:rsidP="00726E47">
      <w:pPr>
        <w:spacing w:line="360" w:lineRule="auto"/>
        <w:ind w:firstLineChars="200" w:firstLine="560"/>
        <w:rPr>
          <w:rFonts w:ascii="Times New Roman" w:eastAsia="仿宋_GB2312" w:hAnsi="Times New Roman" w:cs="Times New Roman"/>
          <w:sz w:val="28"/>
          <w:szCs w:val="28"/>
        </w:rPr>
      </w:pPr>
      <w:r w:rsidRPr="007A1800">
        <w:rPr>
          <w:rFonts w:ascii="Times New Roman" w:eastAsia="仿宋_GB2312" w:hAnsi="Times New Roman" w:cs="Times New Roman"/>
          <w:sz w:val="28"/>
          <w:szCs w:val="28"/>
        </w:rPr>
        <w:t>（二）发现有弄虚作假、恶意串通等不诚实行为；</w:t>
      </w:r>
    </w:p>
    <w:p w:rsidR="00755FD3" w:rsidRPr="007A1800" w:rsidRDefault="00470D94" w:rsidP="00726E47">
      <w:pPr>
        <w:spacing w:line="360" w:lineRule="auto"/>
        <w:ind w:firstLineChars="200" w:firstLine="560"/>
        <w:rPr>
          <w:rFonts w:ascii="Times New Roman" w:eastAsia="仿宋_GB2312" w:hAnsi="Times New Roman" w:cs="Times New Roman"/>
          <w:sz w:val="28"/>
          <w:szCs w:val="28"/>
        </w:rPr>
      </w:pPr>
      <w:r w:rsidRPr="007A1800">
        <w:rPr>
          <w:rFonts w:ascii="Times New Roman" w:eastAsia="仿宋_GB2312" w:hAnsi="Times New Roman" w:cs="Times New Roman"/>
          <w:sz w:val="28"/>
          <w:szCs w:val="28"/>
        </w:rPr>
        <w:t>（三）发现通过不正当手段来招揽业务；</w:t>
      </w:r>
    </w:p>
    <w:p w:rsidR="00755FD3" w:rsidRPr="007A1800" w:rsidRDefault="00470D94" w:rsidP="00726E47">
      <w:pPr>
        <w:spacing w:line="360" w:lineRule="auto"/>
        <w:ind w:firstLineChars="200" w:firstLine="560"/>
        <w:rPr>
          <w:rFonts w:ascii="Times New Roman" w:eastAsia="仿宋_GB2312" w:hAnsi="Times New Roman" w:cs="Times New Roman"/>
          <w:sz w:val="28"/>
          <w:szCs w:val="28"/>
        </w:rPr>
      </w:pPr>
      <w:r w:rsidRPr="007A1800">
        <w:rPr>
          <w:rFonts w:ascii="Times New Roman" w:eastAsia="仿宋_GB2312" w:hAnsi="Times New Roman" w:cs="Times New Roman"/>
          <w:sz w:val="28"/>
          <w:szCs w:val="28"/>
        </w:rPr>
        <w:t>（四）违反国家法律法规和行业约定；</w:t>
      </w:r>
    </w:p>
    <w:p w:rsidR="00755FD3" w:rsidRPr="007A1800" w:rsidRDefault="00470D94" w:rsidP="00726E47">
      <w:pPr>
        <w:spacing w:line="360" w:lineRule="auto"/>
        <w:ind w:firstLineChars="200" w:firstLine="560"/>
        <w:rPr>
          <w:rFonts w:ascii="Times New Roman" w:eastAsia="仿宋_GB2312" w:hAnsi="Times New Roman" w:cs="Times New Roman"/>
          <w:sz w:val="28"/>
          <w:szCs w:val="28"/>
        </w:rPr>
      </w:pPr>
      <w:r w:rsidRPr="007A1800">
        <w:rPr>
          <w:rFonts w:ascii="Times New Roman" w:eastAsia="仿宋_GB2312" w:hAnsi="Times New Roman" w:cs="Times New Roman"/>
          <w:sz w:val="28"/>
          <w:szCs w:val="28"/>
        </w:rPr>
        <w:t>（五）向任何第三方披露甲方、借款客户提供的相关资料以及所出具的评估报告，或泄露我行商业秘密；</w:t>
      </w:r>
    </w:p>
    <w:p w:rsidR="00755FD3" w:rsidRPr="007A1800" w:rsidRDefault="00470D94" w:rsidP="00726E47">
      <w:pPr>
        <w:spacing w:line="360" w:lineRule="auto"/>
        <w:ind w:firstLineChars="200" w:firstLine="560"/>
        <w:rPr>
          <w:rFonts w:ascii="Times New Roman" w:eastAsia="仿宋_GB2312" w:hAnsi="Times New Roman" w:cs="Times New Roman"/>
          <w:sz w:val="28"/>
          <w:szCs w:val="28"/>
        </w:rPr>
      </w:pPr>
      <w:r w:rsidRPr="007A1800">
        <w:rPr>
          <w:rFonts w:ascii="Times New Roman" w:eastAsia="仿宋_GB2312" w:hAnsi="Times New Roman" w:cs="Times New Roman"/>
          <w:sz w:val="28"/>
          <w:szCs w:val="28"/>
        </w:rPr>
        <w:t>（六）执业水平、执业质量不高，其出具的中介执业报告经专家审查有重大质量问题或与实际情况严重不符；</w:t>
      </w:r>
    </w:p>
    <w:p w:rsidR="00755FD3" w:rsidRPr="007A1800" w:rsidRDefault="00470D94" w:rsidP="00726E47">
      <w:pPr>
        <w:spacing w:line="360" w:lineRule="auto"/>
        <w:ind w:firstLineChars="200" w:firstLine="560"/>
        <w:rPr>
          <w:rFonts w:ascii="Times New Roman" w:eastAsia="仿宋_GB2312" w:hAnsi="Times New Roman" w:cs="Times New Roman"/>
          <w:sz w:val="28"/>
          <w:szCs w:val="28"/>
        </w:rPr>
      </w:pPr>
      <w:r w:rsidRPr="007A1800">
        <w:rPr>
          <w:rFonts w:ascii="Times New Roman" w:eastAsia="仿宋_GB2312" w:hAnsi="Times New Roman" w:cs="Times New Roman"/>
          <w:sz w:val="28"/>
          <w:szCs w:val="28"/>
        </w:rPr>
        <w:t>（七）有严重技术差错、违反行业规则的不良行为、被行业协会处罚的不良记录、主要负责人有违规违法行为；</w:t>
      </w:r>
    </w:p>
    <w:p w:rsidR="00755FD3" w:rsidRPr="007A1800" w:rsidRDefault="00470D94" w:rsidP="00726E47">
      <w:pPr>
        <w:spacing w:line="360" w:lineRule="auto"/>
        <w:ind w:firstLineChars="200" w:firstLine="560"/>
        <w:rPr>
          <w:rFonts w:ascii="Times New Roman" w:eastAsia="仿宋_GB2312" w:hAnsi="Times New Roman" w:cs="Times New Roman"/>
          <w:sz w:val="28"/>
          <w:szCs w:val="28"/>
        </w:rPr>
      </w:pPr>
      <w:r w:rsidRPr="007A1800">
        <w:rPr>
          <w:rFonts w:ascii="Times New Roman" w:eastAsia="仿宋_GB2312" w:hAnsi="Times New Roman" w:cs="Times New Roman"/>
          <w:sz w:val="28"/>
          <w:szCs w:val="28"/>
        </w:rPr>
        <w:t>（八）抵（质）押物评估价值与实际严重不符，影响我行授信评判或导致甲方贷款出现较大损失；</w:t>
      </w:r>
    </w:p>
    <w:p w:rsidR="00755FD3" w:rsidRPr="007A1800" w:rsidRDefault="00470D94" w:rsidP="00726E47">
      <w:pPr>
        <w:spacing w:line="360" w:lineRule="auto"/>
        <w:ind w:firstLineChars="200" w:firstLine="560"/>
        <w:rPr>
          <w:rFonts w:ascii="Times New Roman" w:eastAsia="仿宋_GB2312" w:hAnsi="Times New Roman" w:cs="Times New Roman"/>
          <w:sz w:val="28"/>
          <w:szCs w:val="28"/>
        </w:rPr>
      </w:pPr>
      <w:r w:rsidRPr="007A1800">
        <w:rPr>
          <w:rFonts w:ascii="Times New Roman" w:eastAsia="仿宋_GB2312" w:hAnsi="Times New Roman" w:cs="Times New Roman"/>
          <w:sz w:val="28"/>
          <w:szCs w:val="28"/>
        </w:rPr>
        <w:t>（九）我行认为其他不符合要求的情况，包括但不限于我行内部评审中发现的评估机构单笔评估偏离度达到或超过</w:t>
      </w:r>
      <w:r w:rsidRPr="007A1800">
        <w:rPr>
          <w:rFonts w:ascii="Times New Roman" w:eastAsia="仿宋_GB2312" w:hAnsi="Times New Roman" w:cs="Times New Roman"/>
          <w:sz w:val="28"/>
          <w:szCs w:val="28"/>
        </w:rPr>
        <w:t>20%</w:t>
      </w:r>
      <w:r w:rsidRPr="007A1800">
        <w:rPr>
          <w:rFonts w:ascii="Times New Roman" w:eastAsia="仿宋_GB2312" w:hAnsi="Times New Roman" w:cs="Times New Roman"/>
          <w:sz w:val="28"/>
          <w:szCs w:val="28"/>
        </w:rPr>
        <w:t>。</w:t>
      </w:r>
    </w:p>
    <w:p w:rsidR="00755FD3" w:rsidRPr="007A1800" w:rsidRDefault="00470D94" w:rsidP="00726E47">
      <w:pPr>
        <w:spacing w:beforeLines="50" w:before="156" w:line="360" w:lineRule="auto"/>
        <w:jc w:val="center"/>
        <w:rPr>
          <w:rFonts w:ascii="Times New Roman" w:eastAsia="仿宋_GB2312" w:hAnsi="Times New Roman" w:cs="Times New Roman"/>
          <w:b/>
          <w:bCs/>
          <w:sz w:val="28"/>
          <w:szCs w:val="28"/>
        </w:rPr>
      </w:pPr>
      <w:r w:rsidRPr="007A1800">
        <w:rPr>
          <w:rFonts w:ascii="Times New Roman" w:eastAsia="仿宋_GB2312" w:hAnsi="Times New Roman" w:cs="Times New Roman"/>
          <w:b/>
          <w:bCs/>
          <w:sz w:val="28"/>
          <w:szCs w:val="28"/>
        </w:rPr>
        <w:t>第四章</w:t>
      </w:r>
      <w:r w:rsidRPr="007A1800">
        <w:rPr>
          <w:rFonts w:ascii="Times New Roman" w:eastAsia="仿宋_GB2312" w:hAnsi="Times New Roman" w:cs="Times New Roman"/>
          <w:b/>
          <w:bCs/>
          <w:sz w:val="28"/>
          <w:szCs w:val="28"/>
        </w:rPr>
        <w:t xml:space="preserve"> </w:t>
      </w:r>
      <w:r w:rsidR="00ED3B1B">
        <w:rPr>
          <w:rFonts w:ascii="Times New Roman" w:eastAsia="仿宋_GB2312" w:hAnsi="Times New Roman" w:cs="Times New Roman"/>
          <w:b/>
          <w:bCs/>
          <w:sz w:val="28"/>
          <w:szCs w:val="28"/>
        </w:rPr>
        <w:t xml:space="preserve"> </w:t>
      </w:r>
      <w:r w:rsidRPr="007A1800">
        <w:rPr>
          <w:rFonts w:ascii="Times New Roman" w:eastAsia="仿宋_GB2312" w:hAnsi="Times New Roman" w:cs="Times New Roman"/>
          <w:b/>
          <w:bCs/>
          <w:sz w:val="28"/>
          <w:szCs w:val="28"/>
        </w:rPr>
        <w:t>附则</w:t>
      </w:r>
    </w:p>
    <w:p w:rsidR="00755FD3" w:rsidRPr="007A1800" w:rsidRDefault="00ED3B1B" w:rsidP="00726E47">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第十</w:t>
      </w:r>
      <w:r w:rsidR="001B16C1">
        <w:rPr>
          <w:rFonts w:ascii="Times New Roman" w:eastAsia="仿宋_GB2312" w:hAnsi="Times New Roman" w:cs="Times New Roman" w:hint="eastAsia"/>
          <w:sz w:val="28"/>
          <w:szCs w:val="28"/>
        </w:rPr>
        <w:t>七</w:t>
      </w:r>
      <w:r w:rsidR="00470D94" w:rsidRPr="007A1800">
        <w:rPr>
          <w:rFonts w:ascii="Times New Roman" w:eastAsia="仿宋_GB2312" w:hAnsi="Times New Roman" w:cs="Times New Roman"/>
          <w:sz w:val="28"/>
          <w:szCs w:val="28"/>
        </w:rPr>
        <w:t>条</w:t>
      </w:r>
      <w:r w:rsidR="00470D94" w:rsidRPr="007A1800">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 xml:space="preserve"> </w:t>
      </w:r>
      <w:r w:rsidR="00470D94" w:rsidRPr="007A1800">
        <w:rPr>
          <w:rFonts w:ascii="Times New Roman" w:eastAsia="仿宋_GB2312" w:hAnsi="Times New Roman" w:cs="Times New Roman"/>
          <w:sz w:val="28"/>
          <w:szCs w:val="28"/>
        </w:rPr>
        <w:t>凡为我行授信业务提供物权担保的，原则上应由我行准入的具有相应资格的评估机构提供抵押物评估的公允价值，主要包括用以抵押的商品房、厂房、土地使用权、在建工程等不动产抵押；用以抵押或质押的企业自有的机器设备或存货等其他动产；个人客户提供的房产、车辆等担保物，以及其他按规定需进行评估的资产。各业务部门不得接受非我行准入的评估公司或超合作范围的评估公司提供的评估报告。特殊情况应报总行审批。</w:t>
      </w:r>
    </w:p>
    <w:p w:rsidR="00755FD3" w:rsidRPr="007A1800" w:rsidRDefault="00ED3B1B" w:rsidP="00726E47">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第</w:t>
      </w:r>
      <w:r w:rsidR="00470D94" w:rsidRPr="007A1800">
        <w:rPr>
          <w:rFonts w:ascii="Times New Roman" w:eastAsia="仿宋_GB2312" w:hAnsi="Times New Roman" w:cs="Times New Roman"/>
          <w:sz w:val="28"/>
          <w:szCs w:val="28"/>
        </w:rPr>
        <w:t>十</w:t>
      </w:r>
      <w:r w:rsidR="001B16C1">
        <w:rPr>
          <w:rFonts w:ascii="Times New Roman" w:eastAsia="仿宋_GB2312" w:hAnsi="Times New Roman" w:cs="Times New Roman" w:hint="eastAsia"/>
          <w:sz w:val="28"/>
          <w:szCs w:val="28"/>
        </w:rPr>
        <w:t>八</w:t>
      </w:r>
      <w:r w:rsidR="00470D94" w:rsidRPr="007A1800">
        <w:rPr>
          <w:rFonts w:ascii="Times New Roman" w:eastAsia="仿宋_GB2312" w:hAnsi="Times New Roman" w:cs="Times New Roman"/>
          <w:sz w:val="28"/>
          <w:szCs w:val="28"/>
        </w:rPr>
        <w:t>条</w:t>
      </w:r>
      <w:r w:rsidR="00470D94" w:rsidRPr="007A1800">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 xml:space="preserve"> </w:t>
      </w:r>
      <w:r w:rsidR="00470D94" w:rsidRPr="007A1800">
        <w:rPr>
          <w:rFonts w:ascii="Times New Roman" w:eastAsia="仿宋_GB2312" w:hAnsi="Times New Roman" w:cs="Times New Roman"/>
          <w:sz w:val="28"/>
          <w:szCs w:val="28"/>
        </w:rPr>
        <w:t>在评估机构准入、合作、评价等过程中，一旦发现我行相关人员存在内外勾结、徇私舞弊等违法违规行为，将按我行有关规定严肃责任追究，触犯法律的，移交司法机关处理。</w:t>
      </w:r>
    </w:p>
    <w:p w:rsidR="00755FD3" w:rsidRPr="007A1800" w:rsidRDefault="001B16C1" w:rsidP="00726E47">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第</w:t>
      </w:r>
      <w:r w:rsidR="00ED3B1B">
        <w:rPr>
          <w:rFonts w:ascii="Times New Roman" w:eastAsia="仿宋_GB2312" w:hAnsi="Times New Roman" w:cs="Times New Roman"/>
          <w:sz w:val="28"/>
          <w:szCs w:val="28"/>
        </w:rPr>
        <w:t>十</w:t>
      </w:r>
      <w:r>
        <w:rPr>
          <w:rFonts w:ascii="Times New Roman" w:eastAsia="仿宋_GB2312" w:hAnsi="Times New Roman" w:cs="Times New Roman" w:hint="eastAsia"/>
          <w:sz w:val="28"/>
          <w:szCs w:val="28"/>
        </w:rPr>
        <w:t>九</w:t>
      </w:r>
      <w:r w:rsidR="00470D94" w:rsidRPr="007A1800">
        <w:rPr>
          <w:rFonts w:ascii="Times New Roman" w:eastAsia="仿宋_GB2312" w:hAnsi="Times New Roman" w:cs="Times New Roman"/>
          <w:sz w:val="28"/>
          <w:szCs w:val="28"/>
        </w:rPr>
        <w:t>条</w:t>
      </w:r>
      <w:r w:rsidR="00ED3B1B">
        <w:rPr>
          <w:rFonts w:ascii="Times New Roman" w:eastAsia="仿宋_GB2312" w:hAnsi="Times New Roman" w:cs="Times New Roman" w:hint="eastAsia"/>
          <w:sz w:val="28"/>
          <w:szCs w:val="28"/>
        </w:rPr>
        <w:t xml:space="preserve"> </w:t>
      </w:r>
      <w:r w:rsidR="00470D94" w:rsidRPr="007A1800">
        <w:rPr>
          <w:rFonts w:ascii="Times New Roman" w:eastAsia="仿宋_GB2312" w:hAnsi="Times New Roman" w:cs="Times New Roman"/>
          <w:sz w:val="28"/>
          <w:szCs w:val="28"/>
        </w:rPr>
        <w:t xml:space="preserve"> </w:t>
      </w:r>
      <w:r w:rsidR="00470D94" w:rsidRPr="007A1800">
        <w:rPr>
          <w:rFonts w:ascii="Times New Roman" w:eastAsia="仿宋_GB2312" w:hAnsi="Times New Roman" w:cs="Times New Roman"/>
          <w:sz w:val="28"/>
          <w:szCs w:val="28"/>
        </w:rPr>
        <w:t>本办法由</w:t>
      </w:r>
      <w:r w:rsidR="00FF29E7">
        <w:rPr>
          <w:rFonts w:ascii="Times New Roman" w:eastAsia="仿宋_GB2312" w:hAnsi="Times New Roman" w:cs="Times New Roman" w:hint="eastAsia"/>
          <w:sz w:val="28"/>
          <w:szCs w:val="28"/>
        </w:rPr>
        <w:t>我行</w:t>
      </w:r>
      <w:bookmarkStart w:id="1" w:name="_GoBack"/>
      <w:bookmarkEnd w:id="1"/>
      <w:r w:rsidR="00470D94" w:rsidRPr="007A1800">
        <w:rPr>
          <w:rFonts w:ascii="Times New Roman" w:eastAsia="仿宋_GB2312" w:hAnsi="Times New Roman" w:cs="Times New Roman"/>
          <w:sz w:val="28"/>
          <w:szCs w:val="28"/>
        </w:rPr>
        <w:t>授信评审部负责解释和修订。</w:t>
      </w:r>
    </w:p>
    <w:p w:rsidR="00755FD3" w:rsidRPr="007A1800" w:rsidRDefault="001B16C1" w:rsidP="009E5ED2">
      <w:pPr>
        <w:spacing w:line="360" w:lineRule="auto"/>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第二十</w:t>
      </w:r>
      <w:r w:rsidR="00470D94" w:rsidRPr="007A1800">
        <w:rPr>
          <w:rFonts w:ascii="Times New Roman" w:eastAsia="仿宋_GB2312" w:hAnsi="Times New Roman" w:cs="Times New Roman"/>
          <w:sz w:val="28"/>
          <w:szCs w:val="28"/>
        </w:rPr>
        <w:t>条</w:t>
      </w:r>
      <w:r w:rsidR="00470D94" w:rsidRPr="007A1800">
        <w:rPr>
          <w:rFonts w:ascii="Times New Roman" w:eastAsia="仿宋_GB2312" w:hAnsi="Times New Roman" w:cs="Times New Roman"/>
          <w:sz w:val="28"/>
          <w:szCs w:val="28"/>
        </w:rPr>
        <w:t xml:space="preserve"> </w:t>
      </w:r>
      <w:r w:rsidR="00ED3B1B">
        <w:rPr>
          <w:rFonts w:ascii="Times New Roman" w:eastAsia="仿宋_GB2312" w:hAnsi="Times New Roman" w:cs="Times New Roman"/>
          <w:sz w:val="28"/>
          <w:szCs w:val="28"/>
        </w:rPr>
        <w:t xml:space="preserve"> </w:t>
      </w:r>
      <w:r w:rsidR="00470D94" w:rsidRPr="007A1800">
        <w:rPr>
          <w:rFonts w:ascii="Times New Roman" w:eastAsia="仿宋_GB2312" w:hAnsi="Times New Roman" w:cs="Times New Roman"/>
          <w:sz w:val="28"/>
          <w:szCs w:val="28"/>
        </w:rPr>
        <w:t>本办法自</w:t>
      </w:r>
      <w:r>
        <w:rPr>
          <w:rFonts w:ascii="Times New Roman" w:eastAsia="仿宋_GB2312" w:hAnsi="Times New Roman" w:cs="Times New Roman" w:hint="eastAsia"/>
          <w:sz w:val="28"/>
          <w:szCs w:val="28"/>
        </w:rPr>
        <w:t>发文之日</w:t>
      </w:r>
      <w:r w:rsidR="00470D94" w:rsidRPr="007A1800">
        <w:rPr>
          <w:rFonts w:ascii="Times New Roman" w:eastAsia="仿宋_GB2312" w:hAnsi="Times New Roman" w:cs="Times New Roman"/>
          <w:sz w:val="28"/>
          <w:szCs w:val="28"/>
        </w:rPr>
        <w:t>起执行。</w:t>
      </w:r>
    </w:p>
    <w:sectPr w:rsidR="00755FD3" w:rsidRPr="007A18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7CD9" w:rsidRDefault="00F77CD9" w:rsidP="00726E47">
      <w:r>
        <w:separator/>
      </w:r>
    </w:p>
  </w:endnote>
  <w:endnote w:type="continuationSeparator" w:id="0">
    <w:p w:rsidR="00F77CD9" w:rsidRDefault="00F77CD9" w:rsidP="00726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7CD9" w:rsidRDefault="00F77CD9" w:rsidP="00726E47">
      <w:r>
        <w:separator/>
      </w:r>
    </w:p>
  </w:footnote>
  <w:footnote w:type="continuationSeparator" w:id="0">
    <w:p w:rsidR="00F77CD9" w:rsidRDefault="00F77CD9" w:rsidP="00726E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8082A"/>
    <w:rsid w:val="00031137"/>
    <w:rsid w:val="000F676B"/>
    <w:rsid w:val="00146767"/>
    <w:rsid w:val="001A3346"/>
    <w:rsid w:val="001B16C1"/>
    <w:rsid w:val="002951E4"/>
    <w:rsid w:val="00324C7B"/>
    <w:rsid w:val="0038082A"/>
    <w:rsid w:val="00470D94"/>
    <w:rsid w:val="00650F95"/>
    <w:rsid w:val="00726E47"/>
    <w:rsid w:val="00755FD3"/>
    <w:rsid w:val="007A1800"/>
    <w:rsid w:val="008B0618"/>
    <w:rsid w:val="009C3574"/>
    <w:rsid w:val="009E5ED2"/>
    <w:rsid w:val="00A309BD"/>
    <w:rsid w:val="00A31559"/>
    <w:rsid w:val="00A34394"/>
    <w:rsid w:val="00BD27C2"/>
    <w:rsid w:val="00C326B6"/>
    <w:rsid w:val="00D02F68"/>
    <w:rsid w:val="00D06B79"/>
    <w:rsid w:val="00D77A8F"/>
    <w:rsid w:val="00DB53BB"/>
    <w:rsid w:val="00E36AE5"/>
    <w:rsid w:val="00E46562"/>
    <w:rsid w:val="00EC1A82"/>
    <w:rsid w:val="00ED3B1B"/>
    <w:rsid w:val="00F7166B"/>
    <w:rsid w:val="00F77CD9"/>
    <w:rsid w:val="00FF29E7"/>
    <w:rsid w:val="053F6387"/>
    <w:rsid w:val="0BE65BE6"/>
    <w:rsid w:val="40190026"/>
    <w:rsid w:val="54080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5B4D6"/>
  <w15:docId w15:val="{7276DE77-DF96-4F39-939F-75DFFEF45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unhideWhenUsed/>
    <w:qFormat/>
    <w:rsid w:val="009C357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Balloon Text"/>
    <w:basedOn w:val="a"/>
    <w:link w:val="a8"/>
    <w:uiPriority w:val="99"/>
    <w:semiHidden/>
    <w:unhideWhenUsed/>
    <w:rsid w:val="002951E4"/>
    <w:rPr>
      <w:sz w:val="18"/>
      <w:szCs w:val="18"/>
    </w:rPr>
  </w:style>
  <w:style w:type="character" w:customStyle="1" w:styleId="a8">
    <w:name w:val="批注框文本 字符"/>
    <w:basedOn w:val="a0"/>
    <w:link w:val="a7"/>
    <w:uiPriority w:val="99"/>
    <w:semiHidden/>
    <w:rsid w:val="002951E4"/>
    <w:rPr>
      <w:kern w:val="2"/>
      <w:sz w:val="18"/>
      <w:szCs w:val="18"/>
    </w:rPr>
  </w:style>
  <w:style w:type="character" w:customStyle="1" w:styleId="20">
    <w:name w:val="标题 2 字符"/>
    <w:basedOn w:val="a0"/>
    <w:link w:val="2"/>
    <w:uiPriority w:val="9"/>
    <w:rsid w:val="009C3574"/>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400</Words>
  <Characters>2283</Characters>
  <Application>Microsoft Office Word</Application>
  <DocSecurity>0</DocSecurity>
  <Lines>19</Lines>
  <Paragraphs>5</Paragraphs>
  <ScaleCrop>false</ScaleCrop>
  <Company>CHINA</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dc:creator>
  <cp:lastModifiedBy>ding shu</cp:lastModifiedBy>
  <cp:revision>3</cp:revision>
  <dcterms:created xsi:type="dcterms:W3CDTF">2020-01-08T08:21:00Z</dcterms:created>
  <dcterms:modified xsi:type="dcterms:W3CDTF">2020-01-08T13:13:00Z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