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styles.xml" ContentType="application/vnd.openxmlformats-officedocument.wordprocessingml.styles+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r>
    </w:p>
    <w:p>
      <w:pPr>
        <w:pStyle w:val="Normal"/>
        <w:spacing w:lineRule="exact" w:line="520"/>
        <w:jc w:val="center"/>
        <w:rPr>
          <w:rFonts w:eastAsia="仿宋_GB2312;仿宋"/>
          <w:b/>
          <w:kern w:val="0"/>
          <w:sz w:val="28"/>
          <w:szCs w:val="28"/>
          <w:lang w:bidi="en-US"/>
        </w:rPr>
      </w:pPr>
      <w:r>
        <w:rPr>
          <w:rFonts w:eastAsia="仿宋_GB2312;仿宋"/>
          <w:b/>
          <w:kern w:val="0"/>
          <w:sz w:val="28"/>
          <w:szCs w:val="28"/>
          <w:lang w:bidi="en-US"/>
        </w:rPr>
        <w:t>xxx</w:t>
      </w:r>
      <w:r>
        <w:rPr>
          <w:rFonts w:eastAsia="仿宋_GB2312;仿宋"/>
          <w:b/>
          <w:kern w:val="0"/>
          <w:sz w:val="28"/>
          <w:szCs w:val="28"/>
          <w:lang w:bidi="en-US"/>
        </w:rPr>
        <w:t>银行</w:t>
      </w:r>
    </w:p>
    <w:p>
      <w:pPr>
        <w:pStyle w:val="Style14"/>
        <w:ind w:hanging="0" w:right="0"/>
        <w:rPr>
          <w:rFonts w:ascii="Times New Roman;Times New Roman" w:hAnsi="Times New Roman;Times New Roman" w:cs="Times New Roman;Times New Roman"/>
          <w:kern w:val="2"/>
          <w:lang w:eastAsia="zh-CN"/>
        </w:rPr>
      </w:pPr>
      <w:r>
        <w:rPr>
          <w:rFonts w:ascii="Times New Roman;Times New Roman" w:hAnsi="Times New Roman;Times New Roman" w:cs="Times New Roman;Times New Roman"/>
          <w:kern w:val="2"/>
          <w:lang w:eastAsia="zh-CN"/>
        </w:rPr>
        <w:t>支票影像交换系统业务管理办法</w:t>
      </w:r>
    </w:p>
    <w:p>
      <w:pPr>
        <w:pStyle w:val="Normal"/>
        <w:spacing w:lineRule="exact" w:line="490"/>
        <w:rPr>
          <w:rFonts w:ascii="Times New Roman;Times New Roman" w:hAnsi="Times New Roman;Times New Roman" w:eastAsia="仿宋_GB2312;仿宋" w:cs="Times New Roman;Times New Roman"/>
          <w:kern w:val="2"/>
          <w:sz w:val="28"/>
          <w:szCs w:val="28"/>
          <w:lang w:eastAsia="zh-CN"/>
        </w:rPr>
      </w:pPr>
      <w:r>
        <w:rPr>
          <w:rFonts w:eastAsia="仿宋_GB2312;仿宋" w:cs="Times New Roman;Times New Roman"/>
          <w:kern w:val="2"/>
          <w:sz w:val="28"/>
          <w:szCs w:val="28"/>
          <w:lang w:eastAsia="zh-CN"/>
        </w:rPr>
      </w:r>
    </w:p>
    <w:p>
      <w:pPr>
        <w:pStyle w:val="Normal"/>
        <w:spacing w:lineRule="auto" w:line="360"/>
        <w:jc w:val="center"/>
        <w:rPr/>
      </w:pPr>
      <w:r>
        <w:rPr>
          <w:rFonts w:eastAsia="仿宋_GB2312;仿宋"/>
          <w:sz w:val="28"/>
          <w:szCs w:val="28"/>
        </w:rPr>
        <w:t>第一章</w:t>
      </w:r>
      <w:r>
        <w:rPr>
          <w:rFonts w:eastAsia="Times New Roman;Times New Roman"/>
          <w:sz w:val="28"/>
          <w:szCs w:val="28"/>
        </w:rPr>
        <w:t xml:space="preserve">   </w:t>
      </w:r>
      <w:r>
        <w:rPr>
          <w:rFonts w:eastAsia="仿宋_GB2312;仿宋"/>
          <w:sz w:val="28"/>
          <w:szCs w:val="28"/>
        </w:rPr>
        <w:t>总</w:t>
      </w:r>
      <w:r>
        <w:rPr>
          <w:rFonts w:eastAsia="Times New Roman;Times New Roman"/>
          <w:sz w:val="28"/>
          <w:szCs w:val="28"/>
        </w:rPr>
        <w:t xml:space="preserve">  </w:t>
      </w:r>
      <w:r>
        <w:rPr>
          <w:rFonts w:eastAsia="仿宋_GB2312;仿宋"/>
          <w:sz w:val="28"/>
          <w:szCs w:val="28"/>
        </w:rPr>
        <w:t>则</w:t>
      </w:r>
    </w:p>
    <w:p>
      <w:pPr>
        <w:pStyle w:val="Normal"/>
        <w:spacing w:lineRule="auto" w:line="360"/>
        <w:ind w:firstLine="520" w:right="0"/>
        <w:rPr>
          <w:rFonts w:eastAsia="仿宋_GB2312;仿宋"/>
          <w:sz w:val="28"/>
          <w:szCs w:val="28"/>
        </w:rPr>
      </w:pPr>
      <w:r>
        <w:rPr>
          <w:rFonts w:eastAsia="仿宋_GB2312;仿宋"/>
          <w:sz w:val="28"/>
          <w:szCs w:val="28"/>
        </w:rPr>
        <w:t>第一条</w:t>
      </w:r>
      <w:r>
        <w:rPr>
          <w:rFonts w:eastAsia="Times New Roman;Times New Roman"/>
          <w:sz w:val="28"/>
          <w:szCs w:val="28"/>
        </w:rPr>
        <w:t xml:space="preserve">  </w:t>
      </w:r>
      <w:r>
        <w:rPr>
          <w:rFonts w:eastAsia="仿宋_GB2312;仿宋"/>
          <w:sz w:val="28"/>
          <w:szCs w:val="28"/>
        </w:rPr>
        <w:t>为规范</w:t>
      </w:r>
      <w:r>
        <w:rPr>
          <w:rFonts w:eastAsia="仿宋_GB2312;仿宋"/>
          <w:sz w:val="28"/>
          <w:szCs w:val="28"/>
        </w:rPr>
        <w:t>xxx</w:t>
      </w:r>
      <w:r>
        <w:rPr>
          <w:rFonts w:eastAsia="仿宋_GB2312;仿宋"/>
          <w:sz w:val="28"/>
          <w:szCs w:val="28"/>
        </w:rPr>
        <w:t>银行（以下简称“本行”）支票影像交换系统的业务处理，保障支票影像交换系统的正常运行，依据《中华人民共和国票据法》、《票据管理实施办法》、《支付结算办法》、《江苏省农村信用社支票影像交换系统业务管理办法（试行）》及有关法律法规的规定，结合本行实际，特制定本办法。</w:t>
      </w:r>
    </w:p>
    <w:p>
      <w:pPr>
        <w:pStyle w:val="Normal"/>
        <w:spacing w:lineRule="auto" w:line="360"/>
        <w:ind w:firstLine="520" w:right="0"/>
        <w:rPr>
          <w:sz w:val="28"/>
          <w:szCs w:val="28"/>
        </w:rPr>
      </w:pPr>
      <w:r>
        <w:rPr>
          <w:rFonts w:eastAsia="仿宋_GB2312;仿宋"/>
          <w:sz w:val="28"/>
          <w:szCs w:val="28"/>
        </w:rPr>
        <w:t>第二条</w:t>
      </w:r>
      <w:r>
        <w:rPr>
          <w:rFonts w:eastAsia="Times New Roman;Times New Roman"/>
          <w:sz w:val="28"/>
          <w:szCs w:val="28"/>
        </w:rPr>
        <w:t xml:space="preserve">  </w:t>
      </w:r>
      <w:r>
        <w:rPr>
          <w:rFonts w:eastAsia="仿宋_GB2312;仿宋"/>
          <w:sz w:val="28"/>
          <w:szCs w:val="28"/>
        </w:rPr>
        <w:t>支票影像交换系统指运用影像技术将实物支票转换为支票影像信息，通过计算机及网络将支票影像信息传递至出票人开户行提示付款的业务处理系统。</w:t>
      </w:r>
    </w:p>
    <w:p>
      <w:pPr>
        <w:pStyle w:val="Normal"/>
        <w:spacing w:lineRule="auto" w:line="360"/>
        <w:ind w:firstLine="520" w:right="0"/>
        <w:rPr>
          <w:rFonts w:eastAsia="仿宋_GB2312;仿宋"/>
          <w:sz w:val="28"/>
          <w:szCs w:val="28"/>
        </w:rPr>
      </w:pPr>
      <w:r>
        <w:rPr>
          <w:rFonts w:eastAsia="仿宋_GB2312;仿宋"/>
          <w:sz w:val="28"/>
          <w:szCs w:val="28"/>
        </w:rPr>
        <w:t>本办法所称支票影像信息包括支票影像及其电子清算信息。</w:t>
      </w:r>
    </w:p>
    <w:p>
      <w:pPr>
        <w:pStyle w:val="Normal"/>
        <w:spacing w:lineRule="auto" w:line="360"/>
        <w:ind w:firstLine="520" w:right="0"/>
        <w:rPr>
          <w:sz w:val="28"/>
          <w:szCs w:val="28"/>
        </w:rPr>
      </w:pPr>
      <w:r>
        <w:rPr>
          <w:rFonts w:eastAsia="仿宋_GB2312;仿宋"/>
          <w:sz w:val="28"/>
          <w:szCs w:val="28"/>
        </w:rPr>
        <w:t>第三条</w:t>
      </w:r>
      <w:r>
        <w:rPr>
          <w:rFonts w:eastAsia="Times New Roman;Times New Roman"/>
          <w:sz w:val="28"/>
          <w:szCs w:val="28"/>
        </w:rPr>
        <w:t xml:space="preserve">  </w:t>
      </w:r>
      <w:r>
        <w:rPr>
          <w:rFonts w:eastAsia="仿宋_GB2312;仿宋"/>
          <w:sz w:val="28"/>
          <w:szCs w:val="28"/>
        </w:rPr>
        <w:t>通过支票影像交换系统处理的支票影像信息具有与原实物支票同等的支付效力，出票人开户行收到支票影像交换系统提交的支票影像信息，应视同实物支票提示付款。</w:t>
      </w:r>
    </w:p>
    <w:p>
      <w:pPr>
        <w:pStyle w:val="Normal"/>
        <w:spacing w:lineRule="auto" w:line="360"/>
        <w:ind w:firstLine="520" w:right="0"/>
        <w:rPr>
          <w:sz w:val="28"/>
          <w:szCs w:val="28"/>
        </w:rPr>
      </w:pPr>
      <w:r>
        <w:rPr>
          <w:rFonts w:eastAsia="仿宋_GB2312;仿宋"/>
          <w:sz w:val="28"/>
          <w:szCs w:val="28"/>
        </w:rPr>
        <w:t>第四条</w:t>
      </w:r>
      <w:r>
        <w:rPr>
          <w:rFonts w:eastAsia="Times New Roman;Times New Roman"/>
          <w:sz w:val="28"/>
          <w:szCs w:val="28"/>
        </w:rPr>
        <w:t xml:space="preserve">  </w:t>
      </w:r>
      <w:r>
        <w:rPr>
          <w:rFonts w:eastAsia="仿宋_GB2312;仿宋"/>
          <w:sz w:val="28"/>
          <w:szCs w:val="28"/>
        </w:rPr>
        <w:t>通过支票影像交换系统处理支票业务分为支票影像信息传输和支票业务回执处理两个阶段。</w:t>
      </w:r>
    </w:p>
    <w:p>
      <w:pPr>
        <w:pStyle w:val="Normal"/>
        <w:spacing w:lineRule="auto" w:line="360"/>
        <w:ind w:firstLine="520" w:right="0"/>
        <w:rPr>
          <w:rFonts w:eastAsia="仿宋_GB2312;仿宋"/>
          <w:sz w:val="28"/>
          <w:szCs w:val="28"/>
        </w:rPr>
      </w:pPr>
      <w:r>
        <w:rPr>
          <w:rFonts w:eastAsia="仿宋_GB2312;仿宋"/>
          <w:sz w:val="28"/>
          <w:szCs w:val="28"/>
        </w:rPr>
        <w:t>本办法所称支票业务回执指出票人开户行通过小额支付系统返还给持票人开户行，对支票影像信息提示付款表明“同意付款”或“拒绝付款”的确认结果。</w:t>
      </w:r>
    </w:p>
    <w:p>
      <w:pPr>
        <w:pStyle w:val="Normal"/>
        <w:spacing w:lineRule="auto" w:line="360"/>
        <w:ind w:firstLine="520" w:right="0"/>
        <w:rPr>
          <w:sz w:val="28"/>
          <w:szCs w:val="28"/>
        </w:rPr>
      </w:pPr>
      <w:r>
        <w:rPr>
          <w:rFonts w:eastAsia="仿宋_GB2312;仿宋"/>
          <w:sz w:val="28"/>
          <w:szCs w:val="28"/>
        </w:rPr>
        <w:t>第五条</w:t>
      </w:r>
      <w:r>
        <w:rPr>
          <w:rFonts w:eastAsia="Times New Roman;Times New Roman"/>
          <w:sz w:val="28"/>
          <w:szCs w:val="28"/>
        </w:rPr>
        <w:t xml:space="preserve">  </w:t>
      </w:r>
      <w:r>
        <w:rPr>
          <w:rFonts w:eastAsia="仿宋_GB2312;仿宋"/>
          <w:sz w:val="28"/>
          <w:szCs w:val="28"/>
        </w:rPr>
        <w:t>影像交换系统与小额支付系统共享要素数据、行名、行号数据。</w:t>
      </w:r>
    </w:p>
    <w:p>
      <w:pPr>
        <w:pStyle w:val="Normal"/>
        <w:spacing w:lineRule="auto" w:line="360"/>
        <w:ind w:firstLine="520" w:right="0"/>
        <w:rPr>
          <w:rFonts w:eastAsia="仿宋_GB2312;仿宋"/>
          <w:sz w:val="28"/>
          <w:szCs w:val="28"/>
        </w:rPr>
      </w:pPr>
      <w:r>
        <w:rPr>
          <w:rFonts w:eastAsia="仿宋_GB2312;仿宋"/>
          <w:sz w:val="28"/>
          <w:szCs w:val="28"/>
        </w:rPr>
        <w:t>第六条</w:t>
      </w:r>
      <w:r>
        <w:rPr>
          <w:rFonts w:eastAsia="Times New Roman;Times New Roman"/>
          <w:sz w:val="28"/>
          <w:szCs w:val="28"/>
        </w:rPr>
        <w:t xml:space="preserve">  </w:t>
      </w:r>
      <w:r>
        <w:rPr>
          <w:rFonts w:eastAsia="仿宋_GB2312;仿宋"/>
          <w:sz w:val="28"/>
          <w:szCs w:val="28"/>
        </w:rPr>
        <w:t>影像交换系统处理金额在</w:t>
      </w:r>
      <w:r>
        <w:rPr>
          <w:rFonts w:eastAsia="仿宋_GB2312;仿宋"/>
          <w:sz w:val="28"/>
          <w:szCs w:val="28"/>
        </w:rPr>
        <w:t>50</w:t>
      </w:r>
      <w:r>
        <w:rPr>
          <w:rFonts w:eastAsia="仿宋_GB2312;仿宋"/>
          <w:sz w:val="28"/>
          <w:szCs w:val="28"/>
        </w:rPr>
        <w:t>万元以下的支票业务，超过金额上限的支票，影像交换系统拒绝受理。</w:t>
      </w:r>
    </w:p>
    <w:p>
      <w:pPr>
        <w:pStyle w:val="Normal"/>
        <w:spacing w:lineRule="auto" w:line="360"/>
        <w:ind w:firstLine="520" w:right="0"/>
        <w:rPr/>
      </w:pPr>
      <w:r>
        <w:rPr>
          <w:rFonts w:eastAsia="仿宋_GB2312;仿宋"/>
          <w:sz w:val="28"/>
          <w:szCs w:val="28"/>
        </w:rPr>
        <w:t>第七条</w:t>
      </w:r>
      <w:r>
        <w:rPr>
          <w:rFonts w:eastAsia="Times New Roman;Times New Roman"/>
          <w:sz w:val="28"/>
          <w:szCs w:val="28"/>
        </w:rPr>
        <w:t xml:space="preserve">  </w:t>
      </w:r>
      <w:r>
        <w:rPr>
          <w:rFonts w:eastAsia="仿宋_GB2312;仿宋"/>
          <w:sz w:val="28"/>
          <w:szCs w:val="28"/>
        </w:rPr>
        <w:t>支票影像业务处理遵循“先付后收、收妥抵用、全额清算、银行不垫款”的原则。</w:t>
      </w:r>
    </w:p>
    <w:p>
      <w:pPr>
        <w:pStyle w:val="Normal"/>
        <w:spacing w:lineRule="auto" w:line="360"/>
        <w:ind w:firstLine="520" w:right="0"/>
        <w:rPr/>
      </w:pPr>
      <w:r>
        <w:rPr>
          <w:rFonts w:eastAsia="仿宋_GB2312;仿宋"/>
          <w:sz w:val="28"/>
          <w:szCs w:val="28"/>
        </w:rPr>
        <w:t>第八条</w:t>
      </w:r>
      <w:r>
        <w:rPr>
          <w:rFonts w:eastAsia="Times New Roman;Times New Roman"/>
          <w:sz w:val="28"/>
          <w:szCs w:val="28"/>
        </w:rPr>
        <w:t xml:space="preserve">  </w:t>
      </w:r>
      <w:r>
        <w:rPr>
          <w:rFonts w:eastAsia="仿宋_GB2312;仿宋"/>
          <w:sz w:val="28"/>
          <w:szCs w:val="28"/>
        </w:rPr>
        <w:t>影像交换系统的清算资金统一通过小额支付系统处理。</w:t>
      </w:r>
    </w:p>
    <w:p>
      <w:pPr>
        <w:pStyle w:val="Normal"/>
        <w:spacing w:lineRule="auto" w:line="360"/>
        <w:ind w:firstLine="520" w:right="0"/>
        <w:rPr/>
      </w:pPr>
      <w:r>
        <w:rPr>
          <w:rFonts w:eastAsia="仿宋_GB2312;仿宋"/>
          <w:sz w:val="28"/>
          <w:szCs w:val="28"/>
        </w:rPr>
        <w:t>第九条　支票影像交换系统的工作时序与小额支付系统一致。小额支付系统停运不影响支票影像交换系统的正常运行。支票影像交换系统实行</w:t>
      </w:r>
      <w:r>
        <w:rPr>
          <w:rFonts w:eastAsia="仿宋_GB2312;仿宋"/>
          <w:sz w:val="28"/>
          <w:szCs w:val="28"/>
        </w:rPr>
        <w:t>7x24</w:t>
      </w:r>
      <w:r>
        <w:rPr>
          <w:rFonts w:eastAsia="仿宋_GB2312;仿宋"/>
          <w:sz w:val="28"/>
          <w:szCs w:val="28"/>
        </w:rPr>
        <w:t>小时运行。如有调整，以中国人民银行公告的系统停运时间和启运时间为准。</w:t>
      </w:r>
    </w:p>
    <w:p>
      <w:pPr>
        <w:pStyle w:val="Normal"/>
        <w:spacing w:lineRule="auto" w:line="360"/>
        <w:ind w:firstLine="520" w:right="0"/>
        <w:rPr>
          <w:rFonts w:eastAsia="仿宋_GB2312;仿宋"/>
          <w:sz w:val="28"/>
          <w:szCs w:val="28"/>
        </w:rPr>
      </w:pPr>
      <w:r>
        <w:rPr>
          <w:rFonts w:eastAsia="仿宋_GB2312;仿宋"/>
          <w:sz w:val="28"/>
          <w:szCs w:val="28"/>
        </w:rPr>
      </w:r>
    </w:p>
    <w:p>
      <w:pPr>
        <w:pStyle w:val="Normal"/>
        <w:spacing w:lineRule="auto" w:line="360"/>
        <w:jc w:val="center"/>
        <w:rPr/>
      </w:pPr>
      <w:r>
        <w:rPr>
          <w:rFonts w:eastAsia="仿宋_GB2312;仿宋"/>
          <w:sz w:val="28"/>
          <w:szCs w:val="28"/>
        </w:rPr>
        <w:t>第二章</w:t>
      </w:r>
      <w:r>
        <w:rPr>
          <w:rFonts w:eastAsia="Times New Roman;Times New Roman"/>
          <w:sz w:val="28"/>
          <w:szCs w:val="28"/>
        </w:rPr>
        <w:t xml:space="preserve">   </w:t>
      </w:r>
      <w:r>
        <w:rPr>
          <w:rFonts w:eastAsia="仿宋_GB2312;仿宋"/>
          <w:sz w:val="28"/>
          <w:szCs w:val="28"/>
        </w:rPr>
        <w:t>基本规定</w:t>
      </w:r>
    </w:p>
    <w:p>
      <w:pPr>
        <w:pStyle w:val="Normal"/>
        <w:spacing w:lineRule="auto" w:line="360"/>
        <w:ind w:firstLine="520" w:right="0"/>
        <w:rPr>
          <w:rFonts w:eastAsia="仿宋_GB2312;仿宋"/>
          <w:color w:val="FF6600"/>
          <w:sz w:val="28"/>
          <w:szCs w:val="28"/>
        </w:rPr>
      </w:pPr>
      <w:r>
        <w:rPr>
          <w:rFonts w:eastAsia="仿宋_GB2312;仿宋"/>
          <w:sz w:val="28"/>
          <w:szCs w:val="28"/>
        </w:rPr>
        <w:t>第十条</w:t>
      </w:r>
      <w:r>
        <w:rPr>
          <w:rFonts w:eastAsia="Times New Roman;Times New Roman"/>
          <w:sz w:val="28"/>
          <w:szCs w:val="28"/>
        </w:rPr>
        <w:t xml:space="preserve">  </w:t>
      </w:r>
      <w:r>
        <w:rPr>
          <w:rFonts w:eastAsia="仿宋_GB2312;仿宋"/>
          <w:sz w:val="28"/>
          <w:szCs w:val="28"/>
        </w:rPr>
        <w:t>本行支票影像交换系统业务处理模式：集中处理模式，即支行提出支票影像业务时，自行录入支票电子信息，然后将支票实物、电子信息转送到清算</w:t>
      </w:r>
      <w:r>
        <w:rPr>
          <w:rFonts w:ascii="仿宋_GB2312;仿宋" w:hAnsi="仿宋_GB2312;仿宋" w:eastAsia="仿宋_GB2312;仿宋"/>
          <w:sz w:val="28"/>
          <w:szCs w:val="28"/>
        </w:rPr>
        <w:t>团队</w:t>
      </w:r>
      <w:r>
        <w:rPr>
          <w:rFonts w:eastAsia="仿宋_GB2312;仿宋"/>
          <w:sz w:val="28"/>
          <w:szCs w:val="28"/>
        </w:rPr>
        <w:t>，由清算</w:t>
      </w:r>
      <w:r>
        <w:rPr>
          <w:rFonts w:ascii="仿宋_GB2312;仿宋" w:hAnsi="仿宋_GB2312;仿宋" w:eastAsia="仿宋_GB2312;仿宋"/>
          <w:sz w:val="28"/>
          <w:szCs w:val="28"/>
        </w:rPr>
        <w:t>团队</w:t>
      </w:r>
      <w:r>
        <w:rPr>
          <w:rFonts w:eastAsia="仿宋_GB2312;仿宋"/>
          <w:sz w:val="28"/>
          <w:szCs w:val="28"/>
        </w:rPr>
        <w:t>统一扫描支票影像，对支票影像与电子信息逐一配对，最后发送到省清算中心，由省清算中心转发至人民银行；接收提入支票影像业务时，由各支行（部）接收审验支票影像、电子信息，发送支票业务回执到省清算中心，由省清算中心转发至人民银行，最后将业务处理清单交接收行。</w:t>
      </w:r>
    </w:p>
    <w:p>
      <w:pPr>
        <w:pStyle w:val="2"/>
        <w:spacing w:lineRule="auto" w:line="360" w:before="0" w:after="0"/>
        <w:ind w:firstLine="514" w:left="0" w:right="0"/>
        <w:rPr/>
      </w:pPr>
      <w:r>
        <w:rPr>
          <w:rFonts w:eastAsia="仿宋_GB2312;仿宋"/>
          <w:sz w:val="28"/>
          <w:szCs w:val="28"/>
        </w:rPr>
        <w:t>第十一条</w:t>
      </w:r>
      <w:r>
        <w:rPr>
          <w:rFonts w:eastAsia="Times New Roman;Times New Roman"/>
          <w:sz w:val="28"/>
          <w:szCs w:val="28"/>
        </w:rPr>
        <w:t xml:space="preserve">  </w:t>
      </w:r>
      <w:r>
        <w:rPr>
          <w:rFonts w:eastAsia="仿宋_GB2312;仿宋"/>
          <w:sz w:val="28"/>
          <w:szCs w:val="28"/>
        </w:rPr>
        <w:t>各支行（部）在出售支票时，应在支票票面记载付款行的银行机构代码（支付系统</w:t>
      </w:r>
      <w:r>
        <w:rPr>
          <w:rFonts w:eastAsia="仿宋_GB2312;仿宋"/>
          <w:sz w:val="28"/>
          <w:szCs w:val="28"/>
        </w:rPr>
        <w:t>12</w:t>
      </w:r>
      <w:r>
        <w:rPr>
          <w:rFonts w:eastAsia="仿宋_GB2312;仿宋"/>
          <w:sz w:val="28"/>
          <w:szCs w:val="28"/>
        </w:rPr>
        <w:t>位行号）。</w:t>
      </w:r>
    </w:p>
    <w:p>
      <w:pPr>
        <w:pStyle w:val="2"/>
        <w:spacing w:lineRule="auto" w:line="360" w:before="0" w:after="0"/>
        <w:ind w:firstLine="514" w:left="0" w:right="0"/>
        <w:rPr/>
      </w:pPr>
      <w:r>
        <w:rPr>
          <w:rFonts w:eastAsia="仿宋_GB2312;仿宋"/>
          <w:sz w:val="28"/>
          <w:szCs w:val="28"/>
        </w:rPr>
        <w:t>第十二条</w:t>
      </w:r>
      <w:r>
        <w:rPr>
          <w:rFonts w:eastAsia="Times New Roman;Times New Roman"/>
          <w:sz w:val="28"/>
          <w:szCs w:val="28"/>
        </w:rPr>
        <w:t xml:space="preserve">  </w:t>
      </w:r>
      <w:r>
        <w:rPr>
          <w:rFonts w:eastAsia="仿宋_GB2312;仿宋"/>
          <w:sz w:val="28"/>
          <w:szCs w:val="28"/>
        </w:rPr>
        <w:t>所有通过支票影像交换系统截留的业务凭证，由提出行按照规定进行留存管理，保管期限不低于</w:t>
      </w:r>
      <w:r>
        <w:rPr>
          <w:rFonts w:eastAsia="仿宋_GB2312;仿宋"/>
          <w:sz w:val="28"/>
          <w:szCs w:val="28"/>
        </w:rPr>
        <w:t>15</w:t>
      </w:r>
      <w:r>
        <w:rPr>
          <w:rFonts w:eastAsia="仿宋_GB2312;仿宋"/>
          <w:sz w:val="28"/>
          <w:szCs w:val="28"/>
        </w:rPr>
        <w:t>年；提入行以系统打印的凭证作为记账凭证。</w:t>
      </w:r>
    </w:p>
    <w:p>
      <w:pPr>
        <w:pStyle w:val="Normal"/>
        <w:spacing w:lineRule="auto" w:line="360"/>
        <w:rPr>
          <w:rFonts w:eastAsia="仿宋_GB2312;仿宋"/>
          <w:sz w:val="28"/>
          <w:szCs w:val="28"/>
        </w:rPr>
      </w:pPr>
      <w:r>
        <w:rPr>
          <w:rFonts w:eastAsia="仿宋_GB2312;仿宋"/>
          <w:sz w:val="28"/>
          <w:szCs w:val="28"/>
        </w:rPr>
      </w:r>
    </w:p>
    <w:p>
      <w:pPr>
        <w:pStyle w:val="2"/>
        <w:spacing w:lineRule="auto" w:line="360" w:before="0" w:after="0"/>
        <w:ind w:hanging="0" w:left="380" w:right="0"/>
        <w:jc w:val="center"/>
        <w:rPr/>
      </w:pPr>
      <w:r>
        <w:rPr>
          <w:rFonts w:eastAsia="仿宋_GB2312;仿宋"/>
          <w:sz w:val="28"/>
          <w:szCs w:val="28"/>
        </w:rPr>
        <w:t>第三章</w:t>
      </w:r>
      <w:r>
        <w:rPr>
          <w:rFonts w:eastAsia="Times New Roman;Times New Roman"/>
          <w:sz w:val="28"/>
          <w:szCs w:val="28"/>
        </w:rPr>
        <w:t xml:space="preserve">   </w:t>
      </w:r>
      <w:r>
        <w:rPr>
          <w:rFonts w:eastAsia="仿宋_GB2312;仿宋"/>
          <w:sz w:val="28"/>
          <w:szCs w:val="28"/>
        </w:rPr>
        <w:t>业务处理流程</w:t>
      </w:r>
    </w:p>
    <w:p>
      <w:pPr>
        <w:pStyle w:val="2"/>
        <w:spacing w:lineRule="auto" w:line="360" w:before="0" w:after="0"/>
        <w:ind w:hanging="0" w:left="380" w:right="0"/>
        <w:jc w:val="center"/>
        <w:rPr>
          <w:b/>
          <w:sz w:val="28"/>
          <w:szCs w:val="28"/>
        </w:rPr>
      </w:pPr>
      <w:r>
        <w:rPr>
          <w:rFonts w:eastAsia="仿宋_GB2312;仿宋"/>
          <w:b/>
          <w:sz w:val="28"/>
          <w:szCs w:val="28"/>
        </w:rPr>
        <w:t>第一节</w:t>
      </w:r>
      <w:r>
        <w:rPr>
          <w:rFonts w:eastAsia="Times New Roman;Times New Roman"/>
          <w:b/>
          <w:sz w:val="28"/>
          <w:szCs w:val="28"/>
        </w:rPr>
        <w:t xml:space="preserve">  </w:t>
      </w:r>
      <w:r>
        <w:rPr>
          <w:rFonts w:eastAsia="仿宋_GB2312;仿宋"/>
          <w:b/>
          <w:sz w:val="28"/>
          <w:szCs w:val="28"/>
        </w:rPr>
        <w:t>提出行业务处理流程</w:t>
      </w:r>
    </w:p>
    <w:p>
      <w:pPr>
        <w:pStyle w:val="2"/>
        <w:spacing w:lineRule="auto" w:line="360" w:before="0" w:after="0"/>
        <w:ind w:firstLine="514" w:left="0" w:right="0"/>
        <w:rPr/>
      </w:pPr>
      <w:r>
        <w:rPr>
          <w:rFonts w:eastAsia="仿宋_GB2312;仿宋"/>
          <w:sz w:val="28"/>
          <w:szCs w:val="28"/>
        </w:rPr>
        <w:t>第十三条</w:t>
      </w:r>
      <w:r>
        <w:rPr>
          <w:rFonts w:eastAsia="Times New Roman;Times New Roman"/>
          <w:sz w:val="28"/>
          <w:szCs w:val="28"/>
        </w:rPr>
        <w:t xml:space="preserve">  </w:t>
      </w:r>
      <w:r>
        <w:rPr>
          <w:rFonts w:eastAsia="仿宋_GB2312;仿宋"/>
          <w:sz w:val="28"/>
          <w:szCs w:val="28"/>
        </w:rPr>
        <w:t>提出行受理持票人提交的支票时，应认真审查下列事项：</w:t>
      </w:r>
    </w:p>
    <w:p>
      <w:pPr>
        <w:pStyle w:val="2"/>
        <w:spacing w:lineRule="auto" w:line="360" w:before="0" w:after="0"/>
        <w:ind w:firstLine="520" w:left="0" w:right="0"/>
        <w:rPr/>
      </w:pPr>
      <w:r>
        <w:rPr>
          <w:rFonts w:eastAsia="仿宋_GB2312;仿宋"/>
          <w:sz w:val="28"/>
          <w:szCs w:val="28"/>
        </w:rPr>
        <w:t>（一）支票票面是否记载银行机构代码；</w:t>
      </w:r>
    </w:p>
    <w:p>
      <w:pPr>
        <w:pStyle w:val="2"/>
        <w:spacing w:lineRule="auto" w:line="360" w:before="0" w:after="0"/>
        <w:ind w:firstLine="520" w:left="0" w:right="0"/>
        <w:rPr/>
      </w:pPr>
      <w:r>
        <w:rPr>
          <w:rFonts w:eastAsia="仿宋_GB2312;仿宋"/>
          <w:sz w:val="28"/>
          <w:szCs w:val="28"/>
        </w:rPr>
        <w:t>（二）支票金额是否超过中国人民银行规定的金额上限；</w:t>
      </w:r>
    </w:p>
    <w:p>
      <w:pPr>
        <w:pStyle w:val="2"/>
        <w:spacing w:lineRule="auto" w:line="360" w:before="0" w:after="0"/>
        <w:ind w:firstLine="520" w:left="0" w:right="0"/>
        <w:rPr/>
      </w:pPr>
      <w:r>
        <w:rPr>
          <w:rFonts w:eastAsia="仿宋_GB2312;仿宋"/>
          <w:sz w:val="28"/>
          <w:szCs w:val="28"/>
        </w:rPr>
        <w:t>（三）支票是否是统一规定印制的凭证，支票是否真实，是否超过提示付款期限，是否为远期支票；</w:t>
      </w:r>
    </w:p>
    <w:p>
      <w:pPr>
        <w:pStyle w:val="2"/>
        <w:spacing w:lineRule="auto" w:line="360" w:before="0" w:after="0"/>
        <w:ind w:firstLine="520" w:left="0" w:right="0"/>
        <w:rPr/>
      </w:pPr>
      <w:r>
        <w:rPr>
          <w:rFonts w:eastAsia="仿宋_GB2312;仿宋"/>
          <w:sz w:val="28"/>
          <w:szCs w:val="28"/>
        </w:rPr>
        <w:t>（四）支票填明的持票人是否在本机构开户，持票人的名称是否为该持票人，与进账单上的名称是否一致；</w:t>
      </w:r>
    </w:p>
    <w:p>
      <w:pPr>
        <w:pStyle w:val="2"/>
        <w:spacing w:lineRule="auto" w:line="360" w:before="0" w:after="0"/>
        <w:ind w:firstLine="520" w:left="0" w:right="0"/>
        <w:rPr/>
      </w:pPr>
      <w:r>
        <w:rPr>
          <w:rFonts w:eastAsia="仿宋_GB2312;仿宋"/>
          <w:sz w:val="28"/>
          <w:szCs w:val="28"/>
        </w:rPr>
        <w:t>（五）出票人的签章是否符合规定；</w:t>
      </w:r>
    </w:p>
    <w:p>
      <w:pPr>
        <w:pStyle w:val="2"/>
        <w:spacing w:lineRule="auto" w:line="360" w:before="0" w:after="0"/>
        <w:ind w:firstLine="520" w:left="0" w:right="0"/>
        <w:rPr/>
      </w:pPr>
      <w:r>
        <w:rPr>
          <w:rFonts w:eastAsia="仿宋_GB2312;仿宋"/>
          <w:sz w:val="28"/>
          <w:szCs w:val="28"/>
        </w:rPr>
        <w:t>（六）支票的大小写金额是否一致，与进账单的金额是否相符；</w:t>
      </w:r>
    </w:p>
    <w:p>
      <w:pPr>
        <w:pStyle w:val="2"/>
        <w:spacing w:lineRule="auto" w:line="360" w:before="0" w:after="0"/>
        <w:ind w:firstLine="520" w:left="0" w:right="0"/>
        <w:rPr/>
      </w:pPr>
      <w:r>
        <w:rPr>
          <w:rFonts w:eastAsia="仿宋_GB2312;仿宋"/>
          <w:sz w:val="28"/>
          <w:szCs w:val="28"/>
        </w:rPr>
        <w:t>（七）支票必须记载的事项是否齐全，出票金额、出票日期、收款人名称是否更改，其他记载事项的更改是否由原记载人签章证明；</w:t>
      </w:r>
    </w:p>
    <w:p>
      <w:pPr>
        <w:pStyle w:val="2"/>
        <w:spacing w:lineRule="auto" w:line="360" w:before="0" w:after="0"/>
        <w:ind w:firstLine="520" w:left="0" w:right="0"/>
        <w:rPr/>
      </w:pPr>
      <w:r>
        <w:rPr>
          <w:rFonts w:eastAsia="仿宋_GB2312;仿宋"/>
          <w:sz w:val="28"/>
          <w:szCs w:val="28"/>
        </w:rPr>
        <w:t>（八）背书转让的支票其背书是否连续，签章是否符合规定，背书使用粘单的是否按规定加盖骑缝章；</w:t>
      </w:r>
    </w:p>
    <w:p>
      <w:pPr>
        <w:pStyle w:val="2"/>
        <w:spacing w:lineRule="auto" w:line="360" w:before="0" w:after="0"/>
        <w:ind w:firstLine="520" w:left="0" w:right="0"/>
        <w:rPr>
          <w:rFonts w:eastAsia="仿宋_GB2312;仿宋"/>
          <w:sz w:val="28"/>
          <w:szCs w:val="28"/>
        </w:rPr>
      </w:pPr>
      <w:r>
        <w:rPr>
          <w:rFonts w:eastAsia="仿宋_GB2312;仿宋"/>
          <w:sz w:val="28"/>
          <w:szCs w:val="28"/>
        </w:rPr>
        <w:t>（九）持票人是否在支票的背面作委托收款背书。</w:t>
      </w:r>
    </w:p>
    <w:p>
      <w:pPr>
        <w:pStyle w:val="2"/>
        <w:spacing w:lineRule="auto" w:line="360" w:before="0" w:after="0"/>
        <w:ind w:firstLine="514" w:left="0" w:right="0"/>
        <w:rPr/>
      </w:pPr>
      <w:r>
        <w:rPr>
          <w:rFonts w:eastAsia="仿宋_GB2312;仿宋"/>
          <w:sz w:val="28"/>
          <w:szCs w:val="28"/>
        </w:rPr>
        <w:t>第十四条</w:t>
      </w:r>
      <w:r>
        <w:rPr>
          <w:rFonts w:eastAsia="Times New Roman;Times New Roman"/>
          <w:sz w:val="28"/>
          <w:szCs w:val="28"/>
        </w:rPr>
        <w:t xml:space="preserve">  </w:t>
      </w:r>
      <w:r>
        <w:rPr>
          <w:rFonts w:eastAsia="仿宋_GB2312;仿宋"/>
          <w:sz w:val="28"/>
          <w:szCs w:val="28"/>
        </w:rPr>
        <w:t>对拒绝受理的支票，持票人开户银行应制作一式二联拒绝受理通知书，加盖业务专用章后一联连同支票和进账单退还持票人，另一联留存，定期归档。</w:t>
      </w:r>
    </w:p>
    <w:p>
      <w:pPr>
        <w:pStyle w:val="2"/>
        <w:spacing w:lineRule="auto" w:line="360" w:before="0" w:after="0"/>
        <w:ind w:firstLine="514" w:left="0" w:right="0"/>
        <w:rPr/>
      </w:pPr>
      <w:r>
        <w:rPr>
          <w:rFonts w:eastAsia="仿宋_GB2312;仿宋"/>
          <w:sz w:val="28"/>
          <w:szCs w:val="28"/>
        </w:rPr>
        <w:t>第十五条</w:t>
      </w:r>
      <w:r>
        <w:rPr>
          <w:rFonts w:eastAsia="Times New Roman;Times New Roman"/>
          <w:sz w:val="28"/>
          <w:szCs w:val="28"/>
        </w:rPr>
        <w:t xml:space="preserve">  </w:t>
      </w:r>
      <w:r>
        <w:rPr>
          <w:rFonts w:eastAsia="仿宋_GB2312;仿宋"/>
          <w:sz w:val="28"/>
          <w:szCs w:val="28"/>
        </w:rPr>
        <w:t>对审核无误的支票发起支票影像信息的处理：</w:t>
      </w:r>
    </w:p>
    <w:p>
      <w:pPr>
        <w:pStyle w:val="2"/>
        <w:spacing w:lineRule="auto" w:line="360" w:before="0" w:after="0"/>
        <w:ind w:firstLine="520" w:left="0" w:right="0"/>
        <w:rPr/>
      </w:pPr>
      <w:r>
        <w:rPr>
          <w:rFonts w:eastAsia="仿宋_GB2312;仿宋"/>
          <w:sz w:val="28"/>
          <w:szCs w:val="28"/>
        </w:rPr>
        <w:t>（一）通过综合业务系统或支票影像交换系统录入、复核支票电子清算信息后，将电子信息转至清算</w:t>
      </w:r>
      <w:r>
        <w:rPr>
          <w:rFonts w:ascii="仿宋_GB2312;仿宋" w:hAnsi="仿宋_GB2312;仿宋" w:eastAsia="仿宋_GB2312;仿宋"/>
          <w:sz w:val="28"/>
          <w:szCs w:val="28"/>
        </w:rPr>
        <w:t>团队</w:t>
      </w:r>
      <w:r>
        <w:rPr>
          <w:rFonts w:eastAsia="仿宋_GB2312;仿宋"/>
          <w:sz w:val="28"/>
          <w:szCs w:val="28"/>
        </w:rPr>
        <w:t>，同时将支票和进账单记账联交清算</w:t>
      </w:r>
      <w:r>
        <w:rPr>
          <w:rFonts w:ascii="仿宋_GB2312;仿宋" w:hAnsi="仿宋_GB2312;仿宋" w:eastAsia="仿宋_GB2312;仿宋"/>
          <w:sz w:val="28"/>
          <w:szCs w:val="28"/>
        </w:rPr>
        <w:t>团队</w:t>
      </w:r>
      <w:r>
        <w:rPr>
          <w:rFonts w:eastAsia="仿宋_GB2312;仿宋"/>
          <w:sz w:val="28"/>
          <w:szCs w:val="28"/>
        </w:rPr>
        <w:t>；</w:t>
      </w:r>
    </w:p>
    <w:p>
      <w:pPr>
        <w:pStyle w:val="2"/>
        <w:spacing w:lineRule="auto" w:line="360" w:before="0" w:after="0"/>
        <w:ind w:firstLine="520" w:left="0" w:right="0"/>
        <w:rPr/>
      </w:pPr>
      <w:r>
        <w:rPr>
          <w:rFonts w:eastAsia="仿宋_GB2312;仿宋"/>
          <w:sz w:val="28"/>
          <w:szCs w:val="28"/>
        </w:rPr>
        <w:t>（二）清算</w:t>
      </w:r>
      <w:r>
        <w:rPr>
          <w:rFonts w:ascii="仿宋_GB2312;仿宋" w:hAnsi="仿宋_GB2312;仿宋" w:eastAsia="仿宋_GB2312;仿宋"/>
          <w:sz w:val="28"/>
          <w:szCs w:val="28"/>
        </w:rPr>
        <w:t>团队</w:t>
      </w:r>
      <w:r>
        <w:rPr>
          <w:rFonts w:eastAsia="仿宋_GB2312;仿宋"/>
          <w:sz w:val="28"/>
          <w:szCs w:val="28"/>
        </w:rPr>
        <w:t>接到支票实物后，按以下流程操作：</w:t>
      </w:r>
    </w:p>
    <w:p>
      <w:pPr>
        <w:pStyle w:val="2"/>
        <w:spacing w:lineRule="auto" w:line="360" w:before="0" w:after="0"/>
        <w:ind w:firstLine="520" w:left="0" w:right="0"/>
        <w:rPr/>
      </w:pPr>
      <w:r>
        <w:rPr>
          <w:rFonts w:ascii="宋体;宋体" w:hAnsi="宋体;宋体" w:cs="宋体;宋体"/>
          <w:sz w:val="28"/>
          <w:szCs w:val="28"/>
        </w:rPr>
        <w:t>⒈</w:t>
      </w:r>
      <w:r>
        <w:rPr>
          <w:rFonts w:eastAsia="仿宋_GB2312;仿宋"/>
          <w:sz w:val="28"/>
          <w:szCs w:val="28"/>
        </w:rPr>
        <w:t>将支票实物与进账单进行核对。</w:t>
      </w:r>
    </w:p>
    <w:p>
      <w:pPr>
        <w:pStyle w:val="2"/>
        <w:spacing w:lineRule="auto" w:line="360" w:before="0" w:after="0"/>
        <w:ind w:firstLine="520" w:left="0" w:right="0"/>
        <w:rPr/>
      </w:pPr>
      <w:r>
        <w:rPr>
          <w:rFonts w:ascii="宋体;宋体" w:hAnsi="宋体;宋体" w:cs="宋体;宋体"/>
          <w:sz w:val="28"/>
          <w:szCs w:val="28"/>
        </w:rPr>
        <w:t>⒉</w:t>
      </w:r>
      <w:r>
        <w:rPr>
          <w:rFonts w:eastAsia="仿宋_GB2312;仿宋"/>
          <w:sz w:val="28"/>
          <w:szCs w:val="28"/>
        </w:rPr>
        <w:t>采集支票影像。未附粘单的支票应采集正面和背面影像；附粘单的支票应采集其正面和记载最后一手委托收款背书粘单的影像，其他背书信息在电子清算信息中连续记录。</w:t>
      </w:r>
    </w:p>
    <w:p>
      <w:pPr>
        <w:pStyle w:val="2"/>
        <w:spacing w:lineRule="auto" w:line="360" w:before="0" w:after="0"/>
        <w:ind w:firstLine="520" w:left="0" w:right="0"/>
        <w:rPr/>
      </w:pPr>
      <w:r>
        <w:rPr>
          <w:rFonts w:ascii="宋体;宋体" w:hAnsi="宋体;宋体" w:cs="宋体;宋体"/>
          <w:sz w:val="28"/>
          <w:szCs w:val="28"/>
        </w:rPr>
        <w:t>⒊</w:t>
      </w:r>
      <w:r>
        <w:rPr>
          <w:rFonts w:eastAsia="仿宋_GB2312;仿宋"/>
          <w:sz w:val="28"/>
          <w:szCs w:val="28"/>
        </w:rPr>
        <w:t>将采集的影像与网点转发的电子信息进行匹配。</w:t>
      </w:r>
    </w:p>
    <w:p>
      <w:pPr>
        <w:pStyle w:val="2"/>
        <w:spacing w:lineRule="auto" w:line="360" w:before="0" w:after="0"/>
        <w:ind w:firstLine="520" w:left="0" w:right="0"/>
        <w:rPr/>
      </w:pPr>
      <w:r>
        <w:rPr>
          <w:rFonts w:ascii="宋体;宋体" w:hAnsi="宋体;宋体" w:cs="宋体;宋体"/>
          <w:sz w:val="28"/>
          <w:szCs w:val="28"/>
        </w:rPr>
        <w:t>⒋</w:t>
      </w:r>
      <w:r>
        <w:rPr>
          <w:rFonts w:eastAsia="仿宋_GB2312;仿宋"/>
          <w:sz w:val="28"/>
          <w:szCs w:val="28"/>
        </w:rPr>
        <w:t>将支票实物与匹配后的信息进行核对，核对无误后发送。</w:t>
      </w:r>
    </w:p>
    <w:p>
      <w:pPr>
        <w:pStyle w:val="2"/>
        <w:spacing w:lineRule="auto" w:line="360" w:before="0" w:after="0"/>
        <w:ind w:firstLine="520" w:left="0" w:right="0"/>
        <w:rPr/>
      </w:pPr>
      <w:r>
        <w:rPr>
          <w:rFonts w:ascii="宋体;宋体" w:hAnsi="宋体;宋体" w:cs="宋体;宋体"/>
          <w:sz w:val="28"/>
          <w:szCs w:val="28"/>
        </w:rPr>
        <w:t>⒌</w:t>
      </w:r>
      <w:r>
        <w:rPr>
          <w:rFonts w:eastAsia="仿宋_GB2312;仿宋"/>
          <w:sz w:val="28"/>
          <w:szCs w:val="28"/>
        </w:rPr>
        <w:t>支票与匹配后的信息核对如有错误，以电话方式通知支行，修改支票电子信息，重新转发。</w:t>
      </w:r>
    </w:p>
    <w:p>
      <w:pPr>
        <w:pStyle w:val="2"/>
        <w:spacing w:lineRule="auto" w:line="360" w:before="0" w:after="0"/>
        <w:ind w:firstLine="520" w:left="0" w:right="0"/>
        <w:rPr/>
      </w:pPr>
      <w:r>
        <w:rPr>
          <w:rFonts w:ascii="宋体;宋体" w:hAnsi="宋体;宋体" w:cs="宋体;宋体"/>
          <w:sz w:val="28"/>
          <w:szCs w:val="28"/>
        </w:rPr>
        <w:t>⒍</w:t>
      </w:r>
      <w:r>
        <w:rPr>
          <w:rFonts w:eastAsia="仿宋_GB2312;仿宋"/>
          <w:sz w:val="28"/>
          <w:szCs w:val="28"/>
        </w:rPr>
        <w:t>将信息发送到支票影像交换系统成功后，打印提出票据清单。</w:t>
      </w:r>
    </w:p>
    <w:p>
      <w:pPr>
        <w:pStyle w:val="2"/>
        <w:spacing w:lineRule="auto" w:line="360" w:before="0" w:after="0"/>
        <w:ind w:firstLine="520" w:left="0" w:right="0"/>
        <w:rPr/>
      </w:pPr>
      <w:r>
        <w:rPr>
          <w:rFonts w:eastAsia="仿宋_GB2312;仿宋"/>
          <w:sz w:val="28"/>
          <w:szCs w:val="28"/>
        </w:rPr>
        <w:t>成功发送的提出票据清单、支票、进账单由清算</w:t>
      </w:r>
      <w:r>
        <w:rPr>
          <w:rFonts w:ascii="仿宋_GB2312;仿宋" w:hAnsi="仿宋_GB2312;仿宋" w:eastAsia="仿宋_GB2312;仿宋"/>
          <w:sz w:val="28"/>
          <w:szCs w:val="28"/>
        </w:rPr>
        <w:t>团队</w:t>
      </w:r>
      <w:r>
        <w:rPr>
          <w:rFonts w:eastAsia="仿宋_GB2312;仿宋"/>
          <w:sz w:val="28"/>
          <w:szCs w:val="28"/>
        </w:rPr>
        <w:t>统一保管。</w:t>
      </w:r>
    </w:p>
    <w:p>
      <w:pPr>
        <w:pStyle w:val="2"/>
        <w:spacing w:lineRule="auto" w:line="360" w:before="0" w:after="0"/>
        <w:ind w:firstLine="520" w:left="0" w:right="0"/>
        <w:rPr/>
      </w:pPr>
      <w:r>
        <w:rPr>
          <w:rFonts w:eastAsia="仿宋_GB2312;仿宋"/>
          <w:sz w:val="28"/>
          <w:szCs w:val="28"/>
        </w:rPr>
        <w:t>清算</w:t>
      </w:r>
      <w:r>
        <w:rPr>
          <w:rFonts w:ascii="仿宋_GB2312;仿宋" w:hAnsi="仿宋_GB2312;仿宋" w:eastAsia="仿宋_GB2312;仿宋"/>
          <w:sz w:val="28"/>
          <w:szCs w:val="28"/>
        </w:rPr>
        <w:t>团队</w:t>
      </w:r>
      <w:r>
        <w:rPr>
          <w:rFonts w:eastAsia="仿宋_GB2312;仿宋"/>
          <w:sz w:val="28"/>
          <w:szCs w:val="28"/>
        </w:rPr>
        <w:t>应按规定格式制作支票影像信息，在受理支票当日至迟下一个法定工作日上午</w:t>
      </w:r>
      <w:r>
        <w:rPr>
          <w:rFonts w:eastAsia="仿宋_GB2312;仿宋"/>
          <w:sz w:val="28"/>
          <w:szCs w:val="28"/>
        </w:rPr>
        <w:t>10</w:t>
      </w:r>
      <w:r>
        <w:rPr>
          <w:rFonts w:eastAsia="仿宋_GB2312;仿宋"/>
          <w:sz w:val="28"/>
          <w:szCs w:val="28"/>
        </w:rPr>
        <w:t>：</w:t>
      </w:r>
      <w:r>
        <w:rPr>
          <w:rFonts w:eastAsia="仿宋_GB2312;仿宋"/>
          <w:sz w:val="28"/>
          <w:szCs w:val="28"/>
        </w:rPr>
        <w:t>00</w:t>
      </w:r>
      <w:r>
        <w:rPr>
          <w:rFonts w:eastAsia="仿宋_GB2312;仿宋"/>
          <w:sz w:val="28"/>
          <w:szCs w:val="28"/>
        </w:rPr>
        <w:t>提交影像交换系统。</w:t>
      </w:r>
    </w:p>
    <w:p>
      <w:pPr>
        <w:pStyle w:val="2"/>
        <w:spacing w:lineRule="auto" w:line="360" w:before="0" w:after="0"/>
        <w:ind w:firstLine="514" w:left="0" w:right="0"/>
        <w:rPr/>
      </w:pPr>
      <w:r>
        <w:rPr>
          <w:rFonts w:eastAsia="仿宋_GB2312;仿宋"/>
          <w:sz w:val="28"/>
          <w:szCs w:val="28"/>
        </w:rPr>
        <w:t>第十六条</w:t>
      </w:r>
      <w:r>
        <w:rPr>
          <w:rFonts w:eastAsia="Times New Roman;Times New Roman"/>
          <w:sz w:val="28"/>
          <w:szCs w:val="28"/>
        </w:rPr>
        <w:t xml:space="preserve">  </w:t>
      </w:r>
      <w:r>
        <w:rPr>
          <w:rFonts w:eastAsia="仿宋_GB2312;仿宋"/>
          <w:sz w:val="28"/>
          <w:szCs w:val="28"/>
        </w:rPr>
        <w:t>支票影像信息一经影像交换系统发出，不得更改或撤销。</w:t>
      </w:r>
    </w:p>
    <w:p>
      <w:pPr>
        <w:pStyle w:val="2"/>
        <w:spacing w:lineRule="auto" w:line="360" w:before="0" w:after="0"/>
        <w:ind w:firstLine="520" w:left="0" w:right="0"/>
        <w:rPr/>
      </w:pPr>
      <w:r>
        <w:rPr>
          <w:rFonts w:eastAsia="仿宋_GB2312;仿宋"/>
          <w:sz w:val="28"/>
          <w:szCs w:val="28"/>
        </w:rPr>
        <w:t>对发出有误的支票影像信息，提出行可以通过影像交换系统向提入行申请止付，登记支付申请及应答登记簿。</w:t>
      </w:r>
    </w:p>
    <w:p>
      <w:pPr>
        <w:pStyle w:val="2"/>
        <w:spacing w:lineRule="auto" w:line="360" w:before="0" w:after="0"/>
        <w:ind w:firstLine="514" w:left="0" w:right="0"/>
        <w:rPr/>
      </w:pPr>
      <w:r>
        <w:rPr>
          <w:rFonts w:eastAsia="仿宋_GB2312;仿宋"/>
          <w:sz w:val="28"/>
          <w:szCs w:val="28"/>
        </w:rPr>
        <w:t>第十七条</w:t>
      </w:r>
      <w:r>
        <w:rPr>
          <w:rFonts w:eastAsia="Times New Roman;Times New Roman"/>
          <w:sz w:val="28"/>
          <w:szCs w:val="28"/>
        </w:rPr>
        <w:t xml:space="preserve">  </w:t>
      </w:r>
      <w:r>
        <w:rPr>
          <w:rFonts w:eastAsia="仿宋_GB2312;仿宋"/>
          <w:sz w:val="28"/>
          <w:szCs w:val="28"/>
        </w:rPr>
        <w:t>提出行收到拒绝止付或同意止付的应答后，应销记止付申请及应答登记簿。</w:t>
      </w:r>
    </w:p>
    <w:p>
      <w:pPr>
        <w:pStyle w:val="2"/>
        <w:spacing w:lineRule="auto" w:line="360" w:before="0" w:after="0"/>
        <w:ind w:firstLine="514" w:left="0" w:right="0"/>
        <w:rPr/>
      </w:pPr>
      <w:r>
        <w:rPr>
          <w:rFonts w:eastAsia="仿宋_GB2312;仿宋"/>
          <w:sz w:val="28"/>
          <w:szCs w:val="28"/>
        </w:rPr>
        <w:t>第十八条</w:t>
      </w:r>
      <w:r>
        <w:rPr>
          <w:rFonts w:eastAsia="Times New Roman;Times New Roman"/>
          <w:sz w:val="28"/>
          <w:szCs w:val="28"/>
        </w:rPr>
        <w:t xml:space="preserve">  </w:t>
      </w:r>
      <w:r>
        <w:rPr>
          <w:rFonts w:eastAsia="仿宋_GB2312;仿宋"/>
          <w:sz w:val="28"/>
          <w:szCs w:val="28"/>
        </w:rPr>
        <w:t>提出行收到小额支付系统发送的支票业务回执后，对出票人开户行同意付款的，应立即贷记持票人账户。</w:t>
      </w:r>
    </w:p>
    <w:p>
      <w:pPr>
        <w:pStyle w:val="2"/>
        <w:spacing w:lineRule="auto" w:line="360" w:before="0" w:after="0"/>
        <w:ind w:firstLine="514" w:left="0" w:right="0"/>
        <w:rPr/>
      </w:pPr>
      <w:r>
        <w:rPr>
          <w:rFonts w:eastAsia="仿宋_GB2312;仿宋"/>
          <w:sz w:val="28"/>
          <w:szCs w:val="28"/>
        </w:rPr>
        <w:t>第十九条</w:t>
      </w:r>
      <w:r>
        <w:rPr>
          <w:rFonts w:eastAsia="Times New Roman;Times New Roman"/>
          <w:sz w:val="28"/>
          <w:szCs w:val="28"/>
        </w:rPr>
        <w:t xml:space="preserve">  </w:t>
      </w:r>
      <w:r>
        <w:rPr>
          <w:rFonts w:eastAsia="仿宋_GB2312;仿宋"/>
          <w:sz w:val="28"/>
          <w:szCs w:val="28"/>
        </w:rPr>
        <w:t>提出行收到拒绝付款的回执，打印一式两联退票理由书，一联加盖业务专用章连同支票和进账单一并退还持票人，并办理签收手续，一联留存。</w:t>
      </w:r>
    </w:p>
    <w:p>
      <w:pPr>
        <w:pStyle w:val="2"/>
        <w:spacing w:lineRule="auto" w:line="360" w:before="0" w:after="0"/>
        <w:ind w:firstLine="514" w:left="0" w:right="0"/>
        <w:rPr>
          <w:sz w:val="28"/>
          <w:szCs w:val="28"/>
        </w:rPr>
      </w:pPr>
      <w:r>
        <w:rPr>
          <w:rFonts w:eastAsia="仿宋_GB2312;仿宋"/>
          <w:sz w:val="28"/>
          <w:szCs w:val="28"/>
        </w:rPr>
        <w:t>第二十条</w:t>
      </w:r>
      <w:r>
        <w:rPr>
          <w:rFonts w:eastAsia="Times New Roman;Times New Roman"/>
          <w:sz w:val="28"/>
          <w:szCs w:val="28"/>
        </w:rPr>
        <w:t xml:space="preserve">  </w:t>
      </w:r>
      <w:r>
        <w:rPr>
          <w:rFonts w:eastAsia="仿宋_GB2312;仿宋"/>
          <w:sz w:val="28"/>
          <w:szCs w:val="28"/>
        </w:rPr>
        <w:t>提出行在规定时间内未收到支票业务回执的，应主动通过影像交换系统向提入行发出查询；支票提示付款期满并收到提入行明确拒绝回执时，提出行可将实物支票退还持票人并办理签收登记。</w:t>
      </w:r>
    </w:p>
    <w:p>
      <w:pPr>
        <w:pStyle w:val="Normal"/>
        <w:spacing w:lineRule="auto" w:line="360"/>
        <w:rPr>
          <w:rFonts w:eastAsia="仿宋_GB2312;仿宋"/>
          <w:sz w:val="28"/>
          <w:szCs w:val="28"/>
        </w:rPr>
      </w:pPr>
      <w:r>
        <w:rPr>
          <w:rFonts w:eastAsia="仿宋_GB2312;仿宋"/>
          <w:sz w:val="28"/>
          <w:szCs w:val="28"/>
        </w:rPr>
      </w:r>
    </w:p>
    <w:p>
      <w:pPr>
        <w:pStyle w:val="2"/>
        <w:spacing w:lineRule="auto" w:line="360" w:before="0" w:after="0"/>
        <w:ind w:hanging="0" w:left="380" w:right="0"/>
        <w:jc w:val="center"/>
        <w:rPr>
          <w:b/>
          <w:sz w:val="28"/>
          <w:szCs w:val="28"/>
        </w:rPr>
      </w:pPr>
      <w:r>
        <w:rPr>
          <w:rFonts w:eastAsia="仿宋_GB2312;仿宋"/>
          <w:b/>
          <w:sz w:val="28"/>
          <w:szCs w:val="28"/>
        </w:rPr>
        <w:t>第二节</w:t>
      </w:r>
      <w:r>
        <w:rPr>
          <w:rFonts w:eastAsia="Times New Roman;Times New Roman"/>
          <w:b/>
          <w:sz w:val="28"/>
          <w:szCs w:val="28"/>
        </w:rPr>
        <w:t xml:space="preserve">  </w:t>
      </w:r>
      <w:r>
        <w:rPr>
          <w:rFonts w:eastAsia="仿宋_GB2312;仿宋"/>
          <w:b/>
          <w:sz w:val="28"/>
          <w:szCs w:val="28"/>
        </w:rPr>
        <w:t>提入行业务处理流程</w:t>
      </w:r>
    </w:p>
    <w:p>
      <w:pPr>
        <w:pStyle w:val="2"/>
        <w:spacing w:lineRule="auto" w:line="360" w:before="0" w:after="0"/>
        <w:ind w:firstLine="514" w:left="0" w:right="0"/>
        <w:rPr/>
      </w:pPr>
      <w:r>
        <w:rPr>
          <w:rFonts w:eastAsia="仿宋_GB2312;仿宋"/>
          <w:sz w:val="28"/>
          <w:szCs w:val="28"/>
        </w:rPr>
        <w:t>第二十一条</w:t>
      </w:r>
      <w:r>
        <w:rPr>
          <w:rFonts w:eastAsia="Times New Roman;Times New Roman"/>
          <w:sz w:val="28"/>
          <w:szCs w:val="28"/>
        </w:rPr>
        <w:t xml:space="preserve">  </w:t>
      </w:r>
      <w:r>
        <w:rPr>
          <w:rFonts w:eastAsia="仿宋_GB2312;仿宋"/>
          <w:sz w:val="28"/>
          <w:szCs w:val="28"/>
        </w:rPr>
        <w:t>提入行可以采用印鉴核验方式或支付密码核验方式对支票影像信息进行付款确认。</w:t>
      </w:r>
    </w:p>
    <w:p>
      <w:pPr>
        <w:pStyle w:val="2"/>
        <w:spacing w:lineRule="auto" w:line="360" w:before="0" w:after="0"/>
        <w:ind w:firstLine="520" w:left="0" w:right="0"/>
        <w:rPr>
          <w:rFonts w:eastAsia="仿宋_GB2312;仿宋"/>
          <w:sz w:val="28"/>
          <w:szCs w:val="28"/>
        </w:rPr>
      </w:pPr>
      <w:r>
        <w:rPr>
          <w:rFonts w:eastAsia="仿宋_GB2312;仿宋"/>
          <w:sz w:val="28"/>
          <w:szCs w:val="28"/>
        </w:rPr>
        <w:t>印鉴核验方式，使用电子验印系统，付款确认以签章为主，支票影像其他要素为辅。</w:t>
      </w:r>
    </w:p>
    <w:p>
      <w:pPr>
        <w:pStyle w:val="2"/>
        <w:spacing w:lineRule="auto" w:line="360" w:before="0" w:after="0"/>
        <w:ind w:firstLine="520" w:left="0" w:right="0"/>
        <w:rPr>
          <w:rFonts w:eastAsia="仿宋_GB2312;仿宋"/>
          <w:sz w:val="28"/>
          <w:szCs w:val="28"/>
        </w:rPr>
      </w:pPr>
      <w:r>
        <w:rPr>
          <w:rFonts w:eastAsia="仿宋_GB2312;仿宋"/>
          <w:sz w:val="28"/>
          <w:szCs w:val="28"/>
        </w:rPr>
        <w:t>支付密码核验方式，应与出票人签订协议约定使用支付密码作为审核支付支票金额的依据。</w:t>
      </w:r>
    </w:p>
    <w:p>
      <w:pPr>
        <w:pStyle w:val="2"/>
        <w:spacing w:lineRule="auto" w:line="360" w:before="0" w:after="0"/>
        <w:ind w:firstLine="514" w:left="0" w:right="0"/>
        <w:rPr/>
      </w:pPr>
      <w:r>
        <w:rPr>
          <w:rFonts w:eastAsia="仿宋_GB2312;仿宋"/>
          <w:sz w:val="28"/>
          <w:szCs w:val="28"/>
        </w:rPr>
        <w:t>第二十二条</w:t>
      </w:r>
      <w:r>
        <w:rPr>
          <w:rFonts w:eastAsia="Times New Roman;Times New Roman"/>
          <w:sz w:val="28"/>
          <w:szCs w:val="28"/>
        </w:rPr>
        <w:t xml:space="preserve">  </w:t>
      </w:r>
      <w:r>
        <w:rPr>
          <w:rFonts w:eastAsia="仿宋_GB2312;仿宋"/>
          <w:sz w:val="28"/>
          <w:szCs w:val="28"/>
        </w:rPr>
        <w:t>提入行接收的支票影像业务报文后，进行解析处理，系统自动进行印鉴（支付密码）核验。</w:t>
      </w:r>
    </w:p>
    <w:p>
      <w:pPr>
        <w:pStyle w:val="2"/>
        <w:spacing w:lineRule="auto" w:line="360" w:before="0" w:after="0"/>
        <w:ind w:firstLine="520" w:left="0" w:right="0"/>
        <w:rPr>
          <w:rFonts w:eastAsia="仿宋_GB2312;仿宋"/>
          <w:sz w:val="28"/>
          <w:szCs w:val="28"/>
        </w:rPr>
      </w:pPr>
      <w:r>
        <w:rPr>
          <w:rFonts w:eastAsia="仿宋_GB2312;仿宋"/>
          <w:sz w:val="28"/>
          <w:szCs w:val="28"/>
        </w:rPr>
        <w:t>系统自动核验有误的支票信息，可由人工再次进行核验，以最后核验的结果为准。</w:t>
      </w:r>
    </w:p>
    <w:p>
      <w:pPr>
        <w:pStyle w:val="2"/>
        <w:spacing w:lineRule="auto" w:line="360" w:before="0" w:after="0"/>
        <w:ind w:firstLine="514" w:left="0" w:right="0"/>
        <w:rPr/>
      </w:pPr>
      <w:r>
        <w:rPr>
          <w:rFonts w:eastAsia="仿宋_GB2312;仿宋"/>
          <w:sz w:val="28"/>
          <w:szCs w:val="28"/>
        </w:rPr>
        <w:t>第二十三条</w:t>
      </w:r>
      <w:r>
        <w:rPr>
          <w:rFonts w:eastAsia="Times New Roman;Times New Roman"/>
          <w:sz w:val="28"/>
          <w:szCs w:val="28"/>
        </w:rPr>
        <w:t xml:space="preserve">  </w:t>
      </w:r>
      <w:r>
        <w:rPr>
          <w:rFonts w:eastAsia="仿宋_GB2312;仿宋"/>
          <w:sz w:val="28"/>
          <w:szCs w:val="28"/>
        </w:rPr>
        <w:t>提入行对核验成功的支票影像业务报文应审查下列事项：</w:t>
      </w:r>
    </w:p>
    <w:p>
      <w:pPr>
        <w:pStyle w:val="2"/>
        <w:spacing w:lineRule="auto" w:line="360" w:before="0" w:after="0"/>
        <w:ind w:firstLine="520" w:left="0" w:right="0"/>
        <w:rPr/>
      </w:pPr>
      <w:r>
        <w:rPr>
          <w:rFonts w:eastAsia="仿宋_GB2312;仿宋"/>
          <w:sz w:val="28"/>
          <w:szCs w:val="28"/>
        </w:rPr>
        <w:t>（一）票面记载的银行机构代码是否为本机构代码；</w:t>
      </w:r>
    </w:p>
    <w:p>
      <w:pPr>
        <w:pStyle w:val="2"/>
        <w:spacing w:lineRule="auto" w:line="360" w:before="0" w:after="0"/>
        <w:ind w:firstLine="520" w:left="0" w:right="0"/>
        <w:rPr/>
      </w:pPr>
      <w:r>
        <w:rPr>
          <w:rFonts w:eastAsia="仿宋_GB2312;仿宋"/>
          <w:sz w:val="28"/>
          <w:szCs w:val="28"/>
        </w:rPr>
        <w:t>（二）支票大小写金额是否一致；</w:t>
      </w:r>
    </w:p>
    <w:p>
      <w:pPr>
        <w:pStyle w:val="2"/>
        <w:spacing w:lineRule="auto" w:line="360" w:before="0" w:after="0"/>
        <w:ind w:firstLine="520" w:left="0" w:right="0"/>
        <w:rPr/>
      </w:pPr>
      <w:r>
        <w:rPr>
          <w:rFonts w:eastAsia="仿宋_GB2312;仿宋"/>
          <w:sz w:val="28"/>
          <w:szCs w:val="28"/>
        </w:rPr>
        <w:t>（三）支票必须记载的事项是否齐全；</w:t>
      </w:r>
    </w:p>
    <w:p>
      <w:pPr>
        <w:pStyle w:val="2"/>
        <w:spacing w:lineRule="auto" w:line="360" w:before="0" w:after="0"/>
        <w:ind w:firstLine="520" w:left="0" w:right="0"/>
        <w:rPr/>
      </w:pPr>
      <w:r>
        <w:rPr>
          <w:rFonts w:eastAsia="仿宋_GB2312;仿宋"/>
          <w:sz w:val="28"/>
          <w:szCs w:val="28"/>
        </w:rPr>
        <w:t>（四）出票人签章与预留银行印鉴是否相符，与客户约定使用支付密码的，其密码是否记载正确；</w:t>
      </w:r>
    </w:p>
    <w:p>
      <w:pPr>
        <w:pStyle w:val="2"/>
        <w:spacing w:lineRule="auto" w:line="360" w:before="0" w:after="0"/>
        <w:ind w:firstLine="520" w:left="0" w:right="0"/>
        <w:rPr/>
      </w:pPr>
      <w:r>
        <w:rPr>
          <w:rFonts w:eastAsia="仿宋_GB2312;仿宋"/>
          <w:sz w:val="28"/>
          <w:szCs w:val="28"/>
        </w:rPr>
        <w:t>（五）持票人是否在支票背面作委托收款背书；</w:t>
      </w:r>
    </w:p>
    <w:p>
      <w:pPr>
        <w:pStyle w:val="2"/>
        <w:spacing w:lineRule="auto" w:line="360" w:before="0" w:after="0"/>
        <w:ind w:firstLine="520" w:left="0" w:right="0"/>
        <w:rPr/>
      </w:pPr>
      <w:r>
        <w:rPr>
          <w:rFonts w:eastAsia="仿宋_GB2312;仿宋"/>
          <w:sz w:val="28"/>
          <w:szCs w:val="28"/>
        </w:rPr>
        <w:t>（六）电子清算信息与支票影像内容是否相符；</w:t>
      </w:r>
    </w:p>
    <w:p>
      <w:pPr>
        <w:pStyle w:val="2"/>
        <w:spacing w:lineRule="auto" w:line="360" w:before="0" w:after="0"/>
        <w:ind w:firstLine="520" w:left="0" w:right="0"/>
        <w:rPr/>
      </w:pPr>
      <w:r>
        <w:rPr>
          <w:rFonts w:eastAsia="仿宋_GB2312;仿宋"/>
          <w:sz w:val="28"/>
          <w:szCs w:val="28"/>
        </w:rPr>
        <w:t>（七）出票人账号、户名是否相符。</w:t>
      </w:r>
    </w:p>
    <w:p>
      <w:pPr>
        <w:pStyle w:val="2"/>
        <w:spacing w:lineRule="auto" w:line="360" w:before="0" w:after="0"/>
        <w:ind w:firstLine="514" w:left="0" w:right="0"/>
        <w:rPr/>
      </w:pPr>
      <w:r>
        <w:rPr>
          <w:rFonts w:eastAsia="仿宋_GB2312;仿宋"/>
          <w:sz w:val="28"/>
          <w:szCs w:val="28"/>
        </w:rPr>
        <w:t>第二十四条</w:t>
      </w:r>
      <w:r>
        <w:rPr>
          <w:rFonts w:eastAsia="Times New Roman;Times New Roman"/>
          <w:sz w:val="28"/>
          <w:szCs w:val="28"/>
        </w:rPr>
        <w:t xml:space="preserve">  </w:t>
      </w:r>
      <w:r>
        <w:rPr>
          <w:rFonts w:eastAsia="仿宋_GB2312;仿宋"/>
          <w:sz w:val="28"/>
          <w:szCs w:val="28"/>
        </w:rPr>
        <w:t>支票印鉴（支付密码）核验、支票电子信息审核通过后，提入行确认付款的，应检查出票人账户状态是否正常，是否有足够支付的款项；如有足够支付的款项，应立即进行账务处理。扣款成功后，提入行应在规定期限（</w:t>
      </w:r>
      <w:r>
        <w:rPr>
          <w:rFonts w:eastAsia="仿宋_GB2312;仿宋"/>
          <w:sz w:val="28"/>
          <w:szCs w:val="28"/>
        </w:rPr>
        <w:t>T+N</w:t>
      </w:r>
      <w:r>
        <w:rPr>
          <w:rFonts w:eastAsia="仿宋_GB2312;仿宋"/>
          <w:sz w:val="28"/>
          <w:szCs w:val="28"/>
        </w:rPr>
        <w:t>）内，通过小额支付系统发起支票影像业务确认付款回执。</w:t>
      </w:r>
    </w:p>
    <w:p>
      <w:pPr>
        <w:pStyle w:val="2"/>
        <w:spacing w:lineRule="auto" w:line="360" w:before="0" w:after="0"/>
        <w:ind w:firstLine="514" w:left="0" w:right="0"/>
        <w:rPr/>
      </w:pPr>
      <w:r>
        <w:rPr>
          <w:rFonts w:eastAsia="仿宋_GB2312;仿宋"/>
          <w:sz w:val="28"/>
          <w:szCs w:val="28"/>
        </w:rPr>
        <w:t>第二十五条</w:t>
      </w:r>
      <w:r>
        <w:rPr>
          <w:rFonts w:eastAsia="Times New Roman;Times New Roman"/>
          <w:sz w:val="28"/>
          <w:szCs w:val="28"/>
        </w:rPr>
        <w:t xml:space="preserve">  </w:t>
      </w:r>
      <w:r>
        <w:rPr>
          <w:rFonts w:eastAsia="仿宋_GB2312;仿宋"/>
          <w:sz w:val="28"/>
          <w:szCs w:val="28"/>
        </w:rPr>
        <w:t>支票印鉴（支付密码）核验、支票电子信息审核没有通过的，提入行应在规定期限（</w:t>
      </w:r>
      <w:r>
        <w:rPr>
          <w:rFonts w:eastAsia="仿宋_GB2312;仿宋"/>
          <w:sz w:val="28"/>
          <w:szCs w:val="28"/>
        </w:rPr>
        <w:t>T+N</w:t>
      </w:r>
      <w:r>
        <w:rPr>
          <w:rFonts w:eastAsia="仿宋_GB2312;仿宋"/>
          <w:sz w:val="28"/>
          <w:szCs w:val="28"/>
        </w:rPr>
        <w:t>）内，通过小额支付系统发起支票影像业务拒绝付款回执。</w:t>
      </w:r>
    </w:p>
    <w:p>
      <w:pPr>
        <w:pStyle w:val="2"/>
        <w:spacing w:lineRule="auto" w:line="360" w:before="0" w:after="0"/>
        <w:ind w:firstLine="514" w:left="0" w:right="0"/>
        <w:rPr/>
      </w:pPr>
      <w:r>
        <w:rPr>
          <w:rFonts w:eastAsia="仿宋_GB2312;仿宋"/>
          <w:sz w:val="28"/>
          <w:szCs w:val="28"/>
        </w:rPr>
        <w:t>第二十六条</w:t>
      </w:r>
      <w:r>
        <w:rPr>
          <w:rFonts w:eastAsia="Times New Roman;Times New Roman"/>
          <w:sz w:val="28"/>
          <w:szCs w:val="28"/>
        </w:rPr>
        <w:t xml:space="preserve">  </w:t>
      </w:r>
      <w:r>
        <w:rPr>
          <w:rFonts w:eastAsia="仿宋_GB2312;仿宋"/>
          <w:sz w:val="28"/>
          <w:szCs w:val="28"/>
        </w:rPr>
        <w:t>提入行收到止付申请，未向小额支付系统发送支票业务回执的，应立即办理止付并发起“同意止付”应答。已发出支票业务回执的，如拒绝付款，应立即发起“同意止付”应答；如同意付款但未纳入轧差的，应立即申请撤销，撤销成功后办理止付并发起“同意止付”应答；如同意付款且已纳入轧差，应不予止付并发起“拒绝止付”应答。</w:t>
      </w:r>
    </w:p>
    <w:p>
      <w:pPr>
        <w:pStyle w:val="2"/>
        <w:spacing w:lineRule="auto" w:line="360" w:before="0" w:after="0"/>
        <w:ind w:firstLine="520" w:left="0" w:right="0"/>
        <w:rPr/>
      </w:pPr>
      <w:r>
        <w:rPr>
          <w:rFonts w:eastAsia="仿宋_GB2312;仿宋"/>
          <w:sz w:val="28"/>
          <w:szCs w:val="28"/>
        </w:rPr>
        <w:t>提入行应在收到止付申请报文的当日至迟下一个法定工作日发出止付应答。所有止付应答必须经清算</w:t>
      </w:r>
      <w:r>
        <w:rPr>
          <w:rFonts w:ascii="仿宋_GB2312;仿宋" w:hAnsi="仿宋_GB2312;仿宋" w:eastAsia="仿宋_GB2312;仿宋"/>
          <w:sz w:val="28"/>
          <w:szCs w:val="28"/>
        </w:rPr>
        <w:t>团队</w:t>
      </w:r>
      <w:r>
        <w:rPr>
          <w:rFonts w:eastAsia="仿宋_GB2312;仿宋"/>
          <w:sz w:val="28"/>
          <w:szCs w:val="28"/>
        </w:rPr>
        <w:t>负责人审核同意。</w:t>
      </w:r>
    </w:p>
    <w:p>
      <w:pPr>
        <w:pStyle w:val="2"/>
        <w:spacing w:lineRule="auto" w:line="360" w:before="0" w:after="0"/>
        <w:ind w:hanging="0" w:left="380" w:right="0"/>
        <w:jc w:val="center"/>
        <w:rPr>
          <w:rFonts w:eastAsia="仿宋_GB2312;仿宋"/>
          <w:sz w:val="28"/>
          <w:szCs w:val="28"/>
        </w:rPr>
      </w:pPr>
      <w:r>
        <w:rPr>
          <w:rFonts w:eastAsia="仿宋_GB2312;仿宋"/>
          <w:sz w:val="28"/>
          <w:szCs w:val="28"/>
        </w:rPr>
      </w:r>
    </w:p>
    <w:p>
      <w:pPr>
        <w:pStyle w:val="2"/>
        <w:spacing w:lineRule="auto" w:line="360" w:before="0" w:after="0"/>
        <w:ind w:hanging="0" w:left="380" w:right="0"/>
        <w:jc w:val="center"/>
        <w:rPr/>
      </w:pPr>
      <w:r>
        <w:rPr>
          <w:rFonts w:eastAsia="仿宋_GB2312;仿宋"/>
          <w:sz w:val="28"/>
          <w:szCs w:val="28"/>
        </w:rPr>
        <w:t>第三节</w:t>
      </w:r>
      <w:r>
        <w:rPr>
          <w:rFonts w:eastAsia="Times New Roman;Times New Roman"/>
          <w:sz w:val="28"/>
          <w:szCs w:val="28"/>
        </w:rPr>
        <w:t xml:space="preserve">   </w:t>
      </w:r>
      <w:r>
        <w:rPr>
          <w:rFonts w:eastAsia="仿宋_GB2312;仿宋"/>
          <w:sz w:val="28"/>
          <w:szCs w:val="28"/>
        </w:rPr>
        <w:t>查询查复</w:t>
      </w:r>
    </w:p>
    <w:p>
      <w:pPr>
        <w:pStyle w:val="2"/>
        <w:spacing w:lineRule="auto" w:line="360" w:before="0" w:after="0"/>
        <w:ind w:firstLine="514" w:left="0" w:right="0"/>
        <w:rPr/>
      </w:pPr>
      <w:r>
        <w:rPr>
          <w:rFonts w:eastAsia="仿宋_GB2312;仿宋"/>
          <w:sz w:val="28"/>
          <w:szCs w:val="28"/>
        </w:rPr>
        <w:t>第二十七条</w:t>
      </w:r>
      <w:r>
        <w:rPr>
          <w:rFonts w:eastAsia="Times New Roman;Times New Roman"/>
          <w:sz w:val="28"/>
          <w:szCs w:val="28"/>
        </w:rPr>
        <w:t xml:space="preserve">  </w:t>
      </w:r>
      <w:r>
        <w:rPr>
          <w:rFonts w:eastAsia="仿宋_GB2312;仿宋"/>
          <w:sz w:val="28"/>
          <w:szCs w:val="28"/>
        </w:rPr>
        <w:t>查询查复是正确办理影像交换系统业务的重要工作，是确保系统安全、高效运行的有力保障。处理查询查复要求规范、严谨、及时、准确。</w:t>
      </w:r>
    </w:p>
    <w:p>
      <w:pPr>
        <w:pStyle w:val="2"/>
        <w:spacing w:lineRule="auto" w:line="360" w:before="0" w:after="0"/>
        <w:ind w:firstLine="514" w:left="0" w:right="0"/>
        <w:rPr/>
      </w:pPr>
      <w:r>
        <w:rPr>
          <w:rFonts w:eastAsia="仿宋_GB2312;仿宋"/>
          <w:sz w:val="28"/>
          <w:szCs w:val="28"/>
        </w:rPr>
        <w:t>第二十八条</w:t>
      </w:r>
      <w:r>
        <w:rPr>
          <w:rFonts w:eastAsia="Times New Roman;Times New Roman"/>
          <w:sz w:val="28"/>
          <w:szCs w:val="28"/>
        </w:rPr>
        <w:t xml:space="preserve">  </w:t>
      </w:r>
      <w:r>
        <w:rPr>
          <w:rFonts w:eastAsia="仿宋_GB2312;仿宋"/>
          <w:sz w:val="28"/>
          <w:szCs w:val="28"/>
        </w:rPr>
        <w:t>办理影像交换系统的查询查复业务必须做到“有疑必查，有查必复，复必详尽，切实办理”。</w:t>
      </w:r>
    </w:p>
    <w:p>
      <w:pPr>
        <w:pStyle w:val="2"/>
        <w:spacing w:lineRule="auto" w:line="360" w:before="0" w:after="0"/>
        <w:ind w:firstLine="514" w:left="0" w:right="0"/>
        <w:rPr/>
      </w:pPr>
      <w:r>
        <w:rPr>
          <w:rFonts w:eastAsia="仿宋_GB2312;仿宋"/>
          <w:sz w:val="28"/>
          <w:szCs w:val="28"/>
        </w:rPr>
        <w:t>第二十九条</w:t>
      </w:r>
      <w:r>
        <w:rPr>
          <w:rFonts w:eastAsia="Times New Roman;Times New Roman"/>
          <w:sz w:val="28"/>
          <w:szCs w:val="28"/>
        </w:rPr>
        <w:t xml:space="preserve">  </w:t>
      </w:r>
      <w:r>
        <w:rPr>
          <w:rFonts w:eastAsia="仿宋_GB2312;仿宋"/>
          <w:sz w:val="28"/>
          <w:szCs w:val="28"/>
        </w:rPr>
        <w:t>查询通过综合业务系统或影像交换系统发送查询书并自动登记查询查复登记簿，打印查询书专夹保管。</w:t>
      </w:r>
    </w:p>
    <w:p>
      <w:pPr>
        <w:pStyle w:val="2"/>
        <w:spacing w:lineRule="auto" w:line="360" w:before="0" w:after="0"/>
        <w:ind w:firstLine="514" w:left="0" w:right="0"/>
        <w:rPr>
          <w:sz w:val="28"/>
          <w:szCs w:val="28"/>
        </w:rPr>
      </w:pPr>
      <w:r>
        <w:rPr>
          <w:rFonts w:eastAsia="仿宋_GB2312;仿宋"/>
          <w:sz w:val="28"/>
          <w:szCs w:val="28"/>
        </w:rPr>
        <w:t>第三十条</w:t>
      </w:r>
      <w:r>
        <w:rPr>
          <w:rFonts w:eastAsia="Times New Roman;Times New Roman"/>
          <w:sz w:val="28"/>
          <w:szCs w:val="28"/>
        </w:rPr>
        <w:t xml:space="preserve">  </w:t>
      </w:r>
      <w:r>
        <w:rPr>
          <w:rFonts w:eastAsia="仿宋_GB2312;仿宋"/>
          <w:sz w:val="28"/>
          <w:szCs w:val="28"/>
        </w:rPr>
        <w:t>查复行收到查询报文后，系统先自动登记查询查复登记簿，打印查询书并提交业务人员确认，业务人员依照查询书的内容，查明情况和原因。对更正支票业务要素的查询，必须严格以客户提交的原始凭证的记载内容为依据查复，经审核同意后，在当日至迟下一个法定工作日上午</w:t>
      </w:r>
      <w:r>
        <w:rPr>
          <w:rFonts w:eastAsia="仿宋_GB2312;仿宋"/>
          <w:sz w:val="28"/>
          <w:szCs w:val="28"/>
        </w:rPr>
        <w:t>10</w:t>
      </w:r>
      <w:r>
        <w:rPr>
          <w:rFonts w:eastAsia="仿宋_GB2312;仿宋"/>
          <w:sz w:val="28"/>
          <w:szCs w:val="28"/>
        </w:rPr>
        <w:t>：</w:t>
      </w:r>
      <w:r>
        <w:rPr>
          <w:rFonts w:eastAsia="仿宋_GB2312;仿宋"/>
          <w:sz w:val="28"/>
          <w:szCs w:val="28"/>
        </w:rPr>
        <w:t>00</w:t>
      </w:r>
      <w:r>
        <w:rPr>
          <w:rFonts w:eastAsia="仿宋_GB2312;仿宋"/>
          <w:sz w:val="28"/>
          <w:szCs w:val="28"/>
        </w:rPr>
        <w:t>前通过影像系统发起查复信息，打印查复书与查询书配对后专夹保管。</w:t>
      </w:r>
    </w:p>
    <w:p>
      <w:pPr>
        <w:pStyle w:val="2"/>
        <w:spacing w:lineRule="auto" w:line="360" w:before="0" w:after="0"/>
        <w:ind w:firstLine="514" w:left="0" w:right="0"/>
        <w:rPr/>
      </w:pPr>
      <w:r>
        <w:rPr>
          <w:rFonts w:eastAsia="仿宋_GB2312;仿宋"/>
          <w:sz w:val="28"/>
          <w:szCs w:val="28"/>
        </w:rPr>
        <w:t>第三十一条</w:t>
      </w:r>
      <w:r>
        <w:rPr>
          <w:rFonts w:eastAsia="Times New Roman;Times New Roman"/>
          <w:sz w:val="28"/>
          <w:szCs w:val="28"/>
        </w:rPr>
        <w:t xml:space="preserve">  </w:t>
      </w:r>
      <w:r>
        <w:rPr>
          <w:rFonts w:eastAsia="仿宋_GB2312;仿宋"/>
          <w:sz w:val="28"/>
          <w:szCs w:val="28"/>
        </w:rPr>
        <w:t>查询行收到查复报文，自动销记查询查复登记簿，打印查复书经审核后，立即按照有关规定处理或通知客户，查复书与查询书配对后专夹保管。</w:t>
      </w:r>
    </w:p>
    <w:p>
      <w:pPr>
        <w:pStyle w:val="2"/>
        <w:spacing w:lineRule="auto" w:line="360" w:before="0" w:after="0"/>
        <w:ind w:firstLine="514" w:left="0" w:right="0"/>
        <w:rPr/>
      </w:pPr>
      <w:r>
        <w:rPr>
          <w:rFonts w:eastAsia="仿宋_GB2312;仿宋"/>
          <w:sz w:val="28"/>
          <w:szCs w:val="28"/>
        </w:rPr>
        <w:t>第三十二条</w:t>
      </w:r>
      <w:r>
        <w:rPr>
          <w:rFonts w:eastAsia="Times New Roman;Times New Roman"/>
          <w:sz w:val="28"/>
          <w:szCs w:val="28"/>
        </w:rPr>
        <w:t xml:space="preserve">  </w:t>
      </w:r>
      <w:r>
        <w:rPr>
          <w:rFonts w:eastAsia="仿宋_GB2312;仿宋"/>
          <w:sz w:val="28"/>
          <w:szCs w:val="28"/>
        </w:rPr>
        <w:t>对应查复而未查复的机构，下一工作日不允许办理影像业务，必须先进行查复，才能办理业务。</w:t>
      </w:r>
    </w:p>
    <w:p>
      <w:pPr>
        <w:pStyle w:val="Normal"/>
        <w:tabs>
          <w:tab w:val="clear" w:pos="420"/>
          <w:tab w:val="left" w:pos="5325" w:leader="none"/>
        </w:tabs>
        <w:spacing w:lineRule="auto" w:line="360"/>
        <w:rPr>
          <w:rFonts w:eastAsia="仿宋_GB2312;仿宋"/>
          <w:sz w:val="28"/>
          <w:szCs w:val="28"/>
        </w:rPr>
      </w:pPr>
      <w:r>
        <w:rPr>
          <w:rFonts w:eastAsia="仿宋_GB2312;仿宋"/>
          <w:sz w:val="28"/>
          <w:szCs w:val="28"/>
        </w:rPr>
        <w:tab/>
      </w:r>
    </w:p>
    <w:p>
      <w:pPr>
        <w:pStyle w:val="Normal"/>
        <w:spacing w:lineRule="auto" w:line="360"/>
        <w:jc w:val="center"/>
        <w:rPr/>
      </w:pPr>
      <w:r>
        <w:rPr>
          <w:rFonts w:eastAsia="仿宋_GB2312;仿宋"/>
          <w:sz w:val="28"/>
          <w:szCs w:val="28"/>
        </w:rPr>
        <w:t>第四章</w:t>
      </w:r>
      <w:r>
        <w:rPr>
          <w:rFonts w:eastAsia="Times New Roman;Times New Roman"/>
          <w:sz w:val="28"/>
          <w:szCs w:val="28"/>
        </w:rPr>
        <w:t xml:space="preserve">   </w:t>
      </w:r>
      <w:r>
        <w:rPr>
          <w:rFonts w:eastAsia="仿宋_GB2312;仿宋"/>
          <w:sz w:val="28"/>
          <w:szCs w:val="28"/>
        </w:rPr>
        <w:t>纪律与责任</w:t>
      </w:r>
    </w:p>
    <w:p>
      <w:pPr>
        <w:pStyle w:val="2"/>
        <w:spacing w:lineRule="auto" w:line="360" w:before="0" w:after="0"/>
        <w:ind w:firstLine="514" w:left="0" w:right="0"/>
        <w:rPr/>
      </w:pPr>
      <w:r>
        <w:rPr>
          <w:rFonts w:eastAsia="仿宋_GB2312;仿宋"/>
          <w:sz w:val="28"/>
          <w:szCs w:val="28"/>
        </w:rPr>
        <w:t>第三十三条</w:t>
      </w:r>
      <w:r>
        <w:rPr>
          <w:rFonts w:eastAsia="Times New Roman;Times New Roman"/>
          <w:sz w:val="28"/>
          <w:szCs w:val="28"/>
        </w:rPr>
        <w:t xml:space="preserve">  </w:t>
      </w:r>
      <w:r>
        <w:rPr>
          <w:rFonts w:eastAsia="仿宋_GB2312;仿宋"/>
          <w:sz w:val="28"/>
          <w:szCs w:val="28"/>
        </w:rPr>
        <w:t>各支（部）应当遵守本办法以及其他相关规定，加强内部控制管理，建立健全应急处理机制，保证系统安全稳定运行和业务的及时、准确处理。</w:t>
      </w:r>
    </w:p>
    <w:p>
      <w:pPr>
        <w:pStyle w:val="2"/>
        <w:spacing w:lineRule="auto" w:line="360" w:before="0" w:after="0"/>
        <w:ind w:firstLine="514" w:left="0" w:right="0"/>
        <w:rPr/>
      </w:pPr>
      <w:r>
        <w:rPr>
          <w:rFonts w:eastAsia="仿宋_GB2312;仿宋"/>
          <w:sz w:val="28"/>
          <w:szCs w:val="28"/>
        </w:rPr>
        <w:t>第三十四条</w:t>
      </w:r>
      <w:r>
        <w:rPr>
          <w:rFonts w:eastAsia="Times New Roman;Times New Roman"/>
          <w:sz w:val="28"/>
          <w:szCs w:val="28"/>
        </w:rPr>
        <w:t xml:space="preserve">  </w:t>
      </w:r>
      <w:r>
        <w:rPr>
          <w:rFonts w:eastAsia="仿宋_GB2312;仿宋"/>
          <w:sz w:val="28"/>
          <w:szCs w:val="28"/>
        </w:rPr>
        <w:t>提出行应按照本办法的规定审核支票，确保支票的真实性及票面信息的合规性、完整性。</w:t>
      </w:r>
    </w:p>
    <w:p>
      <w:pPr>
        <w:pStyle w:val="2"/>
        <w:spacing w:lineRule="auto" w:line="360" w:before="0" w:after="0"/>
        <w:ind w:firstLine="514" w:left="0" w:right="0"/>
        <w:rPr/>
      </w:pPr>
      <w:r>
        <w:rPr>
          <w:rFonts w:eastAsia="仿宋_GB2312;仿宋"/>
          <w:sz w:val="28"/>
          <w:szCs w:val="28"/>
        </w:rPr>
        <w:t>第三十五条</w:t>
      </w:r>
      <w:r>
        <w:rPr>
          <w:rFonts w:eastAsia="Times New Roman;Times New Roman"/>
          <w:sz w:val="28"/>
          <w:szCs w:val="28"/>
        </w:rPr>
        <w:t xml:space="preserve">  </w:t>
      </w:r>
      <w:r>
        <w:rPr>
          <w:rFonts w:eastAsia="仿宋_GB2312;仿宋"/>
          <w:sz w:val="28"/>
          <w:szCs w:val="28"/>
        </w:rPr>
        <w:t>持票人开户行应按照本办法的规定办理退票。除法律和本办法规定事由外，持票人开户行不得拒绝受理持票人提交的支票，出票人开户行不得拒绝付款。</w:t>
      </w:r>
    </w:p>
    <w:p>
      <w:pPr>
        <w:pStyle w:val="2"/>
        <w:spacing w:lineRule="auto" w:line="360" w:before="0" w:after="0"/>
        <w:ind w:firstLine="514" w:left="0" w:right="0"/>
        <w:rPr/>
      </w:pPr>
      <w:r>
        <w:rPr>
          <w:rFonts w:eastAsia="仿宋_GB2312;仿宋"/>
          <w:sz w:val="28"/>
          <w:szCs w:val="28"/>
        </w:rPr>
        <w:t>第三十六条</w:t>
      </w:r>
      <w:r>
        <w:rPr>
          <w:rFonts w:eastAsia="Times New Roman;Times New Roman"/>
          <w:sz w:val="28"/>
          <w:szCs w:val="28"/>
        </w:rPr>
        <w:t xml:space="preserve">  </w:t>
      </w:r>
      <w:r>
        <w:rPr>
          <w:rFonts w:eastAsia="仿宋_GB2312;仿宋"/>
          <w:sz w:val="28"/>
          <w:szCs w:val="28"/>
        </w:rPr>
        <w:t>各支（部）有下列情形之一的，由本行予以通报：</w:t>
      </w:r>
    </w:p>
    <w:p>
      <w:pPr>
        <w:pStyle w:val="2"/>
        <w:snapToGrid w:val="false"/>
        <w:spacing w:lineRule="auto" w:line="360" w:before="0" w:after="0"/>
        <w:ind w:hanging="0" w:left="539" w:right="0"/>
        <w:rPr/>
      </w:pPr>
      <w:r>
        <w:rPr>
          <w:rFonts w:eastAsia="仿宋_GB2312;仿宋"/>
          <w:sz w:val="28"/>
          <w:szCs w:val="28"/>
        </w:rPr>
        <w:t>（一）未按规定及时、准确发起支票影像信息的；</w:t>
      </w:r>
    </w:p>
    <w:p>
      <w:pPr>
        <w:pStyle w:val="2"/>
        <w:snapToGrid w:val="false"/>
        <w:spacing w:lineRule="auto" w:line="360" w:before="0" w:after="0"/>
        <w:ind w:hanging="0" w:left="539" w:right="0"/>
        <w:rPr/>
      </w:pPr>
      <w:r>
        <w:rPr>
          <w:rFonts w:eastAsia="仿宋_GB2312;仿宋"/>
          <w:sz w:val="28"/>
          <w:szCs w:val="28"/>
        </w:rPr>
        <w:t>（二）未按规定及时返回支票业务回执；</w:t>
      </w:r>
    </w:p>
    <w:p>
      <w:pPr>
        <w:pStyle w:val="2"/>
        <w:snapToGrid w:val="false"/>
        <w:spacing w:lineRule="auto" w:line="360" w:before="0" w:after="0"/>
        <w:ind w:hanging="0" w:left="539" w:right="0"/>
        <w:rPr/>
      </w:pPr>
      <w:r>
        <w:rPr>
          <w:rFonts w:eastAsia="仿宋_GB2312;仿宋"/>
          <w:sz w:val="28"/>
          <w:szCs w:val="28"/>
        </w:rPr>
        <w:t>（三）未按规定及时贷记持票人账户，延压客户资金的；</w:t>
      </w:r>
    </w:p>
    <w:p>
      <w:pPr>
        <w:pStyle w:val="2"/>
        <w:snapToGrid w:val="false"/>
        <w:spacing w:lineRule="auto" w:line="360" w:before="0" w:after="0"/>
        <w:ind w:hanging="0" w:left="539" w:right="0"/>
        <w:rPr/>
      </w:pPr>
      <w:r>
        <w:rPr>
          <w:rFonts w:eastAsia="仿宋_GB2312;仿宋"/>
          <w:sz w:val="28"/>
          <w:szCs w:val="28"/>
        </w:rPr>
        <w:t>（四）未按规定办理查询查复；</w:t>
      </w:r>
    </w:p>
    <w:p>
      <w:pPr>
        <w:pStyle w:val="2"/>
        <w:snapToGrid w:val="false"/>
        <w:spacing w:lineRule="auto" w:line="360" w:before="0" w:after="0"/>
        <w:ind w:hanging="0" w:left="539" w:right="0"/>
        <w:rPr/>
      </w:pPr>
      <w:r>
        <w:rPr>
          <w:rFonts w:eastAsia="仿宋_GB2312;仿宋"/>
          <w:sz w:val="28"/>
          <w:szCs w:val="28"/>
        </w:rPr>
        <w:t>（五）未按规定及时办理止付和发出止付应答的；</w:t>
      </w:r>
    </w:p>
    <w:p>
      <w:pPr>
        <w:pStyle w:val="2"/>
        <w:snapToGrid w:val="false"/>
        <w:spacing w:lineRule="auto" w:line="360" w:before="0" w:after="0"/>
        <w:ind w:hanging="0" w:left="539" w:right="0"/>
        <w:rPr/>
      </w:pPr>
      <w:r>
        <w:rPr>
          <w:rFonts w:eastAsia="仿宋_GB2312;仿宋"/>
          <w:sz w:val="28"/>
          <w:szCs w:val="28"/>
        </w:rPr>
        <w:t>（六）未按规定制作支票影像；</w:t>
      </w:r>
    </w:p>
    <w:p>
      <w:pPr>
        <w:pStyle w:val="2"/>
        <w:snapToGrid w:val="false"/>
        <w:spacing w:lineRule="auto" w:line="360" w:before="0" w:after="0"/>
        <w:ind w:hanging="0" w:left="539" w:right="0"/>
        <w:rPr/>
      </w:pPr>
      <w:r>
        <w:rPr>
          <w:rFonts w:eastAsia="仿宋_GB2312;仿宋"/>
          <w:sz w:val="28"/>
          <w:szCs w:val="28"/>
        </w:rPr>
        <w:t>（七）未按规定受理支票；</w:t>
      </w:r>
    </w:p>
    <w:p>
      <w:pPr>
        <w:pStyle w:val="2"/>
        <w:snapToGrid w:val="false"/>
        <w:spacing w:lineRule="auto" w:line="360" w:before="0" w:after="0"/>
        <w:ind w:hanging="0" w:left="539" w:right="0"/>
        <w:rPr/>
      </w:pPr>
      <w:r>
        <w:rPr>
          <w:rFonts w:eastAsia="仿宋_GB2312;仿宋"/>
          <w:sz w:val="28"/>
          <w:szCs w:val="28"/>
        </w:rPr>
        <w:t>（八）未按规定拒绝受理支票；</w:t>
      </w:r>
    </w:p>
    <w:p>
      <w:pPr>
        <w:pStyle w:val="2"/>
        <w:snapToGrid w:val="false"/>
        <w:spacing w:lineRule="auto" w:line="360" w:before="0" w:after="0"/>
        <w:ind w:hanging="0" w:left="539" w:right="0"/>
        <w:rPr/>
      </w:pPr>
      <w:r>
        <w:rPr>
          <w:rFonts w:eastAsia="仿宋_GB2312;仿宋"/>
          <w:sz w:val="28"/>
          <w:szCs w:val="28"/>
        </w:rPr>
        <w:t>（九）未按规定拒绝付款。</w:t>
      </w:r>
    </w:p>
    <w:p>
      <w:pPr>
        <w:pStyle w:val="2"/>
        <w:spacing w:lineRule="auto" w:line="360" w:before="0" w:after="0"/>
        <w:ind w:firstLine="514" w:left="0" w:right="0"/>
        <w:rPr/>
      </w:pPr>
      <w:r>
        <w:rPr>
          <w:rFonts w:eastAsia="仿宋_GB2312;仿宋"/>
          <w:sz w:val="28"/>
          <w:szCs w:val="28"/>
        </w:rPr>
        <w:t>第三十七条</w:t>
      </w:r>
      <w:r>
        <w:rPr>
          <w:rFonts w:eastAsia="Times New Roman;Times New Roman"/>
          <w:sz w:val="28"/>
          <w:szCs w:val="28"/>
        </w:rPr>
        <w:t xml:space="preserve">  </w:t>
      </w:r>
      <w:r>
        <w:rPr>
          <w:rFonts w:eastAsia="仿宋_GB2312;仿宋"/>
          <w:sz w:val="28"/>
          <w:szCs w:val="28"/>
        </w:rPr>
        <w:t>提出行因保管、处理不当等原因造成支票票面污损、撕毁，导致该笔支票不获付款的，应承担相应责任。</w:t>
      </w:r>
    </w:p>
    <w:p>
      <w:pPr>
        <w:pStyle w:val="2"/>
        <w:spacing w:lineRule="auto" w:line="360" w:before="0" w:after="0"/>
        <w:ind w:firstLine="514" w:left="0" w:right="0"/>
        <w:rPr/>
      </w:pPr>
      <w:r>
        <w:rPr>
          <w:rFonts w:eastAsia="仿宋_GB2312;仿宋"/>
          <w:sz w:val="28"/>
          <w:szCs w:val="28"/>
        </w:rPr>
        <w:t>第三十八条</w:t>
      </w:r>
      <w:r>
        <w:rPr>
          <w:rFonts w:eastAsia="Times New Roman;Times New Roman"/>
          <w:sz w:val="28"/>
          <w:szCs w:val="28"/>
        </w:rPr>
        <w:t xml:space="preserve">  </w:t>
      </w:r>
      <w:r>
        <w:rPr>
          <w:rFonts w:eastAsia="仿宋_GB2312;仿宋"/>
          <w:sz w:val="28"/>
          <w:szCs w:val="28"/>
        </w:rPr>
        <w:t>出票人签发空头支票、签发与其预留印鉴不符的支票或签发支付密码错误支票的，由中国人民银行按有关法律规章给予行政处罚。</w:t>
      </w:r>
    </w:p>
    <w:p>
      <w:pPr>
        <w:pStyle w:val="Normal"/>
        <w:spacing w:lineRule="auto" w:line="360"/>
        <w:rPr>
          <w:rFonts w:eastAsia="仿宋_GB2312;仿宋"/>
          <w:sz w:val="28"/>
          <w:szCs w:val="28"/>
        </w:rPr>
      </w:pPr>
      <w:r>
        <w:rPr>
          <w:rFonts w:eastAsia="仿宋_GB2312;仿宋"/>
          <w:sz w:val="28"/>
          <w:szCs w:val="28"/>
        </w:rPr>
      </w:r>
    </w:p>
    <w:p>
      <w:pPr>
        <w:pStyle w:val="Normal"/>
        <w:spacing w:lineRule="auto" w:line="360"/>
        <w:jc w:val="center"/>
        <w:rPr/>
      </w:pPr>
      <w:r>
        <w:rPr>
          <w:rFonts w:eastAsia="仿宋_GB2312;仿宋"/>
          <w:color w:val="000000"/>
          <w:kern w:val="0"/>
          <w:sz w:val="28"/>
          <w:szCs w:val="28"/>
        </w:rPr>
        <w:t>第五章</w:t>
      </w:r>
      <w:r>
        <w:rPr>
          <w:rFonts w:eastAsia="Times New Roman;Times New Roman"/>
          <w:color w:val="000000"/>
          <w:kern w:val="0"/>
          <w:sz w:val="28"/>
          <w:szCs w:val="28"/>
        </w:rPr>
        <w:t xml:space="preserve">   </w:t>
      </w:r>
      <w:r>
        <w:rPr>
          <w:rFonts w:eastAsia="仿宋_GB2312;仿宋"/>
          <w:color w:val="000000"/>
          <w:kern w:val="0"/>
          <w:sz w:val="28"/>
          <w:szCs w:val="28"/>
        </w:rPr>
        <w:t>附</w:t>
      </w:r>
      <w:r>
        <w:rPr>
          <w:rFonts w:eastAsia="Times New Roman;Times New Roman"/>
          <w:color w:val="000000"/>
          <w:kern w:val="0"/>
          <w:sz w:val="28"/>
          <w:szCs w:val="28"/>
        </w:rPr>
        <w:t xml:space="preserve">  </w:t>
      </w:r>
      <w:r>
        <w:rPr>
          <w:rFonts w:eastAsia="仿宋_GB2312;仿宋"/>
          <w:color w:val="000000"/>
          <w:kern w:val="0"/>
          <w:sz w:val="28"/>
          <w:szCs w:val="28"/>
        </w:rPr>
        <w:t>则</w:t>
      </w:r>
    </w:p>
    <w:p>
      <w:pPr>
        <w:pStyle w:val="2"/>
        <w:spacing w:lineRule="auto" w:line="360" w:before="0" w:after="0"/>
        <w:ind w:firstLine="514" w:left="0" w:right="0"/>
        <w:rPr/>
      </w:pPr>
      <w:r>
        <w:rPr>
          <w:rFonts w:eastAsia="仿宋_GB2312;仿宋"/>
          <w:sz w:val="28"/>
          <w:szCs w:val="28"/>
        </w:rPr>
        <w:t>第三十九条</w:t>
      </w:r>
      <w:r>
        <w:rPr>
          <w:rFonts w:eastAsia="Times New Roman;Times New Roman"/>
          <w:sz w:val="28"/>
          <w:szCs w:val="28"/>
        </w:rPr>
        <w:t xml:space="preserve">  </w:t>
      </w:r>
      <w:r>
        <w:rPr>
          <w:rFonts w:eastAsia="仿宋_GB2312;仿宋"/>
          <w:sz w:val="28"/>
          <w:szCs w:val="28"/>
        </w:rPr>
        <w:t>本办法由</w:t>
      </w:r>
      <w:r>
        <w:rPr>
          <w:rFonts w:eastAsia="仿宋_GB2312;仿宋"/>
          <w:sz w:val="28"/>
          <w:szCs w:val="28"/>
        </w:rPr>
        <w:t>xxx</w:t>
      </w:r>
      <w:r>
        <w:rPr>
          <w:rFonts w:eastAsia="仿宋_GB2312;仿宋"/>
          <w:sz w:val="28"/>
          <w:szCs w:val="28"/>
        </w:rPr>
        <w:t>银行</w:t>
      </w:r>
      <w:r>
        <w:rPr>
          <w:rFonts w:eastAsia="仿宋_GB2312;仿宋"/>
          <w:sz w:val="28"/>
          <w:szCs w:val="28"/>
        </w:rPr>
        <w:t>运营</w:t>
      </w:r>
      <w:r>
        <w:rPr>
          <w:rFonts w:eastAsia="仿宋_GB2312;仿宋"/>
          <w:sz w:val="28"/>
          <w:szCs w:val="28"/>
        </w:rPr>
        <w:t>管理部负责</w:t>
      </w:r>
      <w:r>
        <w:rPr>
          <w:rFonts w:eastAsia="仿宋_GB2312;仿宋"/>
          <w:sz w:val="28"/>
          <w:szCs w:val="28"/>
        </w:rPr>
        <w:t>解释和</w:t>
      </w:r>
      <w:r>
        <w:rPr>
          <w:rFonts w:eastAsia="仿宋_GB2312;仿宋"/>
          <w:sz w:val="28"/>
          <w:szCs w:val="28"/>
        </w:rPr>
        <w:t>制订。</w:t>
      </w:r>
    </w:p>
    <w:p>
      <w:pPr>
        <w:pStyle w:val="2"/>
        <w:spacing w:lineRule="auto" w:line="360" w:before="0" w:after="0"/>
        <w:ind w:firstLine="514" w:left="0" w:right="0"/>
        <w:rPr/>
      </w:pPr>
      <w:r>
        <w:rPr>
          <w:rFonts w:eastAsia="仿宋_GB2312;仿宋"/>
          <w:sz w:val="28"/>
          <w:szCs w:val="28"/>
        </w:rPr>
        <w:t>第四十条</w:t>
      </w:r>
      <w:r>
        <w:rPr>
          <w:rFonts w:eastAsia="Times New Roman;Times New Roman"/>
          <w:sz w:val="28"/>
          <w:szCs w:val="28"/>
        </w:rPr>
        <w:t xml:space="preserve">  </w:t>
      </w:r>
      <w:r>
        <w:rPr>
          <w:rFonts w:eastAsia="仿宋_GB2312;仿宋"/>
          <w:sz w:val="28"/>
          <w:szCs w:val="28"/>
        </w:rPr>
        <w:t>本办法</w:t>
      </w:r>
      <w:r>
        <w:rPr>
          <w:rFonts w:eastAsia="仿宋_GB2312;仿宋"/>
          <w:sz w:val="28"/>
          <w:szCs w:val="28"/>
        </w:rPr>
        <w:t>自发文之日起施行</w:t>
      </w:r>
      <w:r>
        <w:rPr>
          <w:rFonts w:eastAsia="仿宋_GB2312;仿宋"/>
          <w:sz w:val="28"/>
          <w:szCs w:val="28"/>
        </w:rPr>
        <w:t>。</w:t>
      </w:r>
    </w:p>
    <w:p>
      <w:pPr>
        <w:pStyle w:val="Normal"/>
        <w:spacing w:lineRule="exact" w:line="490"/>
        <w:rPr>
          <w:rFonts w:eastAsia="仿宋_GB2312;仿宋"/>
          <w:sz w:val="28"/>
          <w:szCs w:val="28"/>
        </w:rPr>
      </w:pPr>
      <w:r>
        <w:rPr>
          <w:rFonts w:eastAsia="仿宋_GB2312;仿宋"/>
          <w:sz w:val="28"/>
          <w:szCs w:val="28"/>
        </w:rPr>
      </w:r>
    </w:p>
    <w:sectPr>
      <w:footerReference w:type="default" r:id="rId2"/>
      <w:type w:val="nextPage"/>
      <w:pgSz w:w="11906" w:h="16838"/>
      <w:pgMar w:left="1588" w:right="1588" w:gutter="0" w:header="0" w:top="1814" w:footer="992" w:bottom="1588"/>
      <w:pgNumType w:fmt="decimal"/>
      <w:formProt w:val="false"/>
      <w:textDirection w:val="lrTb"/>
      <w:docGrid w:type="linesAndChars" w:linePitch="312" w:charSpace="429496299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0"/>
    <w:family w:val="roman"/>
    <w:pitch w:val="variable"/>
  </w:font>
  <w:font w:name="Calibri Light">
    <w:charset w:val="00"/>
    <w:family w:val="swiss"/>
    <w:pitch w:val="variable"/>
  </w:font>
  <w:font w:name="Liberation Sans">
    <w:altName w:val="Arial"/>
    <w:charset w:val="01"/>
    <w:family w:val="swiss"/>
    <w:pitch w:val="variable"/>
  </w:font>
  <w:font w:name="仿宋_GB2312">
    <w:altName w:val="仿宋"/>
    <w:charset w:val="86"/>
    <w:family w:val="modern"/>
    <w:pitch w:val="default"/>
  </w:font>
  <w:font w:name="宋体">
    <w:charset w:val="86"/>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firstLine="7440" w:right="0"/>
      <w:rPr>
        <w:rFonts w:ascii="宋体;宋体" w:hAnsi="宋体;宋体" w:cs="宋体;宋体"/>
        <w:sz w:val="24"/>
        <w:szCs w:val="24"/>
      </w:rPr>
    </w:pPr>
    <w:r>
      <w:rPr>
        <w:rFonts w:cs="宋体;宋体" w:ascii="宋体;宋体" w:hAnsi="宋体;宋体"/>
        <w:sz w:val="24"/>
        <w:szCs w:val="24"/>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20"/>
  <w:defaultTabStop w:val="420"/>
  <w:autoHyphenation w:val="true"/>
  <w:compat>
    <w:noLeading/>
    <w:doNotExpandShiftReturn/>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Times New Roman" w:hAnsi="Times New Roman;Times New Roman" w:eastAsia="宋体;宋体" w:cs="Times New Roman;Times New Roman"/>
      <w:color w:val="auto"/>
      <w:kern w:val="2"/>
      <w:sz w:val="21"/>
      <w:szCs w:val="24"/>
      <w:lang w:val="en-US" w:eastAsia="zh-CN" w:bidi="ar-SA"/>
    </w:rPr>
  </w:style>
  <w:style w:type="paragraph" w:styleId="Heading2">
    <w:name w:val="Heading 2"/>
    <w:basedOn w:val="Normal"/>
    <w:next w:val="Normal"/>
    <w:qFormat/>
    <w:pPr>
      <w:keepNext w:val="true"/>
      <w:keepLines/>
      <w:numPr>
        <w:ilvl w:val="1"/>
        <w:numId w:val="1"/>
      </w:numPr>
      <w:spacing w:lineRule="auto" w:line="415" w:before="260" w:after="260"/>
      <w:outlineLvl w:val="1"/>
    </w:pPr>
    <w:rPr>
      <w:rFonts w:ascii="Calibri Light" w:hAnsi="Calibri Light" w:eastAsia="宋体;宋体" w:cs="Times New Roman;Times New Roman"/>
      <w:b/>
      <w:bCs/>
      <w:sz w:val="32"/>
      <w:szCs w:val="32"/>
    </w:rPr>
  </w:style>
  <w:style w:type="paragraph" w:styleId="Heading3">
    <w:name w:val="Heading 3"/>
    <w:basedOn w:val="Normal"/>
    <w:next w:val="Normal"/>
    <w:qFormat/>
    <w:pPr>
      <w:keepNext w:val="true"/>
      <w:keepLines/>
      <w:numPr>
        <w:ilvl w:val="2"/>
        <w:numId w:val="1"/>
      </w:numPr>
      <w:spacing w:lineRule="auto" w:line="415" w:before="260" w:after="260"/>
      <w:outlineLvl w:val="2"/>
    </w:pPr>
    <w:rPr>
      <w:b/>
      <w:bCs/>
      <w:sz w:val="32"/>
      <w:szCs w:val="32"/>
    </w:rPr>
  </w:style>
  <w:style w:type="character" w:styleId="Style12">
    <w:name w:val="默认段落字体"/>
    <w:qFormat/>
    <w:rPr/>
  </w:style>
  <w:style w:type="character" w:styleId="2Char">
    <w:name w:val="标题 2 Char"/>
    <w:qFormat/>
    <w:rPr>
      <w:rFonts w:ascii="Calibri Light" w:hAnsi="Calibri Light" w:eastAsia="宋体;宋体" w:cs="Times New Roman;Times New Roman"/>
      <w:b/>
      <w:bCs/>
      <w:kern w:val="2"/>
      <w:sz w:val="32"/>
      <w:szCs w:val="32"/>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BodyTextIndent">
    <w:name w:val="Body Text Indent"/>
    <w:basedOn w:val="Normal"/>
    <w:pPr>
      <w:spacing w:before="0" w:after="120"/>
      <w:ind w:hanging="0" w:left="420" w:right="0"/>
    </w:pPr>
    <w:rPr/>
  </w:style>
  <w:style w:type="paragraph" w:styleId="2">
    <w:name w:val="正文首行缩进 2"/>
    <w:basedOn w:val="BodyTextIndent"/>
    <w:qFormat/>
    <w:pPr>
      <w:ind w:firstLine="420" w:left="420" w:right="0"/>
    </w:pPr>
    <w:rPr/>
  </w:style>
  <w:style w:type="paragraph" w:styleId="Style13">
    <w:name w:val="文档结构图"/>
    <w:basedOn w:val="Normal"/>
    <w:qFormat/>
    <w:pPr>
      <w:shd w:fill="000080" w:val="clear"/>
    </w:pPr>
    <w:rPr/>
  </w:style>
  <w:style w:type="paragraph" w:styleId="ParaCharCharCharCharCharCharCharCharChar1CharCharCharCharCharCharCharCharCharCharCharCharCharCharCharCharCharCharCharCharCharCharCharCharCharCharCharCharCharCharChar">
    <w:name w:val="默认段落字体 Para Char Char Char Char Char Char Char Char Char1 Char Char Char Char Char Char Char Char Char Char Char Char Char Char Char Char Char Char Char Char Char Char Char Char Char Char Char Char Char Char Char"/>
    <w:basedOn w:val="Style13"/>
    <w:qFormat/>
    <w:pPr>
      <w:jc w:val="left"/>
    </w:pPr>
    <w:rPr>
      <w:szCs w:val="20"/>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Style14">
    <w:name w:val="二级标题"/>
    <w:basedOn w:val="Heading2"/>
    <w:qFormat/>
    <w:pPr>
      <w:widowControl/>
      <w:numPr>
        <w:ilvl w:val="0"/>
        <w:numId w:val="0"/>
      </w:numPr>
      <w:spacing w:lineRule="auto" w:line="360" w:before="0" w:after="0"/>
      <w:ind w:firstLine="200" w:left="0" w:right="0"/>
      <w:jc w:val="center"/>
      <w:outlineLvl w:val="9"/>
    </w:pPr>
    <w:rPr>
      <w:rFonts w:ascii="仿宋_GB2312;仿宋" w:hAnsi="仿宋_GB2312;仿宋" w:eastAsia="仿宋_GB2312;仿宋" w:cs="Times New Roman;Times New Roman"/>
      <w:kern w:val="0"/>
      <w:sz w:val="28"/>
      <w:szCs w:val="28"/>
      <w:lang w:bidi="en-U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0</TotalTime>
  <Application>LibreOffice/7.6.2.1$MacOSX_AARCH64 LibreOffice_project/56f7684011345957bbf33a7ee678afaf4d2ba333</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2020-01-08T21:41:00Z</dcterms:created>
  <dc:creator>微软用户</dc:creator>
  <dc:description/>
  <cp:keywords/>
  <dc:language>zh-CN</dc:language>
  <cp:lastModifiedBy>IAlpaca</cp:lastModifiedBy>
  <cp:lastPrinted>2012-12-17T14:40:00Z</cp:lastPrinted>
  <dcterms:modified xsi:type="dcterms:W3CDTF">2020-01-08T21:41:00Z</dcterms:modified>
  <cp:revision>2</cp:revision>
  <dc:subject/>
  <dc:title/>
</cp:coreProperties>
</file>