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52"/>
          <w:shd w:fill="auto" w:val="clear"/>
        </w:rPr>
        <w:t xml:space="preserve">TRAVELLO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  <w:t xml:space="preserve">&lt;Logo del Proyecto&gt;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Arquitectura e Integración de Sistemas Software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Grado de Ingeniería del Software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Curso 2019-2020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José Manuel Tabares Rodríguez (jmtr2000@gmail.com)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Víctor Monteseirín Puig (victormp00@gmail.com)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Horacio García Lerco (geko.hor@gmail.com)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Alexander Sánchez Hossdorf (alexhossdorf@gmail.com)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Tutor: Javier Troya Castillo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grupo: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Enlace de la aplicación: &lt;Enlace de la aplicación en AppEngine&gt;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Enlace de proyecto en projETSII, GitHub o similar: &lt;Enlace proyecto&gt; (opcional)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5"/>
          <w:position w:val="0"/>
          <w:sz w:val="32"/>
          <w:shd w:fill="auto" w:val="clear"/>
        </w:rPr>
        <w:t xml:space="preserve">Historial de versiones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347"/>
        <w:gridCol w:w="982"/>
        <w:gridCol w:w="4329"/>
        <w:gridCol w:w="2409"/>
      </w:tblGrid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Detalles</w:t>
            </w: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14/03/2014</w:t>
            </w: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Incluye introducción, prototipos de las interfaces de usuario y diagramas UML de componentes y despliegue.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Jose Manuel Tabares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Víctor Monteseirín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 Hossdorf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Horacio García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&lt;Mencionar los cambios más significativos con respecto a la versión anterior&gt;</w:t>
            </w: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8"/>
          <w:shd w:fill="auto" w:val="clear"/>
        </w:rPr>
        <w:t xml:space="preserve">Índice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ferhbgeor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Introducción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Existen numerosas app de hoteles que muestran el lugar perfecto en el que deseamos estar pero no el camino que vincula al hotel y el lugar en el que nos encontremos actualmente, por tanto, existe este problema que podremos solucionar mediante nuestra idea.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 objetivo de esta app es relacionar los hoteles que estén en un determinado lugar que se busque, en una fecha determinada. Esta app nos mostrará el mejor camino y forma para llegar según nuestras condiciones. También nos mostrará nuestro hotel ideal y toda la información necesaria con ello. Pretendemos hacer un mashup que combine diferentes apis de hoteles en los que podemos hospedarnos, junto con apis de vuelos, taxis, autobuses y trenes.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Aplicaciones integradas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Describir cada una de las aplicaciones integradas dando detalles sobre cada una de ellas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6237"/>
      </w:tblGrid>
      <w:tr>
        <w:trPr>
          <w:trHeight w:val="1" w:hRule="atLeast"/>
          <w:jc w:val="center"/>
        </w:trPr>
        <w:tc>
          <w:tcPr>
            <w:tcW w:w="226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aplicación</w:t>
            </w:r>
          </w:p>
        </w:tc>
        <w:tc>
          <w:tcPr>
            <w:tcW w:w="623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 documentación API</w:t>
            </w:r>
          </w:p>
        </w:tc>
      </w:tr>
      <w:tr>
        <w:trPr>
          <w:trHeight w:val="1" w:hRule="atLeast"/>
          <w:jc w:val="center"/>
        </w:trPr>
        <w:tc>
          <w:tcPr>
            <w:tcW w:w="226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  <w:tc>
          <w:tcPr>
            <w:tcW w:w="623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https://developers.facebook.com/docs/graph-api/using-graph-api/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226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6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5A5A5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0"/>
          <w:position w:val="0"/>
          <w:sz w:val="24"/>
          <w:shd w:fill="auto" w:val="clear"/>
        </w:rPr>
        <w:t xml:space="preserve">Tabla 1. Aplicación integradas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Evolución del proyecto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 problemas, cambios, decisiones,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Prototipos de interfaz de usuario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Insertar las imágenes de todos los prototipos desarrollados. Añadir para cada prototipo una breve descripción textual. Se recomienda hacer prototipos simples y realistas. Para los prototipos pueden usarse aplicaciones como  Balsamiq [1]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Vista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Descripción textual de la vista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233" w:dyaOrig="6944">
          <v:rect xmlns:o="urn:schemas-microsoft-com:office:office" xmlns:v="urn:schemas-microsoft-com:vml" id="rectole0000000000" style="width:461.650000pt;height:347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5A5A5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0"/>
          <w:position w:val="0"/>
          <w:sz w:val="24"/>
          <w:shd w:fill="auto" w:val="clear"/>
        </w:rPr>
        <w:t xml:space="preserve">Figura 1. Prototipo de interfaz de usuario de la vista X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5A5A5A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Vista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4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Arquitectura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Insertar los diagramas UML de componentes y de despliegue de la aplicación. Describir textualmente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Diagrama de componentes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UML de componentes de alto nivel. Debe incluir las aplicaciones integradas y nuestra propia aplicación como un componente independiente.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Diagrama de despliegue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UML de despliegue de la aplicación.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Diagrama de secuencia de alto nivel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UML de secuencia indicando el flujo de mensajes entre las distintas aplicaciones integradas.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Diagrama de clases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UML de clases indicando la distribución de las clases entre las distintas capas, según el patrón MVC.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7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Diagramas de secuencia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Diagramas UML de secuencia ilustrando la comunicación entre vistas, controladores y clases del modelo.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Implementación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Describir brevemente los aspectos de la implementación que creen da más mérito al trabajo. Añadir algún fragmento de código si se considera oportuno.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5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Pruebas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Documentar las pruebas realizadas a la aplicación. Justificar textualmente la estrategia de pruebas seguida y por qué (ej. pruebas incrementales ascendentes).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Indicar el número total de pruebas realizadas y cuáles de ellas han sido automatizadas mediante JUnit.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total de pruebas realizadas</w:t>
            </w:r>
          </w:p>
        </w:tc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pruebas automatizadas</w:t>
            </w:r>
          </w:p>
        </w:tc>
        <w:tc>
          <w:tcPr>
            <w:tcW w:w="424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 (80%)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6656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Prueba 1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Prueba para la detección de errores al implementar búsquedas en Spotify usando servicios RESTful.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hace uso de la librería XXX para invocar al servicio usando la URI YYY desde nuestra aplicación.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Salida esperada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Los datos devueltos en formato JSON son mapeados a una clase Java y a continuación se muestran por pantalla.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EXITO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Automatizada</w:t>
            </w:r>
          </w:p>
        </w:tc>
        <w:tc>
          <w:tcPr>
            <w:tcW w:w="66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e2f3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Sí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22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Manual de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4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Mashup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Indique textualmente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incluyendo capturas de pantalla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 manual de uso del mashup.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6"/>
        </w:numPr>
        <w:spacing w:before="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API REST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Incluir enlace a 1) fichero YAML de la API en OAS (Swagger) y 2) documentación interactiva generada a partir de la especificación OAS.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31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Referencias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[1]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Balsamiq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http://balsamiq.com/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Accedido en Enero 2014.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[2] J. Webber, S. Parastatidis y I. Robinson.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REST in Practice: Hypermedia and Systems Architecture.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O'Reilly Media. 2010.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8">
    <w:abstractNumId w:val="102"/>
  </w:num>
  <w:num w:numId="42">
    <w:abstractNumId w:val="96"/>
  </w:num>
  <w:num w:numId="57">
    <w:abstractNumId w:val="90"/>
  </w:num>
  <w:num w:numId="61">
    <w:abstractNumId w:val="84"/>
  </w:num>
  <w:num w:numId="65">
    <w:abstractNumId w:val="78"/>
  </w:num>
  <w:num w:numId="69">
    <w:abstractNumId w:val="72"/>
  </w:num>
  <w:num w:numId="74">
    <w:abstractNumId w:val="66"/>
  </w:num>
  <w:num w:numId="78">
    <w:abstractNumId w:val="60"/>
  </w:num>
  <w:num w:numId="80">
    <w:abstractNumId w:val="54"/>
  </w:num>
  <w:num w:numId="82">
    <w:abstractNumId w:val="48"/>
  </w:num>
  <w:num w:numId="84">
    <w:abstractNumId w:val="42"/>
  </w:num>
  <w:num w:numId="87">
    <w:abstractNumId w:val="36"/>
  </w:num>
  <w:num w:numId="89">
    <w:abstractNumId w:val="30"/>
  </w:num>
  <w:num w:numId="95">
    <w:abstractNumId w:val="24"/>
  </w:num>
  <w:num w:numId="122">
    <w:abstractNumId w:val="18"/>
  </w:num>
  <w:num w:numId="124">
    <w:abstractNumId w:val="12"/>
  </w:num>
  <w:num w:numId="126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://balsamiq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velopers.facebook.com/docs/graph-api/using-graph-api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