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Andre Troncoso Pizarro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Desarrollo de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excelente dominio en el desarrollo de soluciones de software. A lo largo de mi formación, he adquirido una comprensión profunda de los principios de ingeniería de software y he demostrado la capacidad de implementar soluciones robustas y eficientes.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alto dominio en la gestión de proyectos informáticos. He aprendido a planificar, ejecutar y supervisar proyectos de manera efectiva, manejando recursos y equipos de forma eficiente para cumplir con los objetivos propuestos.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Modelado y diseño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competente en el modelado y diseño de bases de datos, con un excelente dominio en esta área. He desarrollado una fuerte habilidad para estructurar datos de manera óptima, garantizando la integridad y eficiencia en los sistemas de almacenamiento.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Habilidades blandas (comunicación, liderazgo)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lo largo de mi carrera, he fortalecido mis habilidades blandas, especialmente en comunicación y liderazgo, alcanzando un excelente nivel. Estas habilidades han sido fundamentales para trabajar en equipo y liderar proyectos hacia el éxito.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Aplicación de metodologías ágiles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tengo un dominio aceptable en la aplicación de metodologías ágiles. A lo largo de mi formación, he aprendido a adaptarme rápidamente a los cambios y a mejorar continuamente los procesos de desarrollo, aunque aún veo áreas donde puedo seguir perfeccionando mis habilidades.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pFTvC+6CztFF7A/V9rE2TecJJg==">CgMxLjAyCGguZ2pkZ3hzMgloLjMwajB6bGw4AHIhMUc0OUlZNzNPenJTU0ZLZzhzYndEVndaSG5waFRNd1d3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