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 geliştirdiğim yapay zekâ destekli anomali tespit sistemini gerçek verilerle test etmeye başladım. Çalışma kapsamında bir dolabın içindeki sıcaklık sensöründen gelen verileri kullanarak, dolabın hangi zamanlarda açıldığını, elektrik kesintisi olup olmadığını ve kapağının açık bırakılıp bırakılmadığını tespit etmeye çalıştım.</w:t>
            </w:r>
          </w:p>
          <w:p>
            <w:pPr>
              <w:pStyle w:val="TextBody"/>
              <w:rPr>
                <w:rFonts w:ascii="Ubuntu" w:hAnsi="Ubuntu"/>
                <w:b w:val="false"/>
                <w:b w:val="false"/>
                <w:bCs w:val="false"/>
              </w:rPr>
            </w:pPr>
            <w:r>
              <w:rPr>
                <w:rFonts w:ascii="Ubuntu" w:hAnsi="Ubuntu"/>
                <w:b w:val="false"/>
                <w:bCs w:val="false"/>
              </w:rPr>
              <w:t>Veri seti her 3 dakikada bir alınan sıcaklık ölçümlerinden oluşuyor. Gözlemlerim sonucunda dolabın belirli bir sıcaklığa (yaklaşık 7.8°C) ulaştığında soğutucu sisteminin devreye girdiğini, sıcaklık 6.5°C'ye düştüğünde ise soğutucunun kapandığını fark ettim. Bu döngü, dolabın sağlıklı çalıştığını gösteren tipik bir “cos benzeri” sıcaklık grafiği oluşturuyor.</w:t>
            </w:r>
          </w:p>
          <w:p>
            <w:pPr>
              <w:pStyle w:val="TextBody"/>
              <w:rPr>
                <w:rFonts w:ascii="Ubuntu" w:hAnsi="Ubuntu"/>
                <w:b w:val="false"/>
                <w:b w:val="false"/>
                <w:bCs w:val="false"/>
              </w:rPr>
            </w:pPr>
            <w:r>
              <w:rPr>
                <w:rFonts w:ascii="Ubuntu" w:hAnsi="Ubuntu"/>
                <w:b w:val="false"/>
                <w:bCs w:val="false"/>
              </w:rPr>
              <w:t>Ancak sistem henüz bu düzenli çalışma örüntüsünü de bir “bozulma” olarak algılıyor. Yani kapak açık kaldığında ya da elektrik kesintisi olduğunda üretilen sıcaklık sapmalarıyla, soğutucunun normal devreye girip çıkmasını birbirinden ayırt edemiyor. Bu da analiz sonuçlarının doğruluğunu düşürüyor.</w:t>
            </w:r>
          </w:p>
          <w:p>
            <w:pPr>
              <w:pStyle w:val="TextBody"/>
              <w:rPr>
                <w:rFonts w:ascii="Ubuntu" w:hAnsi="Ubuntu"/>
                <w:b w:val="false"/>
                <w:b w:val="false"/>
                <w:bCs w:val="false"/>
              </w:rPr>
            </w:pPr>
            <w:r>
              <w:rPr>
                <w:rFonts w:ascii="Ubuntu" w:hAnsi="Ubuntu"/>
                <w:b w:val="false"/>
                <w:bCs w:val="false"/>
              </w:rPr>
              <w:t>Bu sorunu çözmek adına, sistemin normal çalışma düzenini daha iyi öğrenmesini sağlayacak yeni kurallar tanımlamayı ve bu örüntüleri modele "normal" olarak tanıtmayı hedefliyorum. Böylece yalnızca gerçek sapmalar (kapak uzun süre açık kalması, elektrik kesintisi vb.) anomali olarak algılanacak.</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10</TotalTime>
  <Application>LibreOffice/7.3.7.2$Linux_X86_64 LibreOffice_project/30$Build-2</Application>
  <AppVersion>15.0000</AppVersion>
  <Pages>1</Pages>
  <Words>171</Words>
  <Characters>1362</Characters>
  <CharactersWithSpaces>1520</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2025-08-01T10:42:10Z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