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oKlavuz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91"/>
        <w:gridCol w:w="3363"/>
        <w:gridCol w:w="2201"/>
        <w:gridCol w:w="2306"/>
      </w:tblGrid>
      <w:tr>
        <w:trPr>
          <w:trHeight w:val="12048" w:hRule="atLeast"/>
        </w:trPr>
        <w:tc>
          <w:tcPr>
            <w:tcW w:w="9061" w:type="dxa"/>
            <w:gridSpan w:val="4"/>
            <w:tcBorders/>
          </w:tcPr>
          <w:p>
            <w:pPr>
              <w:pStyle w:val="TextBody"/>
              <w:widowControl/>
              <w:spacing w:lineRule="auto" w:line="240" w:before="0" w:after="0"/>
              <w:jc w:val="left"/>
              <w:rPr>
                <w:rFonts w:ascii="Times New Roman" w:hAnsi="Times New Roman" w:eastAsia="Calibri" w:cs="Times New Roman"/>
                <w:kern w:val="0"/>
                <w:sz w:val="22"/>
                <w:szCs w:val="22"/>
                <w:lang w:val="tr-TR" w:eastAsia="en-US" w:bidi="ar-SA"/>
              </w:rPr>
            </w:pPr>
            <w:r>
              <w:rPr>
                <w:rFonts w:eastAsia="Calibri" w:cs="Times New Roman" w:ascii="Ubuntu" w:hAnsi="Ubuntu"/>
                <w:b w:val="false"/>
                <w:bCs w:val="false"/>
                <w:kern w:val="0"/>
                <w:sz w:val="24"/>
                <w:szCs w:val="24"/>
                <w:lang w:val="tr-TR" w:eastAsia="en-US" w:bidi="ar-SA"/>
              </w:rPr>
              <w:t xml:space="preserve">Bugün, dünkü LLM (Large Language Model) araştırmalarımın devamı niteliğinde çalışmalar yaptım. Öncelikle, dün topladığım bilgiler doğrultusunda </w:t>
            </w:r>
            <w:r>
              <w:rPr>
                <w:rStyle w:val="StrongEmphasis"/>
                <w:rFonts w:eastAsia="Calibri" w:cs="Times New Roman" w:ascii="Ubuntu" w:hAnsi="Ubuntu"/>
                <w:b w:val="false"/>
                <w:bCs w:val="false"/>
                <w:kern w:val="0"/>
                <w:sz w:val="24"/>
                <w:szCs w:val="24"/>
                <w:lang w:val="tr-TR" w:eastAsia="en-US" w:bidi="ar-SA"/>
              </w:rPr>
              <w:t>LLM mimarilerini ve kullanım alanlarını açıklayan bir slayt taslağı</w:t>
            </w:r>
            <w:r>
              <w:rPr>
                <w:rFonts w:eastAsia="Calibri" w:cs="Times New Roman" w:ascii="Ubuntu" w:hAnsi="Ubuntu"/>
                <w:b w:val="false"/>
                <w:bCs w:val="false"/>
                <w:kern w:val="0"/>
                <w:sz w:val="24"/>
                <w:szCs w:val="24"/>
                <w:lang w:val="tr-TR" w:eastAsia="en-US" w:bidi="ar-SA"/>
              </w:rPr>
              <w:t xml:space="preserve"> hazırladım. Taslakta DeepSeek-R1 ve LLaMA 3.1 gibi güncel modellerin güçlü yönlerini ve farklı kullanım senaryolarını detaylandırdım. Ayrıca bu taslağı, ilerleyen günlerde hem proje sunumlarında hem de teknik açıklamalarda kullanabileceğimiz şekilde yapılandırdım.</w:t>
            </w:r>
          </w:p>
          <w:p>
            <w:pPr>
              <w:pStyle w:val="TextBody"/>
              <w:rPr/>
            </w:pPr>
            <w:r>
              <w:rPr>
                <w:rFonts w:ascii="Ubuntu" w:hAnsi="Ubuntu"/>
                <w:b w:val="false"/>
                <w:bCs w:val="false"/>
                <w:sz w:val="24"/>
                <w:szCs w:val="24"/>
              </w:rPr>
              <w:t xml:space="preserve">Daha sonra, dün hazırladığım </w:t>
            </w:r>
            <w:r>
              <w:rPr>
                <w:rStyle w:val="StrongEmphasis"/>
                <w:rFonts w:ascii="Ubuntu" w:hAnsi="Ubuntu"/>
                <w:b w:val="false"/>
                <w:bCs w:val="false"/>
                <w:sz w:val="24"/>
                <w:szCs w:val="24"/>
              </w:rPr>
              <w:t>Autoencoder tabanlı anomali tespit kodunu</w:t>
            </w:r>
            <w:r>
              <w:rPr>
                <w:rFonts w:ascii="Ubuntu" w:hAnsi="Ubuntu"/>
                <w:b w:val="false"/>
                <w:bCs w:val="false"/>
                <w:sz w:val="24"/>
                <w:szCs w:val="24"/>
              </w:rPr>
              <w:t xml:space="preserve"> geliştirmeye odaklandım. Bu kodu, LLM destekli bir kontrol mekanizmasıyla birleştirerek anomali kararlarını daha akıllı hale getirmeyi amaçladım. DeepSeek-R1 ve LLaMA 3.1 modelleriyle entegre şekilde çalışan bir sistem kurarak, modelin belirlediği anomali noktalarının LLM tarafından yorumlanıp değerlendirilmesini sağladım. Böylece sistem, geçmiş veri örnekleri üzerinden daha anlamlı ve bağlamsal yorumlar yapabilecek hale geldi.</w:t>
            </w:r>
          </w:p>
          <w:p>
            <w:pPr>
              <w:pStyle w:val="TextBody"/>
              <w:rPr/>
            </w:pPr>
            <w:r>
              <w:rPr>
                <w:rFonts w:ascii="Ubuntu" w:hAnsi="Ubuntu"/>
                <w:b w:val="false"/>
                <w:bCs w:val="false"/>
                <w:sz w:val="24"/>
                <w:szCs w:val="24"/>
              </w:rPr>
              <w:t xml:space="preserve">Günün sonunda, </w:t>
            </w:r>
            <w:r>
              <w:rPr>
                <w:rStyle w:val="StrongEmphasis"/>
                <w:rFonts w:ascii="Ubuntu" w:hAnsi="Ubuntu"/>
                <w:b w:val="false"/>
                <w:bCs w:val="false"/>
                <w:sz w:val="24"/>
                <w:szCs w:val="24"/>
              </w:rPr>
              <w:t>LLM modellerini nasıl daha optimize çalıştırabileceğim</w:t>
            </w:r>
            <w:r>
              <w:rPr>
                <w:rFonts w:ascii="Ubuntu" w:hAnsi="Ubuntu"/>
                <w:b w:val="false"/>
                <w:bCs w:val="false"/>
                <w:sz w:val="24"/>
                <w:szCs w:val="24"/>
              </w:rPr>
              <w:t xml:space="preserve"> ve ana kodumda bu modelleri daha verimli kullanabilmek için hangi teknikleri uygulayabileceğim üzerine çalıştım. Bu amaçla RAG (Retrieval-Augmented Generation) ile ilgili bir eğitim videosu izleyerek, veri tabanlarından anlamlı bilgi çekme ve bunu LLM ile harmanlayarak daha isabetli sonuçlar üretme yöntemlerini araştırdım.</w:t>
            </w:r>
          </w:p>
          <w:p>
            <w:pPr>
              <w:pStyle w:val="Normal"/>
              <w:widowControl/>
              <w:spacing w:lineRule="auto" w:line="240" w:before="0" w:after="0"/>
              <w:jc w:val="left"/>
              <w:rPr>
                <w:rFonts w:ascii="Times New Roman" w:hAnsi="Times New Roman" w:eastAsia="Calibri" w:cs="Times New Roman"/>
                <w:b w:val="false"/>
                <w:b w:val="false"/>
                <w:bCs w:val="false"/>
                <w:kern w:val="0"/>
                <w:sz w:val="24"/>
                <w:szCs w:val="24"/>
                <w:lang w:val="tr-TR" w:eastAsia="en-US" w:bidi="ar-SA"/>
              </w:rPr>
            </w:pPr>
            <w:r>
              <w:rPr>
                <w:rFonts w:eastAsia="Calibri" w:cs="Times New Roman" w:ascii="Times New Roman" w:hAnsi="Times New Roman"/>
                <w:b w:val="false"/>
                <w:bCs w:val="false"/>
                <w:kern w:val="0"/>
                <w:sz w:val="24"/>
                <w:szCs w:val="24"/>
                <w:lang w:val="tr-TR" w:eastAsia="en-US" w:bidi="ar-SA"/>
              </w:rPr>
            </w:r>
          </w:p>
        </w:tc>
      </w:tr>
      <w:tr>
        <w:trPr>
          <w:trHeight w:val="64" w:hRule="atLeast"/>
        </w:trPr>
        <w:tc>
          <w:tcPr>
            <w:tcW w:w="1191" w:type="dxa"/>
            <w:tcBorders/>
          </w:tcPr>
          <w:p>
            <w:pPr>
              <w:pStyle w:val="Normal"/>
              <w:widowControl/>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Sayfa No</w:t>
            </w:r>
          </w:p>
        </w:tc>
        <w:tc>
          <w:tcPr>
            <w:tcW w:w="5564" w:type="dxa"/>
            <w:gridSpan w:val="2"/>
            <w:tcBorders/>
          </w:tcPr>
          <w:p>
            <w:pPr>
              <w:pStyle w:val="Normal"/>
              <w:widowControl/>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Çalışmanın</w:t>
            </w:r>
          </w:p>
        </w:tc>
        <w:tc>
          <w:tcPr>
            <w:tcW w:w="2306" w:type="dxa"/>
            <w:tcBorders/>
          </w:tcPr>
          <w:p>
            <w:pPr>
              <w:pStyle w:val="Normal"/>
              <w:widowControl/>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KONTROL</w:t>
            </w:r>
          </w:p>
        </w:tc>
      </w:tr>
      <w:tr>
        <w:trPr/>
        <w:tc>
          <w:tcPr>
            <w:tcW w:w="1191" w:type="dxa"/>
            <w:tcBorders/>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r>
          </w:p>
        </w:tc>
        <w:tc>
          <w:tcPr>
            <w:tcW w:w="3363" w:type="dxa"/>
            <w:tcBorders/>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Konusu :.........................................</w:t>
            </w:r>
          </w:p>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c>
          <w:tcPr>
            <w:tcW w:w="2201" w:type="dxa"/>
            <w:tcBorders/>
          </w:tcPr>
          <w:p>
            <w:pPr>
              <w:pStyle w:val="Normal"/>
              <w:widowControl/>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Yapıldığı Tarih</w:t>
            </w:r>
          </w:p>
          <w:p>
            <w:pPr>
              <w:pStyle w:val="Normal"/>
              <w:widowControl/>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...../..../202..</w:t>
            </w:r>
          </w:p>
        </w:tc>
        <w:tc>
          <w:tcPr>
            <w:tcW w:w="2306" w:type="dxa"/>
            <w:tcBorders/>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r>
    </w:tbl>
    <w:p>
      <w:pPr>
        <w:pStyle w:val="Normal"/>
        <w:widowControl/>
        <w:bidi w:val="0"/>
        <w:spacing w:lineRule="auto" w:line="276" w:before="0" w:after="20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Ubuntu">
    <w:charset w:val="01"/>
    <w:family w:val="auto"/>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unhideWhenUsed/>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0d07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Sayfa3.dotx</Template>
  <TotalTime>1</TotalTime>
  <Application>LibreOffice/7.3.7.2$Linux_X86_64 LibreOffice_project/30$Build-2</Application>
  <AppVersion>15.0000</AppVersion>
  <Pages>1</Pages>
  <Words>177</Words>
  <Characters>1445</Characters>
  <CharactersWithSpaces>1610</CharactersWithSpaces>
  <Paragraphs>12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2021-08-25T12:31:00Z</dcterms:created>
  <dc:creator>Emre</dc:creator>
  <dc:description/>
  <dc:language>en-US</dc:language>
  <cp:lastModifiedBy/>
  <dcterms:modified xsi:type="dcterms:W3CDTF">2025-07-24T15:16:45Z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