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90"/>
        <w:gridCol w:w="3364"/>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Times New Roman" w:hAnsi="Times New Roman" w:eastAsia="Calibri" w:cs="Times New Roman"/>
                <w:kern w:val="0"/>
                <w:sz w:val="22"/>
                <w:szCs w:val="22"/>
                <w:lang w:val="tr-TR" w:eastAsia="en-US" w:bidi="ar-SA"/>
              </w:rPr>
            </w:pPr>
            <w:r>
              <w:rPr>
                <w:rFonts w:eastAsia="Calibri" w:cs="Times New Roman" w:ascii="Times New Roman" w:hAnsi="Times New Roman"/>
                <w:b w:val="false"/>
                <w:bCs w:val="false"/>
                <w:kern w:val="0"/>
                <w:sz w:val="22"/>
                <w:szCs w:val="22"/>
                <w:lang w:val="tr-TR" w:eastAsia="en-US" w:bidi="ar-SA"/>
              </w:rPr>
              <w:t xml:space="preserve">Bugünkü staj çalışmam kapsamında, yapay zekâ ve büyük dil modelleri (LLM) ile ilgili olarak Prompt Engineering, RAG (Retrieval-Augmented Generation) ve Fine-Tuning konularında çeşitli araştırmalar gerçekleştirdim. Bu başlıklar, özellikle dil modeli çıktılarının yönlendirilmesi, bilgiyle desteklenmiş yanıtlar oluşturulması ve modellerin özel görevler için uyarlanması açısından kritik öneme sahip. İzlediğim videolar ve incelediğim dökümanlar sayesinde, doğru yapılandırılmış istemlerle model davranışının nasıl değiştirilebileceğini, RAG mimarisiyle dış kaynaklardan bilgi çekilerek daha isabetli yanıtların nasıl üretilebileceğini ve fine-tuning işlemiyle bir dil modelinin belirli görevler için nasıl özelleştirilebileceğini detaylı biçimde öğrendim. Ayrıca GitHub üzerindeki açık kaynak repoları analiz ederek, bu konulara ilişkin örnek projeleri inceledim ve kendi geliştireceğim sistemlerde nasıl bir kod taslağı oluşturabileceğim hakkında stratejik fikirler edindim. </w:t>
            </w:r>
          </w:p>
        </w:tc>
      </w:tr>
      <w:tr>
        <w:trPr>
          <w:trHeight w:val="64" w:hRule="atLeast"/>
        </w:trPr>
        <w:tc>
          <w:tcPr>
            <w:tcW w:w="1190"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5"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90"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4"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5</TotalTime>
  <Application>LibreOffice/7.3.7.2$Linux_X86_64 LibreOffice_project/30$Build-2</Application>
  <AppVersion>15.0000</AppVersion>
  <Pages>1</Pages>
  <Words>123</Words>
  <Characters>1099</Characters>
  <CharactersWithSpaces>1213</CharactersWithSpaces>
  <Paragraphs>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2025-07-28T10:18:35Z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