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Прямоугольник с текстом справа от этого абзаца, текст обтекает его.</w:t>
      </w:r>
      <w:r>
        <mc:AlternateContent xmlns:a="http://schemas.openxmlformats.org/drawingml/2006/main">
          <mc:Choice Requires="wps">
            <w:drawing>
              <wp:anchor distT="0" distB="0" distL="114300" distR="114300" simplePos="0" relativeHeight="251659265" behindDoc="0" locked="0" layoutInCell="1" allowOverlap="1">
                <wp:simplePos x="0" y="0"/>
                <wp:positionH relativeFrom="column">
                  <wp:posOffset>3600000</wp:posOffset>
                </wp:positionH>
                <wp:positionV relativeFrom="paragraph">
                  <wp:posOffset>0</wp:posOffset>
                </wp:positionV>
                <wp:extent cx="1800000" cy="720000"/>
                <wp:effectExtent l="0" t="0" r="0" b="0"/>
                <wp:wrapSquare wrapText="bothSides"/>
                <wp:docPr id="1" name="Прямоугольник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Надпись в прямоугольнике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Жёлтая стрелка вправо без линии.</w:t>
      </w:r>
      <w:r>
        <mc:AlternateContent xmlns:a="http://schemas.openxmlformats.org/drawingml/2006/main">
          <mc:Choice Requires="wps">
            <w:drawing>
              <wp:anchor distT="0" distB="0" distL="114300" distR="114300" simplePos="0" relativeHeight="251659266" behindDoc="0" locked="0" layoutInCell="1" allowOverlap="1">
                <wp:simplePos x="0" y="0"/>
                <wp:positionH relativeFrom="column">
                  <wp:posOffset>1440000</wp:posOffset>
                </wp:positionH>
                <wp:positionV relativeFrom="paragraph">
                  <wp:posOffset>72000</wp:posOffset>
                </wp:positionV>
                <wp:extent cx="1440000" cy="540000"/>
                <wp:effectExtent l="0" t="0" r="0" b="0"/>
                <wp:wrapTopAndBottom/>
                <wp:docPr id="2" name="Стрелка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540000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Красный пунктирный овал за текстом.</w:t>
      </w:r>
      <w:r>
        <mc:AlternateContent xmlns:a="http://schemas.openxmlformats.org/drawingml/2006/main">
          <mc:Choice Requires="wps">
            <w:drawing>
              <wp:anchor distT="0" distB="0" distL="114300" distR="114300" simplePos="0" relativeHeight="251659267" behindDoc="1" locked="0" layoutInCell="1" allowOverlap="1">
                <wp:simplePos x="0" y="0"/>
                <wp:positionH relativeFrom="column">
                  <wp:posOffset>360000</wp:posOffset>
                </wp:positionH>
                <wp:positionV relativeFrom="paragraph">
                  <wp:posOffset>0</wp:posOffset>
                </wp:positionV>
                <wp:extent cx="1080000" cy="720000"/>
                <wp:effectExtent l="0" t="0" r="0" b="0"/>
                <wp:wrapNone/>
                <wp:docPr id="3" name="Овал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Линия со стрелкой в строке:</w:t>
      </w:r>
      <w:r>
        <mc:AlternateContent xmlns:a="http://schemas.openxmlformats.org/drawingml/2006/main">
          <mc:Choice Requires="wps">
            <w:drawing>
              <wp:inline distT="0" distB="0" distL="0" distR="0">
                <wp:extent cx="1440000" cy="0"/>
                <wp:effectExtent l="0" t="0" r="0" b="0"/>
                <wp:docPr id="4" name="Прямая со стрелкой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Свой контур (треугольник) в строке:</w:t>
      </w:r>
      <w:r>
        <mc:AlternateContent xmlns:a="http://schemas.openxmlformats.org/drawingml/2006/main">
          <mc:Choice Requires="wps">
            <w:drawing>
              <wp:inline distT="0" distB="0" distL="0" distR="0">
                <wp:extent cx="720000" cy="720000"/>
                <wp:effectExtent l="0" t="0" r="0" b="0"/>
                <wp:docPr id="5" name="Полилиния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50" y="0"/>
                              </a:move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Группа: скруглённый прямоугольник и круг.</w:t>
      </w:r>
      <w:r>
        <mc:AlternateContent xmlns:a="http://schemas.openxmlformats.org/drawingml/2006/main">
          <mc:Choice Requires="wps">
            <w:drawing>
              <wp:anchor distT="0" distB="0" distL="114300" distR="114300" simplePos="0" relativeHeight="25165927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180000</wp:posOffset>
                </wp:positionV>
                <wp:extent cx="2160000" cy="720000"/>
                <wp:effectExtent l="0" t="0" r="0" b="0"/>
                <wp:wrapTopAndBottom/>
                <wp:docPr id="6" name="Группа 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0" cy="720000"/>
                          <a:chOff x="0" y="0"/>
                          <a:chExt cx="2160000" cy="720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80000" cy="720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ctr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440000" y="0"/>
                            <a:ext cx="720000" cy="7200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rect style="width:1pt;height:1pt"/>
            </w:pict>
          </mc:Fallback>
        </mc:AlternateContent>
      </w:r>
    </w:p>
    <w:p>
      <w:r>
        <w:t>Текст после фигур.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Фигуры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