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1E59E" w14:textId="77777777" w:rsidR="00611AEA" w:rsidRDefault="00611AEA" w:rsidP="00611AEA">
      <w:pPr>
        <w:pStyle w:val="papertitle"/>
        <w:rPr>
          <w:lang w:val="tr-TR"/>
        </w:rPr>
      </w:pPr>
    </w:p>
    <w:p w14:paraId="152C8F69" w14:textId="7F1087AD" w:rsidR="00592ACC" w:rsidRDefault="00592ACC" w:rsidP="00611AEA">
      <w:pPr>
        <w:pStyle w:val="papertitle"/>
        <w:rPr>
          <w:lang w:val="tr-TR"/>
        </w:rPr>
      </w:pPr>
      <w:r w:rsidRPr="00592ACC">
        <w:rPr>
          <w:lang w:val="tr-TR"/>
        </w:rPr>
        <w:t xml:space="preserve">AKADEMİK PERSONEL BAŞVURU SİSTEMİ </w:t>
      </w:r>
    </w:p>
    <w:p w14:paraId="5BD0A544" w14:textId="6407857F" w:rsidR="009D0CA5" w:rsidRPr="007B1173" w:rsidRDefault="00592ACC" w:rsidP="00592ACC">
      <w:pPr>
        <w:pStyle w:val="papertitle"/>
        <w:rPr>
          <w:lang w:val="tr-TR"/>
        </w:rPr>
        <w:sectPr w:rsidR="009D0CA5" w:rsidRPr="007B1173">
          <w:pgSz w:w="11906" w:h="16838"/>
          <w:pgMar w:top="1080" w:right="734" w:bottom="2434" w:left="734" w:header="0" w:footer="0" w:gutter="0"/>
          <w:cols w:space="720"/>
          <w:formProt w:val="0"/>
          <w:docGrid w:linePitch="360" w:charSpace="8192"/>
        </w:sectPr>
      </w:pPr>
      <w:r w:rsidRPr="00592ACC">
        <w:rPr>
          <w:lang w:val="tr-TR"/>
        </w:rPr>
        <w:t xml:space="preserve">2024-2025 Bahar Proje I </w:t>
      </w:r>
    </w:p>
    <w:p w14:paraId="6E61122B" w14:textId="77777777" w:rsidR="007B1173" w:rsidRPr="00611AEA" w:rsidRDefault="007B1173" w:rsidP="007B1173">
      <w:pPr>
        <w:pStyle w:val="Author"/>
        <w:tabs>
          <w:tab w:val="left" w:pos="1454"/>
        </w:tabs>
        <w:spacing w:before="100" w:beforeAutospacing="1" w:after="280"/>
        <w:rPr>
          <w:sz w:val="16"/>
          <w:szCs w:val="16"/>
          <w:lang w:val="tr-TR"/>
        </w:rPr>
      </w:pPr>
    </w:p>
    <w:p w14:paraId="1D02EE1D" w14:textId="28BE4E17" w:rsidR="007B1173" w:rsidRDefault="00661BFA" w:rsidP="00661BFA">
      <w:pPr>
        <w:pStyle w:val="Author"/>
        <w:tabs>
          <w:tab w:val="left" w:pos="1454"/>
        </w:tabs>
        <w:spacing w:before="100" w:beforeAutospacing="1" w:after="280"/>
        <w:rPr>
          <w:sz w:val="2"/>
          <w:szCs w:val="2"/>
          <w:lang w:val="tr-TR"/>
        </w:rPr>
      </w:pPr>
      <w:r>
        <w:rPr>
          <w:sz w:val="18"/>
          <w:szCs w:val="18"/>
          <w:lang w:val="tr-TR"/>
        </w:rPr>
        <w:t xml:space="preserve">Ceyda Özmen </w:t>
      </w:r>
      <w:r w:rsidR="006A0E4C" w:rsidRPr="003831EA">
        <w:rPr>
          <w:sz w:val="18"/>
          <w:szCs w:val="18"/>
          <w:lang w:val="tr-TR"/>
        </w:rPr>
        <w:br/>
      </w:r>
      <w:r w:rsidR="006A0E4C" w:rsidRPr="003831EA">
        <w:rPr>
          <w:i/>
          <w:sz w:val="18"/>
          <w:szCs w:val="18"/>
          <w:lang w:val="tr-TR"/>
        </w:rPr>
        <w:t>B</w:t>
      </w:r>
      <w:r>
        <w:rPr>
          <w:i/>
          <w:sz w:val="18"/>
          <w:szCs w:val="18"/>
          <w:lang w:val="tr-TR"/>
        </w:rPr>
        <w:t>ilişim Sistemleri Mühendisliği</w:t>
      </w:r>
      <w:r w:rsidR="006A0E4C" w:rsidRPr="003831EA">
        <w:rPr>
          <w:sz w:val="18"/>
          <w:szCs w:val="18"/>
          <w:lang w:val="tr-TR"/>
        </w:rPr>
        <w:br/>
      </w:r>
      <w:r>
        <w:rPr>
          <w:i/>
          <w:iCs/>
          <w:sz w:val="18"/>
          <w:szCs w:val="18"/>
          <w:lang w:val="tr-TR"/>
        </w:rPr>
        <w:t xml:space="preserve">Kocaeli </w:t>
      </w:r>
      <w:r w:rsidR="006A0E4C" w:rsidRPr="003831EA">
        <w:rPr>
          <w:i/>
          <w:iCs/>
          <w:sz w:val="18"/>
          <w:szCs w:val="18"/>
          <w:lang w:val="tr-TR"/>
        </w:rPr>
        <w:t>Üniversite</w:t>
      </w:r>
      <w:r w:rsidR="006A0E4C" w:rsidRPr="003831EA">
        <w:rPr>
          <w:i/>
          <w:sz w:val="18"/>
          <w:szCs w:val="18"/>
          <w:lang w:val="tr-TR"/>
        </w:rPr>
        <w:br/>
      </w:r>
      <w:r>
        <w:rPr>
          <w:iCs/>
          <w:sz w:val="18"/>
          <w:szCs w:val="18"/>
          <w:lang w:val="tr-TR"/>
        </w:rPr>
        <w:t>Yazılım Geliştirme Laboratuvarı-II</w:t>
      </w:r>
      <w:r w:rsidR="006A0E4C" w:rsidRPr="003831EA">
        <w:rPr>
          <w:sz w:val="18"/>
          <w:szCs w:val="18"/>
          <w:lang w:val="tr-TR"/>
        </w:rPr>
        <w:br/>
      </w:r>
      <w:hyperlink r:id="rId6" w:history="1">
        <w:r w:rsidR="00611AEA" w:rsidRPr="00E1623B">
          <w:rPr>
            <w:rStyle w:val="Kpr"/>
            <w:sz w:val="18"/>
            <w:szCs w:val="18"/>
            <w:lang w:val="tr-TR"/>
          </w:rPr>
          <w:t>221307058@kocaeli.edu.tr</w:t>
        </w:r>
      </w:hyperlink>
      <w:r w:rsidR="006A0E4C" w:rsidRPr="003831EA">
        <w:rPr>
          <w:sz w:val="18"/>
          <w:szCs w:val="18"/>
          <w:lang w:val="tr-TR"/>
        </w:rPr>
        <w:br w:type="column"/>
      </w:r>
      <w:bookmarkStart w:id="0" w:name="__DdeLink__2031_3683010589"/>
    </w:p>
    <w:p w14:paraId="0EDFEC37" w14:textId="77777777" w:rsidR="00611AEA" w:rsidRPr="00611AEA" w:rsidRDefault="00611AEA" w:rsidP="00661BFA">
      <w:pPr>
        <w:pStyle w:val="Author"/>
        <w:tabs>
          <w:tab w:val="left" w:pos="1454"/>
        </w:tabs>
        <w:spacing w:before="100" w:beforeAutospacing="1" w:after="280"/>
        <w:rPr>
          <w:sz w:val="2"/>
          <w:szCs w:val="2"/>
          <w:lang w:val="tr-TR"/>
        </w:rPr>
      </w:pPr>
    </w:p>
    <w:p w14:paraId="147596FE" w14:textId="57CF2C15" w:rsidR="007B1173" w:rsidRPr="003831EA" w:rsidRDefault="00661BFA" w:rsidP="007B1173">
      <w:pPr>
        <w:pStyle w:val="Author"/>
        <w:tabs>
          <w:tab w:val="left" w:pos="1454"/>
        </w:tabs>
        <w:spacing w:before="100" w:beforeAutospacing="1" w:after="280"/>
        <w:rPr>
          <w:sz w:val="28"/>
          <w:szCs w:val="28"/>
          <w:lang w:val="tr-TR"/>
        </w:rPr>
      </w:pPr>
      <w:r>
        <w:rPr>
          <w:sz w:val="18"/>
          <w:szCs w:val="18"/>
          <w:lang w:val="tr-TR"/>
        </w:rPr>
        <w:t>Necibe Güner</w:t>
      </w:r>
      <w:r w:rsidR="006A0E4C" w:rsidRPr="003831EA">
        <w:rPr>
          <w:sz w:val="18"/>
          <w:szCs w:val="18"/>
          <w:lang w:val="tr-TR"/>
        </w:rPr>
        <w:t xml:space="preserve"> </w:t>
      </w:r>
      <w:r w:rsidR="006A0E4C" w:rsidRPr="003831EA">
        <w:rPr>
          <w:sz w:val="18"/>
          <w:szCs w:val="18"/>
          <w:lang w:val="tr-TR"/>
        </w:rPr>
        <w:br/>
      </w:r>
      <w:r w:rsidRPr="003831EA">
        <w:rPr>
          <w:i/>
          <w:sz w:val="18"/>
          <w:szCs w:val="18"/>
          <w:lang w:val="tr-TR"/>
        </w:rPr>
        <w:t>B</w:t>
      </w:r>
      <w:r>
        <w:rPr>
          <w:i/>
          <w:sz w:val="18"/>
          <w:szCs w:val="18"/>
          <w:lang w:val="tr-TR"/>
        </w:rPr>
        <w:t>ilişim Sistemleri Mühendisliği</w:t>
      </w:r>
      <w:r w:rsidR="006A0E4C" w:rsidRPr="003831EA">
        <w:rPr>
          <w:sz w:val="18"/>
          <w:szCs w:val="18"/>
          <w:lang w:val="tr-TR"/>
        </w:rPr>
        <w:br/>
      </w:r>
      <w:r>
        <w:rPr>
          <w:i/>
          <w:iCs/>
          <w:sz w:val="18"/>
          <w:szCs w:val="18"/>
          <w:lang w:val="tr-TR"/>
        </w:rPr>
        <w:t xml:space="preserve">Kocaeli </w:t>
      </w:r>
      <w:r w:rsidRPr="003831EA">
        <w:rPr>
          <w:i/>
          <w:iCs/>
          <w:sz w:val="18"/>
          <w:szCs w:val="18"/>
          <w:lang w:val="tr-TR"/>
        </w:rPr>
        <w:t>Üniversite</w:t>
      </w:r>
      <w:r w:rsidR="006A0E4C" w:rsidRPr="003831EA">
        <w:rPr>
          <w:i/>
          <w:sz w:val="18"/>
          <w:szCs w:val="18"/>
          <w:lang w:val="tr-TR"/>
        </w:rPr>
        <w:br/>
      </w:r>
      <w:bookmarkEnd w:id="0"/>
      <w:r>
        <w:rPr>
          <w:iCs/>
          <w:sz w:val="18"/>
          <w:szCs w:val="18"/>
          <w:lang w:val="tr-TR"/>
        </w:rPr>
        <w:t>Yazılım Geliştirme Laboratuvarı-II</w:t>
      </w:r>
      <w:r w:rsidRPr="003831EA">
        <w:rPr>
          <w:sz w:val="18"/>
          <w:szCs w:val="18"/>
          <w:lang w:val="tr-TR"/>
        </w:rPr>
        <w:br/>
      </w:r>
      <w:r>
        <w:rPr>
          <w:sz w:val="18"/>
          <w:szCs w:val="18"/>
          <w:lang w:val="tr-TR"/>
        </w:rPr>
        <w:t>2213070</w:t>
      </w:r>
      <w:r>
        <w:rPr>
          <w:sz w:val="18"/>
          <w:szCs w:val="18"/>
          <w:lang w:val="tr-TR"/>
        </w:rPr>
        <w:t>49</w:t>
      </w:r>
      <w:r>
        <w:rPr>
          <w:sz w:val="18"/>
          <w:szCs w:val="18"/>
          <w:lang w:val="tr-TR"/>
        </w:rPr>
        <w:t>@kocaeli.edu.tr</w:t>
      </w:r>
      <w:r w:rsidRPr="003831EA">
        <w:rPr>
          <w:sz w:val="18"/>
          <w:szCs w:val="18"/>
          <w:lang w:val="tr-TR"/>
        </w:rPr>
        <w:t xml:space="preserve"> </w:t>
      </w:r>
      <w:r w:rsidR="007B1173" w:rsidRPr="003831EA">
        <w:rPr>
          <w:sz w:val="18"/>
          <w:szCs w:val="18"/>
          <w:lang w:val="tr-TR"/>
        </w:rPr>
        <w:br w:type="column"/>
      </w:r>
    </w:p>
    <w:p w14:paraId="7E2E5A8C" w14:textId="5E3FFCB9" w:rsidR="009D0CA5" w:rsidRPr="003831EA" w:rsidRDefault="00592ACC" w:rsidP="007B1173">
      <w:pPr>
        <w:pStyle w:val="Author"/>
        <w:tabs>
          <w:tab w:val="left" w:pos="1454"/>
        </w:tabs>
        <w:spacing w:before="100" w:beforeAutospacing="1" w:after="280"/>
        <w:rPr>
          <w:lang w:val="tr-TR"/>
        </w:rPr>
      </w:pPr>
      <w:r>
        <w:rPr>
          <w:sz w:val="18"/>
          <w:szCs w:val="18"/>
          <w:lang w:val="tr-TR"/>
        </w:rPr>
        <w:t>Tuğçe Gül</w:t>
      </w:r>
      <w:r w:rsidR="006A0E4C" w:rsidRPr="003831EA">
        <w:rPr>
          <w:sz w:val="18"/>
          <w:szCs w:val="18"/>
          <w:lang w:val="tr-TR"/>
        </w:rPr>
        <w:br/>
      </w:r>
      <w:r w:rsidRPr="003831EA">
        <w:rPr>
          <w:i/>
          <w:sz w:val="18"/>
          <w:szCs w:val="18"/>
          <w:lang w:val="tr-TR"/>
        </w:rPr>
        <w:t>B</w:t>
      </w:r>
      <w:r>
        <w:rPr>
          <w:i/>
          <w:sz w:val="18"/>
          <w:szCs w:val="18"/>
          <w:lang w:val="tr-TR"/>
        </w:rPr>
        <w:t>ilişim Sistemleri Mühendisliği</w:t>
      </w:r>
      <w:r w:rsidR="006A0E4C" w:rsidRPr="003831EA">
        <w:rPr>
          <w:sz w:val="18"/>
          <w:szCs w:val="18"/>
          <w:lang w:val="tr-TR"/>
        </w:rPr>
        <w:br/>
      </w:r>
      <w:r>
        <w:rPr>
          <w:i/>
          <w:iCs/>
          <w:sz w:val="18"/>
          <w:szCs w:val="18"/>
          <w:lang w:val="tr-TR"/>
        </w:rPr>
        <w:t xml:space="preserve">Kocaeli </w:t>
      </w:r>
      <w:r w:rsidRPr="003831EA">
        <w:rPr>
          <w:i/>
          <w:iCs/>
          <w:sz w:val="18"/>
          <w:szCs w:val="18"/>
          <w:lang w:val="tr-TR"/>
        </w:rPr>
        <w:t>Üniversite</w:t>
      </w:r>
      <w:r w:rsidR="006A0E4C" w:rsidRPr="003831EA">
        <w:rPr>
          <w:i/>
          <w:sz w:val="18"/>
          <w:szCs w:val="18"/>
          <w:lang w:val="tr-TR"/>
        </w:rPr>
        <w:br/>
      </w:r>
      <w:r>
        <w:rPr>
          <w:iCs/>
          <w:sz w:val="18"/>
          <w:szCs w:val="18"/>
          <w:lang w:val="tr-TR"/>
        </w:rPr>
        <w:t>Yazılım Geliştirme Laboratuvarı-II</w:t>
      </w:r>
      <w:r w:rsidRPr="003831EA">
        <w:rPr>
          <w:sz w:val="18"/>
          <w:szCs w:val="18"/>
          <w:lang w:val="tr-TR"/>
        </w:rPr>
        <w:br/>
      </w:r>
      <w:r>
        <w:rPr>
          <w:sz w:val="18"/>
          <w:szCs w:val="18"/>
          <w:lang w:val="tr-TR"/>
        </w:rPr>
        <w:t>2213070</w:t>
      </w:r>
      <w:r>
        <w:rPr>
          <w:sz w:val="18"/>
          <w:szCs w:val="18"/>
          <w:lang w:val="tr-TR"/>
        </w:rPr>
        <w:t>36</w:t>
      </w:r>
      <w:r>
        <w:rPr>
          <w:sz w:val="18"/>
          <w:szCs w:val="18"/>
          <w:lang w:val="tr-TR"/>
        </w:rPr>
        <w:t>@kocaeli.edu.tr</w:t>
      </w:r>
    </w:p>
    <w:p w14:paraId="5354A99D" w14:textId="77777777" w:rsidR="009D0CA5" w:rsidRPr="00592ACC" w:rsidRDefault="009D0CA5">
      <w:pPr>
        <w:pStyle w:val="Author"/>
        <w:tabs>
          <w:tab w:val="left" w:pos="1454"/>
        </w:tabs>
        <w:spacing w:beforeAutospacing="1" w:after="280"/>
        <w:rPr>
          <w:sz w:val="18"/>
          <w:szCs w:val="18"/>
          <w:lang w:val="tr-TR"/>
        </w:rPr>
      </w:pPr>
    </w:p>
    <w:p w14:paraId="71FBD681" w14:textId="77777777" w:rsidR="009D0CA5" w:rsidRDefault="009D0CA5" w:rsidP="007B1173">
      <w:pPr>
        <w:pStyle w:val="Balk2"/>
        <w:sectPr w:rsidR="009D0CA5">
          <w:type w:val="continuous"/>
          <w:pgSz w:w="11906" w:h="16838"/>
          <w:pgMar w:top="1080" w:right="734" w:bottom="2434" w:left="734" w:header="0" w:footer="0" w:gutter="0"/>
          <w:cols w:num="3" w:space="720" w:equalWidth="0">
            <w:col w:w="3335" w:space="288"/>
            <w:col w:w="3191" w:space="288"/>
            <w:col w:w="3335"/>
          </w:cols>
          <w:formProt w:val="0"/>
          <w:docGrid w:linePitch="360" w:charSpace="8192"/>
        </w:sectPr>
      </w:pPr>
    </w:p>
    <w:p w14:paraId="7AF33956" w14:textId="192EBD6F" w:rsidR="00847193" w:rsidRDefault="006A0E4C" w:rsidP="00847193">
      <w:pPr>
        <w:pStyle w:val="Abstract"/>
        <w:spacing w:after="120"/>
        <w:rPr>
          <w:rFonts w:eastAsia="MS Mincho"/>
          <w:lang w:val="tr-TR"/>
        </w:rPr>
      </w:pPr>
      <w:r>
        <w:rPr>
          <w:rFonts w:eastAsia="MS Mincho"/>
          <w:i/>
          <w:iCs/>
          <w:lang w:val="tr-TR"/>
        </w:rPr>
        <w:t>Özetç</w:t>
      </w:r>
      <w:r w:rsidR="00D71B5A">
        <w:rPr>
          <w:rFonts w:eastAsia="MS Mincho"/>
          <w:i/>
          <w:iCs/>
          <w:lang w:val="tr-TR"/>
        </w:rPr>
        <w:t xml:space="preserve">e: </w:t>
      </w:r>
      <w:r w:rsidR="00592ACC" w:rsidRPr="00592ACC">
        <w:rPr>
          <w:rFonts w:eastAsia="MS Mincho"/>
          <w:lang w:val="tr-TR"/>
        </w:rPr>
        <w:t xml:space="preserve">Bu proje, </w:t>
      </w:r>
      <w:r w:rsidR="00592ACC">
        <w:rPr>
          <w:rFonts w:eastAsia="MS Mincho"/>
          <w:lang w:val="tr-TR"/>
        </w:rPr>
        <w:t xml:space="preserve">Kocaeli Üniversitesi’nde </w:t>
      </w:r>
      <w:r w:rsidR="00592ACC" w:rsidRPr="00592ACC">
        <w:rPr>
          <w:rFonts w:eastAsia="MS Mincho"/>
          <w:lang w:val="tr-TR"/>
        </w:rPr>
        <w:t>akademik personel başvuru süreçlerini dijital ortama taşıyarak daha verimli, şeffaf ve takip edilebilir bir hale getirmeyi amaçlamaktadır. Geliştirilen sistem, başvuru yapan akademik personelin bilgilerini sisteme kaydetmesini, ilanlara çevrim içi olarak başvuru yapabilmesini ve başvuruların jüri üyeleri tarafından dijital ortamda değerlendirilmesini sağlar. Proje kapsamında kullanıcı girişi, rol tabanlı yetkilendirme (aday, jüri, yönetici</w:t>
      </w:r>
      <w:r w:rsidR="00D71B5A">
        <w:rPr>
          <w:rFonts w:eastAsia="MS Mincho"/>
          <w:lang w:val="tr-TR"/>
        </w:rPr>
        <w:t>, admin</w:t>
      </w:r>
      <w:r w:rsidR="00592ACC" w:rsidRPr="00592ACC">
        <w:rPr>
          <w:rFonts w:eastAsia="MS Mincho"/>
          <w:lang w:val="tr-TR"/>
        </w:rPr>
        <w:t>), ilan oluşturma, başvuru izleme, jüri atama ve değerlendirme gibi modüller geliştirilmiştir.</w:t>
      </w:r>
      <w:r w:rsidR="00592ACC" w:rsidRPr="00592ACC">
        <w:rPr>
          <w:b w:val="0"/>
          <w:bCs w:val="0"/>
          <w:sz w:val="20"/>
          <w:szCs w:val="20"/>
          <w:lang w:val="tr-TR"/>
        </w:rPr>
        <w:t xml:space="preserve"> </w:t>
      </w:r>
      <w:r w:rsidR="00592ACC" w:rsidRPr="00592ACC">
        <w:rPr>
          <w:rFonts w:eastAsia="MS Mincho"/>
          <w:lang w:val="tr-TR"/>
        </w:rPr>
        <w:t>Bu çalışma, akademik kadro başvurularında yaşanan zaman kaybını ve belge karmaşasını ortadan kaldırarak dijitalleşme sürecine katkı sağlamayı hedeflemektedir.</w:t>
      </w:r>
    </w:p>
    <w:p w14:paraId="58C91D7A" w14:textId="7D1D1390" w:rsidR="009D0CA5" w:rsidRDefault="006A0E4C" w:rsidP="00592ACC">
      <w:pPr>
        <w:pStyle w:val="Abstract"/>
        <w:spacing w:after="120"/>
        <w:rPr>
          <w:rFonts w:eastAsia="MS Mincho"/>
          <w:lang w:val="tr-TR"/>
        </w:rPr>
      </w:pPr>
      <w:r>
        <w:rPr>
          <w:rFonts w:eastAsia="MS Mincho"/>
          <w:lang w:val="tr-TR"/>
        </w:rPr>
        <w:t xml:space="preserve">Anahtar Kelimeler — </w:t>
      </w:r>
      <w:r w:rsidR="00D71B5A" w:rsidRPr="00D71B5A">
        <w:rPr>
          <w:rFonts w:eastAsia="MS Mincho"/>
          <w:lang w:val="tr-TR"/>
        </w:rPr>
        <w:t xml:space="preserve">akademik </w:t>
      </w:r>
      <w:r w:rsidR="00D71B5A">
        <w:rPr>
          <w:rFonts w:eastAsia="MS Mincho"/>
          <w:lang w:val="tr-TR"/>
        </w:rPr>
        <w:t xml:space="preserve">personel </w:t>
      </w:r>
      <w:r w:rsidR="00D71B5A" w:rsidRPr="00D71B5A">
        <w:rPr>
          <w:rFonts w:eastAsia="MS Mincho"/>
          <w:lang w:val="tr-TR"/>
        </w:rPr>
        <w:t>başvuru sistemi,</w:t>
      </w:r>
      <w:r w:rsidR="00D71B5A">
        <w:rPr>
          <w:rFonts w:eastAsia="MS Mincho"/>
          <w:lang w:val="tr-TR"/>
        </w:rPr>
        <w:t xml:space="preserve"> ilanlar, aday, jüri, yönetici, admin, başvuru izleme, jüri değerlendirme</w:t>
      </w:r>
    </w:p>
    <w:p w14:paraId="6AEB2EAD" w14:textId="77777777" w:rsidR="00847193" w:rsidRPr="00847193" w:rsidRDefault="00847193" w:rsidP="00592ACC">
      <w:pPr>
        <w:pStyle w:val="Abstract"/>
        <w:spacing w:after="120"/>
        <w:rPr>
          <w:rFonts w:eastAsia="MS Mincho"/>
          <w:sz w:val="10"/>
          <w:szCs w:val="10"/>
          <w:lang w:val="tr-TR"/>
        </w:rPr>
      </w:pPr>
    </w:p>
    <w:p w14:paraId="2557178A" w14:textId="31261CEC" w:rsidR="00847193" w:rsidRPr="00847193" w:rsidRDefault="006A0E4C" w:rsidP="00847193">
      <w:pPr>
        <w:pStyle w:val="Abstract"/>
        <w:spacing w:after="120"/>
        <w:rPr>
          <w:lang w:val="tr-TR"/>
        </w:rPr>
      </w:pPr>
      <w:proofErr w:type="spellStart"/>
      <w:r>
        <w:rPr>
          <w:rFonts w:eastAsia="MS Mincho"/>
          <w:i/>
          <w:iCs/>
          <w:lang w:val="tr-TR"/>
        </w:rPr>
        <w:t>Abstrac</w:t>
      </w:r>
      <w:r w:rsidR="00D71B5A">
        <w:rPr>
          <w:rFonts w:eastAsia="MS Mincho"/>
          <w:i/>
          <w:iCs/>
          <w:lang w:val="tr-TR"/>
        </w:rPr>
        <w:t>t</w:t>
      </w:r>
      <w:proofErr w:type="spellEnd"/>
      <w:r w:rsidR="00D71B5A">
        <w:rPr>
          <w:rFonts w:eastAsia="MS Mincho"/>
          <w:i/>
          <w:iCs/>
          <w:lang w:val="tr-TR"/>
        </w:rPr>
        <w:t>:</w:t>
      </w:r>
      <w:r w:rsidR="00D71B5A" w:rsidRPr="00D71B5A">
        <w:rPr>
          <w:b w:val="0"/>
          <w:bCs w:val="0"/>
          <w:sz w:val="20"/>
          <w:szCs w:val="20"/>
          <w:lang w:val="tr-TR"/>
        </w:rPr>
        <w:t xml:space="preserve"> </w:t>
      </w:r>
      <w:proofErr w:type="spellStart"/>
      <w:r w:rsidR="00D71B5A" w:rsidRPr="00D71B5A">
        <w:rPr>
          <w:lang w:val="tr-TR"/>
        </w:rPr>
        <w:t>This</w:t>
      </w:r>
      <w:proofErr w:type="spellEnd"/>
      <w:r w:rsidR="00D71B5A" w:rsidRPr="00D71B5A">
        <w:rPr>
          <w:lang w:val="tr-TR"/>
        </w:rPr>
        <w:t xml:space="preserve"> </w:t>
      </w:r>
      <w:proofErr w:type="spellStart"/>
      <w:r w:rsidR="00D71B5A" w:rsidRPr="00D71B5A">
        <w:rPr>
          <w:lang w:val="tr-TR"/>
        </w:rPr>
        <w:t>project</w:t>
      </w:r>
      <w:proofErr w:type="spellEnd"/>
      <w:r w:rsidR="00D71B5A" w:rsidRPr="00D71B5A">
        <w:rPr>
          <w:lang w:val="tr-TR"/>
        </w:rPr>
        <w:t xml:space="preserve"> </w:t>
      </w:r>
      <w:proofErr w:type="spellStart"/>
      <w:r w:rsidR="00D71B5A" w:rsidRPr="00D71B5A">
        <w:rPr>
          <w:lang w:val="tr-TR"/>
        </w:rPr>
        <w:t>aims</w:t>
      </w:r>
      <w:proofErr w:type="spellEnd"/>
      <w:r w:rsidR="00D71B5A" w:rsidRPr="00D71B5A">
        <w:rPr>
          <w:lang w:val="tr-TR"/>
        </w:rPr>
        <w:t xml:space="preserve"> </w:t>
      </w:r>
      <w:proofErr w:type="spellStart"/>
      <w:r w:rsidR="00D71B5A" w:rsidRPr="00D71B5A">
        <w:rPr>
          <w:lang w:val="tr-TR"/>
        </w:rPr>
        <w:t>to</w:t>
      </w:r>
      <w:proofErr w:type="spellEnd"/>
      <w:r w:rsidR="00D71B5A" w:rsidRPr="00D71B5A">
        <w:rPr>
          <w:lang w:val="tr-TR"/>
        </w:rPr>
        <w:t xml:space="preserve"> </w:t>
      </w:r>
      <w:proofErr w:type="spellStart"/>
      <w:r w:rsidR="00D71B5A" w:rsidRPr="00D71B5A">
        <w:rPr>
          <w:lang w:val="tr-TR"/>
        </w:rPr>
        <w:t>digitalize</w:t>
      </w:r>
      <w:proofErr w:type="spellEnd"/>
      <w:r w:rsidR="00D71B5A" w:rsidRPr="00D71B5A">
        <w:rPr>
          <w:lang w:val="tr-TR"/>
        </w:rPr>
        <w:t xml:space="preserve"> </w:t>
      </w:r>
      <w:proofErr w:type="spellStart"/>
      <w:r w:rsidR="00D71B5A" w:rsidRPr="00D71B5A">
        <w:rPr>
          <w:lang w:val="tr-TR"/>
        </w:rPr>
        <w:t>the</w:t>
      </w:r>
      <w:proofErr w:type="spellEnd"/>
      <w:r w:rsidR="00D71B5A" w:rsidRPr="00D71B5A">
        <w:rPr>
          <w:lang w:val="tr-TR"/>
        </w:rPr>
        <w:t xml:space="preserve"> </w:t>
      </w:r>
      <w:proofErr w:type="spellStart"/>
      <w:r w:rsidR="00D71B5A" w:rsidRPr="00D71B5A">
        <w:rPr>
          <w:lang w:val="tr-TR"/>
        </w:rPr>
        <w:t>academic</w:t>
      </w:r>
      <w:proofErr w:type="spellEnd"/>
      <w:r w:rsidR="00D71B5A" w:rsidRPr="00D71B5A">
        <w:rPr>
          <w:lang w:val="tr-TR"/>
        </w:rPr>
        <w:t xml:space="preserve"> </w:t>
      </w:r>
      <w:proofErr w:type="spellStart"/>
      <w:r w:rsidR="00D71B5A" w:rsidRPr="00D71B5A">
        <w:rPr>
          <w:lang w:val="tr-TR"/>
        </w:rPr>
        <w:t>personnel</w:t>
      </w:r>
      <w:proofErr w:type="spellEnd"/>
      <w:r w:rsidR="00D71B5A" w:rsidRPr="00D71B5A">
        <w:rPr>
          <w:lang w:val="tr-TR"/>
        </w:rPr>
        <w:t xml:space="preserve"> </w:t>
      </w:r>
      <w:proofErr w:type="spellStart"/>
      <w:r w:rsidR="00D71B5A" w:rsidRPr="00D71B5A">
        <w:rPr>
          <w:lang w:val="tr-TR"/>
        </w:rPr>
        <w:t>application</w:t>
      </w:r>
      <w:proofErr w:type="spellEnd"/>
      <w:r w:rsidR="00D71B5A" w:rsidRPr="00D71B5A">
        <w:rPr>
          <w:lang w:val="tr-TR"/>
        </w:rPr>
        <w:t xml:space="preserve"> </w:t>
      </w:r>
      <w:proofErr w:type="spellStart"/>
      <w:r w:rsidR="00D71B5A" w:rsidRPr="00D71B5A">
        <w:rPr>
          <w:lang w:val="tr-TR"/>
        </w:rPr>
        <w:t>processes</w:t>
      </w:r>
      <w:proofErr w:type="spellEnd"/>
      <w:r w:rsidR="00D71B5A" w:rsidRPr="00D71B5A">
        <w:rPr>
          <w:lang w:val="tr-TR"/>
        </w:rPr>
        <w:t xml:space="preserve"> at Kocaeli </w:t>
      </w:r>
      <w:proofErr w:type="spellStart"/>
      <w:r w:rsidR="00D71B5A" w:rsidRPr="00D71B5A">
        <w:rPr>
          <w:lang w:val="tr-TR"/>
        </w:rPr>
        <w:t>University</w:t>
      </w:r>
      <w:proofErr w:type="spellEnd"/>
      <w:r w:rsidR="00D71B5A" w:rsidRPr="00D71B5A">
        <w:rPr>
          <w:lang w:val="tr-TR"/>
        </w:rPr>
        <w:t xml:space="preserve">, </w:t>
      </w:r>
      <w:proofErr w:type="spellStart"/>
      <w:r w:rsidR="00D71B5A" w:rsidRPr="00D71B5A">
        <w:rPr>
          <w:lang w:val="tr-TR"/>
        </w:rPr>
        <w:t>making</w:t>
      </w:r>
      <w:proofErr w:type="spellEnd"/>
      <w:r w:rsidR="00D71B5A" w:rsidRPr="00D71B5A">
        <w:rPr>
          <w:lang w:val="tr-TR"/>
        </w:rPr>
        <w:t xml:space="preserve"> </w:t>
      </w:r>
      <w:proofErr w:type="spellStart"/>
      <w:r w:rsidR="00D71B5A" w:rsidRPr="00D71B5A">
        <w:rPr>
          <w:lang w:val="tr-TR"/>
        </w:rPr>
        <w:t>them</w:t>
      </w:r>
      <w:proofErr w:type="spellEnd"/>
      <w:r w:rsidR="00D71B5A" w:rsidRPr="00D71B5A">
        <w:rPr>
          <w:lang w:val="tr-TR"/>
        </w:rPr>
        <w:t xml:space="preserve"> </w:t>
      </w:r>
      <w:proofErr w:type="spellStart"/>
      <w:r w:rsidR="00D71B5A" w:rsidRPr="00D71B5A">
        <w:rPr>
          <w:lang w:val="tr-TR"/>
        </w:rPr>
        <w:t>more</w:t>
      </w:r>
      <w:proofErr w:type="spellEnd"/>
      <w:r w:rsidR="00D71B5A" w:rsidRPr="00D71B5A">
        <w:rPr>
          <w:lang w:val="tr-TR"/>
        </w:rPr>
        <w:t xml:space="preserve"> </w:t>
      </w:r>
      <w:proofErr w:type="spellStart"/>
      <w:r w:rsidR="00D71B5A" w:rsidRPr="00D71B5A">
        <w:rPr>
          <w:lang w:val="tr-TR"/>
        </w:rPr>
        <w:t>efficient</w:t>
      </w:r>
      <w:proofErr w:type="spellEnd"/>
      <w:r w:rsidR="00D71B5A" w:rsidRPr="00D71B5A">
        <w:rPr>
          <w:lang w:val="tr-TR"/>
        </w:rPr>
        <w:t xml:space="preserve">, </w:t>
      </w:r>
      <w:proofErr w:type="spellStart"/>
      <w:r w:rsidR="00D71B5A" w:rsidRPr="00D71B5A">
        <w:rPr>
          <w:lang w:val="tr-TR"/>
        </w:rPr>
        <w:t>transparent</w:t>
      </w:r>
      <w:proofErr w:type="spellEnd"/>
      <w:r w:rsidR="00D71B5A" w:rsidRPr="00D71B5A">
        <w:rPr>
          <w:lang w:val="tr-TR"/>
        </w:rPr>
        <w:t xml:space="preserve">, </w:t>
      </w:r>
      <w:proofErr w:type="spellStart"/>
      <w:r w:rsidR="00D71B5A" w:rsidRPr="00D71B5A">
        <w:rPr>
          <w:lang w:val="tr-TR"/>
        </w:rPr>
        <w:t>and</w:t>
      </w:r>
      <w:proofErr w:type="spellEnd"/>
      <w:r w:rsidR="00D71B5A" w:rsidRPr="00D71B5A">
        <w:rPr>
          <w:lang w:val="tr-TR"/>
        </w:rPr>
        <w:t xml:space="preserve"> </w:t>
      </w:r>
      <w:proofErr w:type="spellStart"/>
      <w:r w:rsidR="00D71B5A" w:rsidRPr="00D71B5A">
        <w:rPr>
          <w:lang w:val="tr-TR"/>
        </w:rPr>
        <w:t>traceable</w:t>
      </w:r>
      <w:proofErr w:type="spellEnd"/>
      <w:r w:rsidR="00D71B5A" w:rsidRPr="00D71B5A">
        <w:rPr>
          <w:lang w:val="tr-TR"/>
        </w:rPr>
        <w:t xml:space="preserve">. </w:t>
      </w:r>
      <w:proofErr w:type="spellStart"/>
      <w:r w:rsidR="00D71B5A" w:rsidRPr="00D71B5A">
        <w:rPr>
          <w:lang w:val="tr-TR"/>
        </w:rPr>
        <w:t>The</w:t>
      </w:r>
      <w:proofErr w:type="spellEnd"/>
      <w:r w:rsidR="00D71B5A" w:rsidRPr="00D71B5A">
        <w:rPr>
          <w:lang w:val="tr-TR"/>
        </w:rPr>
        <w:t xml:space="preserve"> </w:t>
      </w:r>
      <w:proofErr w:type="spellStart"/>
      <w:r w:rsidR="00D71B5A" w:rsidRPr="00D71B5A">
        <w:rPr>
          <w:lang w:val="tr-TR"/>
        </w:rPr>
        <w:t>developed</w:t>
      </w:r>
      <w:proofErr w:type="spellEnd"/>
      <w:r w:rsidR="00D71B5A" w:rsidRPr="00D71B5A">
        <w:rPr>
          <w:lang w:val="tr-TR"/>
        </w:rPr>
        <w:t xml:space="preserve"> </w:t>
      </w:r>
      <w:proofErr w:type="spellStart"/>
      <w:r w:rsidR="00D71B5A" w:rsidRPr="00D71B5A">
        <w:rPr>
          <w:lang w:val="tr-TR"/>
        </w:rPr>
        <w:t>system</w:t>
      </w:r>
      <w:proofErr w:type="spellEnd"/>
      <w:r w:rsidR="00D71B5A" w:rsidRPr="00D71B5A">
        <w:rPr>
          <w:lang w:val="tr-TR"/>
        </w:rPr>
        <w:t xml:space="preserve"> </w:t>
      </w:r>
      <w:proofErr w:type="spellStart"/>
      <w:r w:rsidR="00D71B5A" w:rsidRPr="00D71B5A">
        <w:rPr>
          <w:lang w:val="tr-TR"/>
        </w:rPr>
        <w:t>allows</w:t>
      </w:r>
      <w:proofErr w:type="spellEnd"/>
      <w:r w:rsidR="00D71B5A" w:rsidRPr="00D71B5A">
        <w:rPr>
          <w:lang w:val="tr-TR"/>
        </w:rPr>
        <w:t xml:space="preserve"> </w:t>
      </w:r>
      <w:proofErr w:type="spellStart"/>
      <w:r w:rsidR="00D71B5A" w:rsidRPr="00D71B5A">
        <w:rPr>
          <w:lang w:val="tr-TR"/>
        </w:rPr>
        <w:t>academic</w:t>
      </w:r>
      <w:proofErr w:type="spellEnd"/>
      <w:r w:rsidR="00D71B5A" w:rsidRPr="00D71B5A">
        <w:rPr>
          <w:lang w:val="tr-TR"/>
        </w:rPr>
        <w:t xml:space="preserve"> </w:t>
      </w:r>
      <w:proofErr w:type="spellStart"/>
      <w:r w:rsidR="00D71B5A" w:rsidRPr="00D71B5A">
        <w:rPr>
          <w:lang w:val="tr-TR"/>
        </w:rPr>
        <w:t>staff</w:t>
      </w:r>
      <w:proofErr w:type="spellEnd"/>
      <w:r w:rsidR="00D71B5A" w:rsidRPr="00D71B5A">
        <w:rPr>
          <w:lang w:val="tr-TR"/>
        </w:rPr>
        <w:t xml:space="preserve"> </w:t>
      </w:r>
      <w:proofErr w:type="spellStart"/>
      <w:r w:rsidR="00D71B5A" w:rsidRPr="00D71B5A">
        <w:rPr>
          <w:lang w:val="tr-TR"/>
        </w:rPr>
        <w:t>to</w:t>
      </w:r>
      <w:proofErr w:type="spellEnd"/>
      <w:r w:rsidR="00D71B5A" w:rsidRPr="00D71B5A">
        <w:rPr>
          <w:lang w:val="tr-TR"/>
        </w:rPr>
        <w:t xml:space="preserve"> </w:t>
      </w:r>
      <w:proofErr w:type="spellStart"/>
      <w:r w:rsidR="00D71B5A" w:rsidRPr="00D71B5A">
        <w:rPr>
          <w:lang w:val="tr-TR"/>
        </w:rPr>
        <w:t>register</w:t>
      </w:r>
      <w:proofErr w:type="spellEnd"/>
      <w:r w:rsidR="00D71B5A" w:rsidRPr="00D71B5A">
        <w:rPr>
          <w:lang w:val="tr-TR"/>
        </w:rPr>
        <w:t xml:space="preserve"> </w:t>
      </w:r>
      <w:proofErr w:type="spellStart"/>
      <w:r w:rsidR="00D71B5A" w:rsidRPr="00D71B5A">
        <w:rPr>
          <w:lang w:val="tr-TR"/>
        </w:rPr>
        <w:t>their</w:t>
      </w:r>
      <w:proofErr w:type="spellEnd"/>
      <w:r w:rsidR="00D71B5A" w:rsidRPr="00D71B5A">
        <w:rPr>
          <w:lang w:val="tr-TR"/>
        </w:rPr>
        <w:t xml:space="preserve"> </w:t>
      </w:r>
      <w:proofErr w:type="spellStart"/>
      <w:r w:rsidR="00D71B5A" w:rsidRPr="00D71B5A">
        <w:rPr>
          <w:lang w:val="tr-TR"/>
        </w:rPr>
        <w:t>information</w:t>
      </w:r>
      <w:proofErr w:type="spellEnd"/>
      <w:r w:rsidR="00D71B5A" w:rsidRPr="00D71B5A">
        <w:rPr>
          <w:lang w:val="tr-TR"/>
        </w:rPr>
        <w:t xml:space="preserve">, </w:t>
      </w:r>
      <w:proofErr w:type="spellStart"/>
      <w:r w:rsidR="00D71B5A" w:rsidRPr="00D71B5A">
        <w:rPr>
          <w:lang w:val="tr-TR"/>
        </w:rPr>
        <w:t>apply</w:t>
      </w:r>
      <w:proofErr w:type="spellEnd"/>
      <w:r w:rsidR="00D71B5A" w:rsidRPr="00D71B5A">
        <w:rPr>
          <w:lang w:val="tr-TR"/>
        </w:rPr>
        <w:t xml:space="preserve"> </w:t>
      </w:r>
      <w:proofErr w:type="spellStart"/>
      <w:r w:rsidR="00D71B5A" w:rsidRPr="00D71B5A">
        <w:rPr>
          <w:lang w:val="tr-TR"/>
        </w:rPr>
        <w:t>for</w:t>
      </w:r>
      <w:proofErr w:type="spellEnd"/>
      <w:r w:rsidR="00D71B5A" w:rsidRPr="00D71B5A">
        <w:rPr>
          <w:lang w:val="tr-TR"/>
        </w:rPr>
        <w:t xml:space="preserve"> </w:t>
      </w:r>
      <w:proofErr w:type="spellStart"/>
      <w:r w:rsidR="00D71B5A" w:rsidRPr="00D71B5A">
        <w:rPr>
          <w:lang w:val="tr-TR"/>
        </w:rPr>
        <w:t>announcements</w:t>
      </w:r>
      <w:proofErr w:type="spellEnd"/>
      <w:r w:rsidR="00D71B5A" w:rsidRPr="00D71B5A">
        <w:rPr>
          <w:lang w:val="tr-TR"/>
        </w:rPr>
        <w:t xml:space="preserve"> online, </w:t>
      </w:r>
      <w:proofErr w:type="spellStart"/>
      <w:r w:rsidR="00D71B5A" w:rsidRPr="00D71B5A">
        <w:rPr>
          <w:lang w:val="tr-TR"/>
        </w:rPr>
        <w:t>and</w:t>
      </w:r>
      <w:proofErr w:type="spellEnd"/>
      <w:r w:rsidR="00D71B5A" w:rsidRPr="00D71B5A">
        <w:rPr>
          <w:lang w:val="tr-TR"/>
        </w:rPr>
        <w:t xml:space="preserve"> </w:t>
      </w:r>
      <w:proofErr w:type="spellStart"/>
      <w:r w:rsidR="00D71B5A" w:rsidRPr="00D71B5A">
        <w:rPr>
          <w:lang w:val="tr-TR"/>
        </w:rPr>
        <w:t>enables</w:t>
      </w:r>
      <w:proofErr w:type="spellEnd"/>
      <w:r w:rsidR="00D71B5A" w:rsidRPr="00D71B5A">
        <w:rPr>
          <w:lang w:val="tr-TR"/>
        </w:rPr>
        <w:t xml:space="preserve"> </w:t>
      </w:r>
      <w:proofErr w:type="spellStart"/>
      <w:r w:rsidR="00D71B5A" w:rsidRPr="00D71B5A">
        <w:rPr>
          <w:lang w:val="tr-TR"/>
        </w:rPr>
        <w:t>jury</w:t>
      </w:r>
      <w:proofErr w:type="spellEnd"/>
      <w:r w:rsidR="00D71B5A" w:rsidRPr="00D71B5A">
        <w:rPr>
          <w:lang w:val="tr-TR"/>
        </w:rPr>
        <w:t xml:space="preserve"> </w:t>
      </w:r>
      <w:proofErr w:type="spellStart"/>
      <w:r w:rsidR="00D71B5A" w:rsidRPr="00D71B5A">
        <w:rPr>
          <w:lang w:val="tr-TR"/>
        </w:rPr>
        <w:t>members</w:t>
      </w:r>
      <w:proofErr w:type="spellEnd"/>
      <w:r w:rsidR="00D71B5A" w:rsidRPr="00D71B5A">
        <w:rPr>
          <w:lang w:val="tr-TR"/>
        </w:rPr>
        <w:t xml:space="preserve"> </w:t>
      </w:r>
      <w:proofErr w:type="spellStart"/>
      <w:r w:rsidR="00D71B5A" w:rsidRPr="00D71B5A">
        <w:rPr>
          <w:lang w:val="tr-TR"/>
        </w:rPr>
        <w:t>to</w:t>
      </w:r>
      <w:proofErr w:type="spellEnd"/>
      <w:r w:rsidR="00D71B5A" w:rsidRPr="00D71B5A">
        <w:rPr>
          <w:lang w:val="tr-TR"/>
        </w:rPr>
        <w:t xml:space="preserve"> </w:t>
      </w:r>
      <w:proofErr w:type="spellStart"/>
      <w:r w:rsidR="00D71B5A" w:rsidRPr="00D71B5A">
        <w:rPr>
          <w:lang w:val="tr-TR"/>
        </w:rPr>
        <w:t>evaluate</w:t>
      </w:r>
      <w:proofErr w:type="spellEnd"/>
      <w:r w:rsidR="00D71B5A" w:rsidRPr="00D71B5A">
        <w:rPr>
          <w:lang w:val="tr-TR"/>
        </w:rPr>
        <w:t xml:space="preserve"> </w:t>
      </w:r>
      <w:proofErr w:type="spellStart"/>
      <w:r w:rsidR="00D71B5A" w:rsidRPr="00D71B5A">
        <w:rPr>
          <w:lang w:val="tr-TR"/>
        </w:rPr>
        <w:t>applications</w:t>
      </w:r>
      <w:proofErr w:type="spellEnd"/>
      <w:r w:rsidR="00D71B5A" w:rsidRPr="00D71B5A">
        <w:rPr>
          <w:lang w:val="tr-TR"/>
        </w:rPr>
        <w:t xml:space="preserve"> </w:t>
      </w:r>
      <w:proofErr w:type="spellStart"/>
      <w:r w:rsidR="00D71B5A" w:rsidRPr="00D71B5A">
        <w:rPr>
          <w:lang w:val="tr-TR"/>
        </w:rPr>
        <w:t>digitally</w:t>
      </w:r>
      <w:proofErr w:type="spellEnd"/>
      <w:r w:rsidR="00D71B5A" w:rsidRPr="00D71B5A">
        <w:rPr>
          <w:lang w:val="tr-TR"/>
        </w:rPr>
        <w:t xml:space="preserve">. </w:t>
      </w:r>
      <w:proofErr w:type="spellStart"/>
      <w:r w:rsidR="00D71B5A" w:rsidRPr="00D71B5A">
        <w:rPr>
          <w:lang w:val="tr-TR"/>
        </w:rPr>
        <w:t>Within</w:t>
      </w:r>
      <w:proofErr w:type="spellEnd"/>
      <w:r w:rsidR="00D71B5A" w:rsidRPr="00D71B5A">
        <w:rPr>
          <w:lang w:val="tr-TR"/>
        </w:rPr>
        <w:t xml:space="preserve"> </w:t>
      </w:r>
      <w:proofErr w:type="spellStart"/>
      <w:r w:rsidR="00D71B5A" w:rsidRPr="00D71B5A">
        <w:rPr>
          <w:lang w:val="tr-TR"/>
        </w:rPr>
        <w:t>the</w:t>
      </w:r>
      <w:proofErr w:type="spellEnd"/>
      <w:r w:rsidR="00D71B5A" w:rsidRPr="00D71B5A">
        <w:rPr>
          <w:lang w:val="tr-TR"/>
        </w:rPr>
        <w:t xml:space="preserve"> </w:t>
      </w:r>
      <w:proofErr w:type="spellStart"/>
      <w:r w:rsidR="00D71B5A" w:rsidRPr="00D71B5A">
        <w:rPr>
          <w:lang w:val="tr-TR"/>
        </w:rPr>
        <w:t>scope</w:t>
      </w:r>
      <w:proofErr w:type="spellEnd"/>
      <w:r w:rsidR="00D71B5A" w:rsidRPr="00D71B5A">
        <w:rPr>
          <w:lang w:val="tr-TR"/>
        </w:rPr>
        <w:t xml:space="preserve"> of </w:t>
      </w:r>
      <w:proofErr w:type="spellStart"/>
      <w:r w:rsidR="00D71B5A" w:rsidRPr="00D71B5A">
        <w:rPr>
          <w:lang w:val="tr-TR"/>
        </w:rPr>
        <w:t>the</w:t>
      </w:r>
      <w:proofErr w:type="spellEnd"/>
      <w:r w:rsidR="00D71B5A" w:rsidRPr="00D71B5A">
        <w:rPr>
          <w:lang w:val="tr-TR"/>
        </w:rPr>
        <w:t xml:space="preserve"> </w:t>
      </w:r>
      <w:proofErr w:type="spellStart"/>
      <w:r w:rsidR="00D71B5A" w:rsidRPr="00D71B5A">
        <w:rPr>
          <w:lang w:val="tr-TR"/>
        </w:rPr>
        <w:t>project</w:t>
      </w:r>
      <w:proofErr w:type="spellEnd"/>
      <w:r w:rsidR="00D71B5A" w:rsidRPr="00D71B5A">
        <w:rPr>
          <w:lang w:val="tr-TR"/>
        </w:rPr>
        <w:t xml:space="preserve">, </w:t>
      </w:r>
      <w:proofErr w:type="spellStart"/>
      <w:r w:rsidR="00D71B5A" w:rsidRPr="00D71B5A">
        <w:rPr>
          <w:lang w:val="tr-TR"/>
        </w:rPr>
        <w:t>modules</w:t>
      </w:r>
      <w:proofErr w:type="spellEnd"/>
      <w:r w:rsidR="00D71B5A" w:rsidRPr="00D71B5A">
        <w:rPr>
          <w:lang w:val="tr-TR"/>
        </w:rPr>
        <w:t xml:space="preserve"> </w:t>
      </w:r>
      <w:proofErr w:type="spellStart"/>
      <w:r w:rsidR="00D71B5A" w:rsidRPr="00D71B5A">
        <w:rPr>
          <w:lang w:val="tr-TR"/>
        </w:rPr>
        <w:t>such</w:t>
      </w:r>
      <w:proofErr w:type="spellEnd"/>
      <w:r w:rsidR="00D71B5A" w:rsidRPr="00D71B5A">
        <w:rPr>
          <w:lang w:val="tr-TR"/>
        </w:rPr>
        <w:t xml:space="preserve"> as </w:t>
      </w:r>
      <w:proofErr w:type="spellStart"/>
      <w:r w:rsidR="00D71B5A" w:rsidRPr="00D71B5A">
        <w:rPr>
          <w:lang w:val="tr-TR"/>
        </w:rPr>
        <w:t>user</w:t>
      </w:r>
      <w:proofErr w:type="spellEnd"/>
      <w:r w:rsidR="00D71B5A" w:rsidRPr="00D71B5A">
        <w:rPr>
          <w:lang w:val="tr-TR"/>
        </w:rPr>
        <w:t xml:space="preserve"> login, role-</w:t>
      </w:r>
      <w:proofErr w:type="spellStart"/>
      <w:r w:rsidR="00D71B5A" w:rsidRPr="00D71B5A">
        <w:rPr>
          <w:lang w:val="tr-TR"/>
        </w:rPr>
        <w:t>based</w:t>
      </w:r>
      <w:proofErr w:type="spellEnd"/>
      <w:r w:rsidR="00D71B5A" w:rsidRPr="00D71B5A">
        <w:rPr>
          <w:lang w:val="tr-TR"/>
        </w:rPr>
        <w:t xml:space="preserve"> </w:t>
      </w:r>
      <w:proofErr w:type="spellStart"/>
      <w:r w:rsidR="00D71B5A" w:rsidRPr="00D71B5A">
        <w:rPr>
          <w:lang w:val="tr-TR"/>
        </w:rPr>
        <w:t>authorization</w:t>
      </w:r>
      <w:proofErr w:type="spellEnd"/>
      <w:r w:rsidR="00D71B5A" w:rsidRPr="00D71B5A">
        <w:rPr>
          <w:lang w:val="tr-TR"/>
        </w:rPr>
        <w:t xml:space="preserve"> (</w:t>
      </w:r>
      <w:proofErr w:type="spellStart"/>
      <w:r w:rsidR="00D71B5A" w:rsidRPr="00D71B5A">
        <w:rPr>
          <w:lang w:val="tr-TR"/>
        </w:rPr>
        <w:t>applicant</w:t>
      </w:r>
      <w:proofErr w:type="spellEnd"/>
      <w:r w:rsidR="00D71B5A" w:rsidRPr="00D71B5A">
        <w:rPr>
          <w:lang w:val="tr-TR"/>
        </w:rPr>
        <w:t xml:space="preserve">, </w:t>
      </w:r>
      <w:proofErr w:type="spellStart"/>
      <w:r w:rsidR="00D71B5A" w:rsidRPr="00D71B5A">
        <w:rPr>
          <w:lang w:val="tr-TR"/>
        </w:rPr>
        <w:t>jury</w:t>
      </w:r>
      <w:proofErr w:type="spellEnd"/>
      <w:r w:rsidR="00D71B5A" w:rsidRPr="00D71B5A">
        <w:rPr>
          <w:lang w:val="tr-TR"/>
        </w:rPr>
        <w:t xml:space="preserve">, </w:t>
      </w:r>
      <w:proofErr w:type="spellStart"/>
      <w:r w:rsidR="00D71B5A" w:rsidRPr="00D71B5A">
        <w:rPr>
          <w:lang w:val="tr-TR"/>
        </w:rPr>
        <w:t>manager</w:t>
      </w:r>
      <w:proofErr w:type="spellEnd"/>
      <w:r w:rsidR="00D71B5A" w:rsidRPr="00D71B5A">
        <w:rPr>
          <w:lang w:val="tr-TR"/>
        </w:rPr>
        <w:t xml:space="preserve">, admin), </w:t>
      </w:r>
      <w:proofErr w:type="spellStart"/>
      <w:r w:rsidR="00D71B5A" w:rsidRPr="00D71B5A">
        <w:rPr>
          <w:lang w:val="tr-TR"/>
        </w:rPr>
        <w:t>announcement</w:t>
      </w:r>
      <w:proofErr w:type="spellEnd"/>
      <w:r w:rsidR="00D71B5A" w:rsidRPr="00D71B5A">
        <w:rPr>
          <w:lang w:val="tr-TR"/>
        </w:rPr>
        <w:t xml:space="preserve"> </w:t>
      </w:r>
      <w:proofErr w:type="spellStart"/>
      <w:r w:rsidR="00D71B5A" w:rsidRPr="00D71B5A">
        <w:rPr>
          <w:lang w:val="tr-TR"/>
        </w:rPr>
        <w:t>creation</w:t>
      </w:r>
      <w:proofErr w:type="spellEnd"/>
      <w:r w:rsidR="00D71B5A" w:rsidRPr="00D71B5A">
        <w:rPr>
          <w:lang w:val="tr-TR"/>
        </w:rPr>
        <w:t xml:space="preserve">, </w:t>
      </w:r>
      <w:proofErr w:type="spellStart"/>
      <w:r w:rsidR="00D71B5A" w:rsidRPr="00D71B5A">
        <w:rPr>
          <w:lang w:val="tr-TR"/>
        </w:rPr>
        <w:t>application</w:t>
      </w:r>
      <w:proofErr w:type="spellEnd"/>
      <w:r w:rsidR="00D71B5A" w:rsidRPr="00D71B5A">
        <w:rPr>
          <w:lang w:val="tr-TR"/>
        </w:rPr>
        <w:t xml:space="preserve"> </w:t>
      </w:r>
      <w:proofErr w:type="spellStart"/>
      <w:r w:rsidR="00D71B5A" w:rsidRPr="00D71B5A">
        <w:rPr>
          <w:lang w:val="tr-TR"/>
        </w:rPr>
        <w:t>tracking</w:t>
      </w:r>
      <w:proofErr w:type="spellEnd"/>
      <w:r w:rsidR="00D71B5A" w:rsidRPr="00D71B5A">
        <w:rPr>
          <w:lang w:val="tr-TR"/>
        </w:rPr>
        <w:t xml:space="preserve">, </w:t>
      </w:r>
      <w:proofErr w:type="spellStart"/>
      <w:r w:rsidR="00D71B5A" w:rsidRPr="00D71B5A">
        <w:rPr>
          <w:lang w:val="tr-TR"/>
        </w:rPr>
        <w:t>jury</w:t>
      </w:r>
      <w:proofErr w:type="spellEnd"/>
      <w:r w:rsidR="00D71B5A" w:rsidRPr="00D71B5A">
        <w:rPr>
          <w:lang w:val="tr-TR"/>
        </w:rPr>
        <w:t xml:space="preserve"> </w:t>
      </w:r>
      <w:proofErr w:type="spellStart"/>
      <w:r w:rsidR="00D71B5A" w:rsidRPr="00D71B5A">
        <w:rPr>
          <w:lang w:val="tr-TR"/>
        </w:rPr>
        <w:t>assignment</w:t>
      </w:r>
      <w:proofErr w:type="spellEnd"/>
      <w:r w:rsidR="00D71B5A" w:rsidRPr="00D71B5A">
        <w:rPr>
          <w:lang w:val="tr-TR"/>
        </w:rPr>
        <w:t xml:space="preserve">, </w:t>
      </w:r>
      <w:proofErr w:type="spellStart"/>
      <w:r w:rsidR="00D71B5A" w:rsidRPr="00D71B5A">
        <w:rPr>
          <w:lang w:val="tr-TR"/>
        </w:rPr>
        <w:t>and</w:t>
      </w:r>
      <w:proofErr w:type="spellEnd"/>
      <w:r w:rsidR="00D71B5A" w:rsidRPr="00D71B5A">
        <w:rPr>
          <w:lang w:val="tr-TR"/>
        </w:rPr>
        <w:t xml:space="preserve"> </w:t>
      </w:r>
      <w:proofErr w:type="spellStart"/>
      <w:r w:rsidR="00D71B5A" w:rsidRPr="00D71B5A">
        <w:rPr>
          <w:lang w:val="tr-TR"/>
        </w:rPr>
        <w:t>evaluation</w:t>
      </w:r>
      <w:proofErr w:type="spellEnd"/>
      <w:r w:rsidR="00D71B5A" w:rsidRPr="00D71B5A">
        <w:rPr>
          <w:lang w:val="tr-TR"/>
        </w:rPr>
        <w:t xml:space="preserve"> </w:t>
      </w:r>
      <w:proofErr w:type="spellStart"/>
      <w:r w:rsidR="00D71B5A" w:rsidRPr="00D71B5A">
        <w:rPr>
          <w:lang w:val="tr-TR"/>
        </w:rPr>
        <w:t>have</w:t>
      </w:r>
      <w:proofErr w:type="spellEnd"/>
      <w:r w:rsidR="00D71B5A" w:rsidRPr="00D71B5A">
        <w:rPr>
          <w:lang w:val="tr-TR"/>
        </w:rPr>
        <w:t xml:space="preserve"> </w:t>
      </w:r>
      <w:proofErr w:type="spellStart"/>
      <w:r w:rsidR="00D71B5A" w:rsidRPr="00D71B5A">
        <w:rPr>
          <w:lang w:val="tr-TR"/>
        </w:rPr>
        <w:t>been</w:t>
      </w:r>
      <w:proofErr w:type="spellEnd"/>
      <w:r w:rsidR="00D71B5A" w:rsidRPr="00D71B5A">
        <w:rPr>
          <w:lang w:val="tr-TR"/>
        </w:rPr>
        <w:t xml:space="preserve"> </w:t>
      </w:r>
      <w:proofErr w:type="spellStart"/>
      <w:r w:rsidR="00D71B5A" w:rsidRPr="00D71B5A">
        <w:rPr>
          <w:lang w:val="tr-TR"/>
        </w:rPr>
        <w:t>developed</w:t>
      </w:r>
      <w:proofErr w:type="spellEnd"/>
      <w:r w:rsidR="00D71B5A" w:rsidRPr="00D71B5A">
        <w:rPr>
          <w:lang w:val="tr-TR"/>
        </w:rPr>
        <w:t xml:space="preserve">. </w:t>
      </w:r>
      <w:proofErr w:type="spellStart"/>
      <w:r w:rsidR="00D71B5A" w:rsidRPr="00D71B5A">
        <w:rPr>
          <w:lang w:val="tr-TR"/>
        </w:rPr>
        <w:t>This</w:t>
      </w:r>
      <w:proofErr w:type="spellEnd"/>
      <w:r w:rsidR="00D71B5A" w:rsidRPr="00D71B5A">
        <w:rPr>
          <w:lang w:val="tr-TR"/>
        </w:rPr>
        <w:t xml:space="preserve"> </w:t>
      </w:r>
      <w:proofErr w:type="spellStart"/>
      <w:r w:rsidR="00D71B5A" w:rsidRPr="00D71B5A">
        <w:rPr>
          <w:lang w:val="tr-TR"/>
        </w:rPr>
        <w:t>study</w:t>
      </w:r>
      <w:proofErr w:type="spellEnd"/>
      <w:r w:rsidR="00D71B5A" w:rsidRPr="00D71B5A">
        <w:rPr>
          <w:lang w:val="tr-TR"/>
        </w:rPr>
        <w:t xml:space="preserve"> </w:t>
      </w:r>
      <w:proofErr w:type="spellStart"/>
      <w:r w:rsidR="00D71B5A" w:rsidRPr="00D71B5A">
        <w:rPr>
          <w:lang w:val="tr-TR"/>
        </w:rPr>
        <w:t>aims</w:t>
      </w:r>
      <w:proofErr w:type="spellEnd"/>
      <w:r w:rsidR="00D71B5A" w:rsidRPr="00D71B5A">
        <w:rPr>
          <w:lang w:val="tr-TR"/>
        </w:rPr>
        <w:t xml:space="preserve"> </w:t>
      </w:r>
      <w:proofErr w:type="spellStart"/>
      <w:r w:rsidR="00D71B5A" w:rsidRPr="00D71B5A">
        <w:rPr>
          <w:lang w:val="tr-TR"/>
        </w:rPr>
        <w:t>to</w:t>
      </w:r>
      <w:proofErr w:type="spellEnd"/>
      <w:r w:rsidR="00D71B5A" w:rsidRPr="00D71B5A">
        <w:rPr>
          <w:lang w:val="tr-TR"/>
        </w:rPr>
        <w:t xml:space="preserve"> </w:t>
      </w:r>
      <w:proofErr w:type="spellStart"/>
      <w:r w:rsidR="00D71B5A" w:rsidRPr="00D71B5A">
        <w:rPr>
          <w:lang w:val="tr-TR"/>
        </w:rPr>
        <w:t>contribute</w:t>
      </w:r>
      <w:proofErr w:type="spellEnd"/>
      <w:r w:rsidR="00D71B5A" w:rsidRPr="00D71B5A">
        <w:rPr>
          <w:lang w:val="tr-TR"/>
        </w:rPr>
        <w:t xml:space="preserve"> </w:t>
      </w:r>
      <w:proofErr w:type="spellStart"/>
      <w:r w:rsidR="00D71B5A" w:rsidRPr="00D71B5A">
        <w:rPr>
          <w:lang w:val="tr-TR"/>
        </w:rPr>
        <w:t>to</w:t>
      </w:r>
      <w:proofErr w:type="spellEnd"/>
      <w:r w:rsidR="00D71B5A" w:rsidRPr="00D71B5A">
        <w:rPr>
          <w:lang w:val="tr-TR"/>
        </w:rPr>
        <w:t xml:space="preserve"> </w:t>
      </w:r>
      <w:proofErr w:type="spellStart"/>
      <w:r w:rsidR="00D71B5A" w:rsidRPr="00D71B5A">
        <w:rPr>
          <w:lang w:val="tr-TR"/>
        </w:rPr>
        <w:t>the</w:t>
      </w:r>
      <w:proofErr w:type="spellEnd"/>
      <w:r w:rsidR="00D71B5A" w:rsidRPr="00D71B5A">
        <w:rPr>
          <w:lang w:val="tr-TR"/>
        </w:rPr>
        <w:t xml:space="preserve"> </w:t>
      </w:r>
      <w:proofErr w:type="spellStart"/>
      <w:r w:rsidR="00D71B5A" w:rsidRPr="00D71B5A">
        <w:rPr>
          <w:lang w:val="tr-TR"/>
        </w:rPr>
        <w:t>digitalization</w:t>
      </w:r>
      <w:proofErr w:type="spellEnd"/>
      <w:r w:rsidR="00D71B5A" w:rsidRPr="00D71B5A">
        <w:rPr>
          <w:lang w:val="tr-TR"/>
        </w:rPr>
        <w:t xml:space="preserve"> </w:t>
      </w:r>
      <w:proofErr w:type="spellStart"/>
      <w:r w:rsidR="00D71B5A" w:rsidRPr="00D71B5A">
        <w:rPr>
          <w:lang w:val="tr-TR"/>
        </w:rPr>
        <w:t>process</w:t>
      </w:r>
      <w:proofErr w:type="spellEnd"/>
      <w:r w:rsidR="00D71B5A" w:rsidRPr="00D71B5A">
        <w:rPr>
          <w:lang w:val="tr-TR"/>
        </w:rPr>
        <w:t xml:space="preserve"> </w:t>
      </w:r>
      <w:proofErr w:type="spellStart"/>
      <w:r w:rsidR="00D71B5A" w:rsidRPr="00D71B5A">
        <w:rPr>
          <w:lang w:val="tr-TR"/>
        </w:rPr>
        <w:t>by</w:t>
      </w:r>
      <w:proofErr w:type="spellEnd"/>
      <w:r w:rsidR="00D71B5A" w:rsidRPr="00D71B5A">
        <w:rPr>
          <w:lang w:val="tr-TR"/>
        </w:rPr>
        <w:t xml:space="preserve"> </w:t>
      </w:r>
      <w:proofErr w:type="spellStart"/>
      <w:r w:rsidR="00D71B5A" w:rsidRPr="00D71B5A">
        <w:rPr>
          <w:lang w:val="tr-TR"/>
        </w:rPr>
        <w:t>eliminating</w:t>
      </w:r>
      <w:proofErr w:type="spellEnd"/>
      <w:r w:rsidR="00D71B5A" w:rsidRPr="00D71B5A">
        <w:rPr>
          <w:lang w:val="tr-TR"/>
        </w:rPr>
        <w:t xml:space="preserve"> time </w:t>
      </w:r>
      <w:proofErr w:type="spellStart"/>
      <w:r w:rsidR="00D71B5A" w:rsidRPr="00D71B5A">
        <w:rPr>
          <w:lang w:val="tr-TR"/>
        </w:rPr>
        <w:t>loss</w:t>
      </w:r>
      <w:proofErr w:type="spellEnd"/>
      <w:r w:rsidR="00D71B5A" w:rsidRPr="00D71B5A">
        <w:rPr>
          <w:lang w:val="tr-TR"/>
        </w:rPr>
        <w:t xml:space="preserve"> </w:t>
      </w:r>
      <w:proofErr w:type="spellStart"/>
      <w:r w:rsidR="00D71B5A" w:rsidRPr="00D71B5A">
        <w:rPr>
          <w:lang w:val="tr-TR"/>
        </w:rPr>
        <w:t>and</w:t>
      </w:r>
      <w:proofErr w:type="spellEnd"/>
      <w:r w:rsidR="00D71B5A" w:rsidRPr="00D71B5A">
        <w:rPr>
          <w:lang w:val="tr-TR"/>
        </w:rPr>
        <w:t xml:space="preserve"> </w:t>
      </w:r>
      <w:proofErr w:type="spellStart"/>
      <w:r w:rsidR="00D71B5A" w:rsidRPr="00D71B5A">
        <w:rPr>
          <w:lang w:val="tr-TR"/>
        </w:rPr>
        <w:t>document</w:t>
      </w:r>
      <w:proofErr w:type="spellEnd"/>
      <w:r w:rsidR="00D71B5A" w:rsidRPr="00D71B5A">
        <w:rPr>
          <w:lang w:val="tr-TR"/>
        </w:rPr>
        <w:t xml:space="preserve"> </w:t>
      </w:r>
      <w:proofErr w:type="spellStart"/>
      <w:r w:rsidR="00D71B5A" w:rsidRPr="00D71B5A">
        <w:rPr>
          <w:lang w:val="tr-TR"/>
        </w:rPr>
        <w:t>complexity</w:t>
      </w:r>
      <w:proofErr w:type="spellEnd"/>
      <w:r w:rsidR="00D71B5A" w:rsidRPr="00D71B5A">
        <w:rPr>
          <w:lang w:val="tr-TR"/>
        </w:rPr>
        <w:t xml:space="preserve"> </w:t>
      </w:r>
      <w:proofErr w:type="spellStart"/>
      <w:r w:rsidR="00D71B5A" w:rsidRPr="00D71B5A">
        <w:rPr>
          <w:lang w:val="tr-TR"/>
        </w:rPr>
        <w:t>commonly</w:t>
      </w:r>
      <w:proofErr w:type="spellEnd"/>
      <w:r w:rsidR="00D71B5A" w:rsidRPr="00D71B5A">
        <w:rPr>
          <w:lang w:val="tr-TR"/>
        </w:rPr>
        <w:t xml:space="preserve"> </w:t>
      </w:r>
      <w:proofErr w:type="spellStart"/>
      <w:r w:rsidR="00D71B5A" w:rsidRPr="00D71B5A">
        <w:rPr>
          <w:lang w:val="tr-TR"/>
        </w:rPr>
        <w:t>experienced</w:t>
      </w:r>
      <w:proofErr w:type="spellEnd"/>
      <w:r w:rsidR="00D71B5A" w:rsidRPr="00D71B5A">
        <w:rPr>
          <w:lang w:val="tr-TR"/>
        </w:rPr>
        <w:t xml:space="preserve"> in </w:t>
      </w:r>
      <w:proofErr w:type="spellStart"/>
      <w:r w:rsidR="00D71B5A" w:rsidRPr="00D71B5A">
        <w:rPr>
          <w:lang w:val="tr-TR"/>
        </w:rPr>
        <w:t>academic</w:t>
      </w:r>
      <w:proofErr w:type="spellEnd"/>
      <w:r w:rsidR="00D71B5A" w:rsidRPr="00D71B5A">
        <w:rPr>
          <w:lang w:val="tr-TR"/>
        </w:rPr>
        <w:t xml:space="preserve"> </w:t>
      </w:r>
      <w:proofErr w:type="spellStart"/>
      <w:r w:rsidR="00D71B5A" w:rsidRPr="00D71B5A">
        <w:rPr>
          <w:lang w:val="tr-TR"/>
        </w:rPr>
        <w:t>staff</w:t>
      </w:r>
      <w:proofErr w:type="spellEnd"/>
      <w:r w:rsidR="00D71B5A" w:rsidRPr="00D71B5A">
        <w:rPr>
          <w:lang w:val="tr-TR"/>
        </w:rPr>
        <w:t xml:space="preserve"> </w:t>
      </w:r>
      <w:proofErr w:type="spellStart"/>
      <w:r w:rsidR="00D71B5A" w:rsidRPr="00D71B5A">
        <w:rPr>
          <w:lang w:val="tr-TR"/>
        </w:rPr>
        <w:t>applications</w:t>
      </w:r>
      <w:proofErr w:type="spellEnd"/>
      <w:r w:rsidR="00D71B5A" w:rsidRPr="00D71B5A">
        <w:rPr>
          <w:lang w:val="tr-TR"/>
        </w:rPr>
        <w:t>.</w:t>
      </w:r>
    </w:p>
    <w:p w14:paraId="35CCE250" w14:textId="1012D615" w:rsidR="00847193" w:rsidRDefault="006A0E4C" w:rsidP="00847193">
      <w:pPr>
        <w:pStyle w:val="keywords"/>
        <w:rPr>
          <w:rFonts w:eastAsia="MS Mincho"/>
          <w:lang w:val="tr-TR"/>
        </w:rPr>
      </w:pPr>
      <w:proofErr w:type="spellStart"/>
      <w:r>
        <w:rPr>
          <w:rFonts w:eastAsia="MS Mincho"/>
          <w:lang w:val="tr-TR"/>
        </w:rPr>
        <w:t>Keywords</w:t>
      </w:r>
      <w:proofErr w:type="spellEnd"/>
      <w:r>
        <w:rPr>
          <w:rFonts w:eastAsia="MS Mincho"/>
          <w:lang w:val="tr-TR"/>
        </w:rPr>
        <w:t xml:space="preserve"> — </w:t>
      </w:r>
      <w:proofErr w:type="spellStart"/>
      <w:r w:rsidR="00D71B5A" w:rsidRPr="00D71B5A">
        <w:rPr>
          <w:rFonts w:eastAsia="MS Mincho"/>
          <w:lang w:val="tr-TR"/>
        </w:rPr>
        <w:t>academic</w:t>
      </w:r>
      <w:proofErr w:type="spellEnd"/>
      <w:r w:rsidR="00D71B5A" w:rsidRPr="00D71B5A">
        <w:rPr>
          <w:rFonts w:eastAsia="MS Mincho"/>
          <w:lang w:val="tr-TR"/>
        </w:rPr>
        <w:t xml:space="preserve"> </w:t>
      </w:r>
      <w:proofErr w:type="spellStart"/>
      <w:r w:rsidR="00D71B5A" w:rsidRPr="00D71B5A">
        <w:rPr>
          <w:rFonts w:eastAsia="MS Mincho"/>
          <w:lang w:val="tr-TR"/>
        </w:rPr>
        <w:t>personnel</w:t>
      </w:r>
      <w:proofErr w:type="spellEnd"/>
      <w:r w:rsidR="00D71B5A" w:rsidRPr="00D71B5A">
        <w:rPr>
          <w:rFonts w:eastAsia="MS Mincho"/>
          <w:lang w:val="tr-TR"/>
        </w:rPr>
        <w:t xml:space="preserve"> </w:t>
      </w:r>
      <w:proofErr w:type="spellStart"/>
      <w:r w:rsidR="00D71B5A" w:rsidRPr="00D71B5A">
        <w:rPr>
          <w:rFonts w:eastAsia="MS Mincho"/>
          <w:lang w:val="tr-TR"/>
        </w:rPr>
        <w:t>application</w:t>
      </w:r>
      <w:proofErr w:type="spellEnd"/>
      <w:r w:rsidR="00D71B5A" w:rsidRPr="00D71B5A">
        <w:rPr>
          <w:rFonts w:eastAsia="MS Mincho"/>
          <w:lang w:val="tr-TR"/>
        </w:rPr>
        <w:t xml:space="preserve"> </w:t>
      </w:r>
      <w:proofErr w:type="spellStart"/>
      <w:r w:rsidR="00D71B5A" w:rsidRPr="00D71B5A">
        <w:rPr>
          <w:rFonts w:eastAsia="MS Mincho"/>
          <w:lang w:val="tr-TR"/>
        </w:rPr>
        <w:t>system</w:t>
      </w:r>
      <w:proofErr w:type="spellEnd"/>
      <w:r w:rsidR="00D71B5A" w:rsidRPr="00D71B5A">
        <w:rPr>
          <w:rFonts w:eastAsia="MS Mincho"/>
          <w:lang w:val="tr-TR"/>
        </w:rPr>
        <w:t xml:space="preserve">, </w:t>
      </w:r>
      <w:proofErr w:type="spellStart"/>
      <w:r w:rsidR="00D71B5A" w:rsidRPr="00D71B5A">
        <w:rPr>
          <w:rFonts w:eastAsia="MS Mincho"/>
          <w:lang w:val="tr-TR"/>
        </w:rPr>
        <w:t>announcements</w:t>
      </w:r>
      <w:proofErr w:type="spellEnd"/>
      <w:r w:rsidR="00D71B5A" w:rsidRPr="00D71B5A">
        <w:rPr>
          <w:rFonts w:eastAsia="MS Mincho"/>
          <w:lang w:val="tr-TR"/>
        </w:rPr>
        <w:t xml:space="preserve">, </w:t>
      </w:r>
      <w:proofErr w:type="spellStart"/>
      <w:r w:rsidR="00D71B5A" w:rsidRPr="00D71B5A">
        <w:rPr>
          <w:rFonts w:eastAsia="MS Mincho"/>
          <w:lang w:val="tr-TR"/>
        </w:rPr>
        <w:t>applicant</w:t>
      </w:r>
      <w:proofErr w:type="spellEnd"/>
      <w:r w:rsidR="00D71B5A" w:rsidRPr="00D71B5A">
        <w:rPr>
          <w:rFonts w:eastAsia="MS Mincho"/>
          <w:lang w:val="tr-TR"/>
        </w:rPr>
        <w:t xml:space="preserve">, </w:t>
      </w:r>
      <w:proofErr w:type="spellStart"/>
      <w:r w:rsidR="00D71B5A" w:rsidRPr="00D71B5A">
        <w:rPr>
          <w:rFonts w:eastAsia="MS Mincho"/>
          <w:lang w:val="tr-TR"/>
        </w:rPr>
        <w:t>jury</w:t>
      </w:r>
      <w:proofErr w:type="spellEnd"/>
      <w:r w:rsidR="00D71B5A" w:rsidRPr="00D71B5A">
        <w:rPr>
          <w:rFonts w:eastAsia="MS Mincho"/>
          <w:lang w:val="tr-TR"/>
        </w:rPr>
        <w:t xml:space="preserve">, </w:t>
      </w:r>
      <w:proofErr w:type="spellStart"/>
      <w:r w:rsidR="00D71B5A" w:rsidRPr="00D71B5A">
        <w:rPr>
          <w:rFonts w:eastAsia="MS Mincho"/>
          <w:lang w:val="tr-TR"/>
        </w:rPr>
        <w:t>manager</w:t>
      </w:r>
      <w:proofErr w:type="spellEnd"/>
      <w:r w:rsidR="00D71B5A" w:rsidRPr="00D71B5A">
        <w:rPr>
          <w:rFonts w:eastAsia="MS Mincho"/>
          <w:lang w:val="tr-TR"/>
        </w:rPr>
        <w:t xml:space="preserve">, admin, </w:t>
      </w:r>
      <w:proofErr w:type="spellStart"/>
      <w:r w:rsidR="00D71B5A" w:rsidRPr="00D71B5A">
        <w:rPr>
          <w:rFonts w:eastAsia="MS Mincho"/>
          <w:lang w:val="tr-TR"/>
        </w:rPr>
        <w:t>application</w:t>
      </w:r>
      <w:proofErr w:type="spellEnd"/>
      <w:r w:rsidR="00D71B5A" w:rsidRPr="00D71B5A">
        <w:rPr>
          <w:rFonts w:eastAsia="MS Mincho"/>
          <w:lang w:val="tr-TR"/>
        </w:rPr>
        <w:t xml:space="preserve"> </w:t>
      </w:r>
      <w:proofErr w:type="spellStart"/>
      <w:r w:rsidR="00D71B5A" w:rsidRPr="00D71B5A">
        <w:rPr>
          <w:rFonts w:eastAsia="MS Mincho"/>
          <w:lang w:val="tr-TR"/>
        </w:rPr>
        <w:t>tracking</w:t>
      </w:r>
      <w:proofErr w:type="spellEnd"/>
      <w:r w:rsidR="00D71B5A" w:rsidRPr="00D71B5A">
        <w:rPr>
          <w:rFonts w:eastAsia="MS Mincho"/>
          <w:lang w:val="tr-TR"/>
        </w:rPr>
        <w:t xml:space="preserve">, </w:t>
      </w:r>
      <w:proofErr w:type="spellStart"/>
      <w:r w:rsidR="00D71B5A" w:rsidRPr="00D71B5A">
        <w:rPr>
          <w:rFonts w:eastAsia="MS Mincho"/>
          <w:lang w:val="tr-TR"/>
        </w:rPr>
        <w:t>jury</w:t>
      </w:r>
      <w:proofErr w:type="spellEnd"/>
      <w:r w:rsidR="00D71B5A" w:rsidRPr="00D71B5A">
        <w:rPr>
          <w:rFonts w:eastAsia="MS Mincho"/>
          <w:lang w:val="tr-TR"/>
        </w:rPr>
        <w:t xml:space="preserve"> </w:t>
      </w:r>
      <w:proofErr w:type="spellStart"/>
      <w:r w:rsidR="00D71B5A" w:rsidRPr="00D71B5A">
        <w:rPr>
          <w:rFonts w:eastAsia="MS Mincho"/>
          <w:lang w:val="tr-TR"/>
        </w:rPr>
        <w:t>evaluation</w:t>
      </w:r>
      <w:proofErr w:type="spellEnd"/>
    </w:p>
    <w:p w14:paraId="3D9666B1" w14:textId="77777777" w:rsidR="00847193" w:rsidRPr="00847193" w:rsidRDefault="00847193" w:rsidP="00847193">
      <w:pPr>
        <w:pStyle w:val="keywords"/>
        <w:rPr>
          <w:rFonts w:eastAsia="MS Mincho"/>
          <w:sz w:val="10"/>
          <w:szCs w:val="10"/>
          <w:lang w:val="tr-TR"/>
        </w:rPr>
      </w:pPr>
    </w:p>
    <w:p w14:paraId="6FB0AA9B" w14:textId="4DCFAD7B" w:rsidR="009D0CA5" w:rsidRDefault="006A0E4C" w:rsidP="00FF3544">
      <w:pPr>
        <w:pStyle w:val="Balk1"/>
        <w:numPr>
          <w:ilvl w:val="0"/>
          <w:numId w:val="2"/>
        </w:numPr>
        <w:rPr>
          <w:rFonts w:eastAsia="MS Mincho"/>
        </w:rPr>
      </w:pPr>
      <w:r>
        <w:rPr>
          <w:rFonts w:eastAsia="MS Mincho"/>
        </w:rPr>
        <w:t>Giriş</w:t>
      </w:r>
      <w:r w:rsidR="0030643D">
        <w:rPr>
          <w:rFonts w:eastAsia="MS Mincho"/>
        </w:rPr>
        <w:t xml:space="preserve"> </w:t>
      </w:r>
    </w:p>
    <w:p w14:paraId="6EABBA44" w14:textId="77777777" w:rsidR="004A7B87" w:rsidRDefault="004A7B87">
      <w:pPr>
        <w:pStyle w:val="GvdeMetni"/>
      </w:pPr>
      <w:r w:rsidRPr="004A7B87">
        <w:t xml:space="preserve">Günümüzde yükseköğretim kurumlarında teknolojinin hızla gelişmesi, akademik yönetim süreçlerinin dijitalleşmesini zorunlu kılmaktadır. Özellikle akademik personel kadro başvurularında yaşanan belge yoğunluğu, zaman kaybı ve iletişim eksiklikleri gibi sorunlar; hem başvuru yapan adaylar hem de değerlendirme süreçlerinde görev alan idari ve akademik </w:t>
      </w:r>
      <w:r w:rsidRPr="004A7B87">
        <w:t>personel için ciddi bir verimsizlik yaratmaktadır. Bu durum, kullanıcı dostu, güvenli ve şeffaf bir başvuru sistemine duyulan ihtiyacı gün yüzüne çıkarmıştır</w:t>
      </w:r>
      <w:r>
        <w:t>.</w:t>
      </w:r>
    </w:p>
    <w:p w14:paraId="39DE80D1" w14:textId="77777777" w:rsidR="00847193" w:rsidRPr="00847193" w:rsidRDefault="00847193">
      <w:pPr>
        <w:pStyle w:val="GvdeMetni"/>
        <w:rPr>
          <w:sz w:val="10"/>
          <w:szCs w:val="10"/>
        </w:rPr>
      </w:pPr>
    </w:p>
    <w:p w14:paraId="47017567" w14:textId="77777777" w:rsidR="00EE2978" w:rsidRDefault="003831EA">
      <w:pPr>
        <w:pStyle w:val="GvdeMetni"/>
      </w:pPr>
      <w:r>
        <w:t xml:space="preserve"> </w:t>
      </w:r>
      <w:r w:rsidR="004A7B87" w:rsidRPr="004A7B87">
        <w:t xml:space="preserve">Bu çalışma kapsamında geliştirilen </w:t>
      </w:r>
      <w:r w:rsidR="004A7B87" w:rsidRPr="004A7B87">
        <w:rPr>
          <w:b/>
          <w:bCs/>
        </w:rPr>
        <w:t>Akademik Personel Başvuru Sistemi</w:t>
      </w:r>
      <w:r w:rsidR="004A7B87" w:rsidRPr="004A7B87">
        <w:t>, Kocaeli Üniversitesi özelinde olmak üzere, akademik ilanların yayımlanması, adayların çevrim içi başvuru yapabilmesi, jüri değerlendirmelerinin sistem üzerinden gerçekleştirilmesi ve yöneticilerin başvuruları izleyip yönetebilmesi gibi çok boyutlu işlevleri bir araya getirmektedir.</w:t>
      </w:r>
      <w:r w:rsidR="004A7B87">
        <w:t xml:space="preserve"> Sistem dört farklı kullanıcı rolüne sahiptir. Bu roller: aday, jüri, yönetici ve adminden oluşmaktadır. Bu rollere göre kullanıcılara yetkilendirme yaparak her bir kişiyi sürece etkin bir </w:t>
      </w:r>
      <w:r w:rsidR="00EE2978">
        <w:t>şekilde entegre etmeyi sağlamaktadır.</w:t>
      </w:r>
      <w:r w:rsidR="004A7B87">
        <w:t xml:space="preserve"> </w:t>
      </w:r>
    </w:p>
    <w:p w14:paraId="1AF35B4B" w14:textId="77777777" w:rsidR="00847193" w:rsidRDefault="00847193" w:rsidP="00847193">
      <w:pPr>
        <w:pStyle w:val="GvdeMetni"/>
        <w:ind w:firstLine="0"/>
        <w:rPr>
          <w:sz w:val="2"/>
          <w:szCs w:val="2"/>
        </w:rPr>
      </w:pPr>
    </w:p>
    <w:p w14:paraId="1F1820EA" w14:textId="77777777" w:rsidR="00847193" w:rsidRPr="00847193" w:rsidRDefault="00847193" w:rsidP="00847193">
      <w:pPr>
        <w:pStyle w:val="GvdeMetni"/>
        <w:ind w:firstLine="0"/>
        <w:rPr>
          <w:sz w:val="2"/>
          <w:szCs w:val="2"/>
        </w:rPr>
      </w:pPr>
    </w:p>
    <w:p w14:paraId="1F2255B8" w14:textId="77777777" w:rsidR="00EE2978" w:rsidRDefault="00EE2978" w:rsidP="00EE2978">
      <w:pPr>
        <w:pStyle w:val="GvdeMetni"/>
      </w:pPr>
      <w:r w:rsidRPr="00EE2978">
        <w:t>Projede; ilan oluşturma, aday giriş ve belge yükleme, jüri atama, değerlendirme formu oluşturma</w:t>
      </w:r>
      <w:r>
        <w:t xml:space="preserve">, </w:t>
      </w:r>
      <w:r w:rsidRPr="00EE2978">
        <w:t>adayların başvurularında değerlendirmelerini istediği belgeleri yükleyebilecekleri tablo</w:t>
      </w:r>
      <w:r>
        <w:t>nun (</w:t>
      </w:r>
      <w:r w:rsidRPr="00EE2978">
        <w:t>Tablo 5</w:t>
      </w:r>
      <w:r>
        <w:t>)</w:t>
      </w:r>
      <w:r w:rsidRPr="00EE2978">
        <w:t xml:space="preserve"> dinamik olarak hazırlanması ve nihai kararların sistem üzerinden duyurulması gibi modüller geliştirilmiştir. Jüri üyeleri adayların başvuru evraklarını sistem üzerinden inceleyebilmekte, bireysel değerlendirme raporlarını yükleyebilmekte ve olumlu/olumsuz yönde görüş bildirerek süreci tamamlayabilmektedir.</w:t>
      </w:r>
    </w:p>
    <w:p w14:paraId="522ABE56" w14:textId="77777777" w:rsidR="00847193" w:rsidRPr="00847193" w:rsidRDefault="00847193" w:rsidP="00EE2978">
      <w:pPr>
        <w:pStyle w:val="GvdeMetni"/>
        <w:rPr>
          <w:sz w:val="2"/>
          <w:szCs w:val="2"/>
        </w:rPr>
      </w:pPr>
    </w:p>
    <w:p w14:paraId="796F2862" w14:textId="4DEE7C00" w:rsidR="00847193" w:rsidRPr="00847193" w:rsidRDefault="00EE2978" w:rsidP="00847193">
      <w:pPr>
        <w:pStyle w:val="GvdeMetni"/>
      </w:pPr>
      <w:r w:rsidRPr="00EE2978">
        <w:t xml:space="preserve">Sistem, modern web teknolojileri ve gelişmiş veri güvenliği yöntemleriyle geliştirilmiştir. Arka uçta </w:t>
      </w:r>
      <w:proofErr w:type="spellStart"/>
      <w:r w:rsidRPr="00EE2978">
        <w:rPr>
          <w:b/>
          <w:bCs/>
        </w:rPr>
        <w:t>Django</w:t>
      </w:r>
      <w:proofErr w:type="spellEnd"/>
      <w:r w:rsidRPr="00EE2978">
        <w:rPr>
          <w:b/>
          <w:bCs/>
        </w:rPr>
        <w:t xml:space="preserve"> ve </w:t>
      </w:r>
      <w:proofErr w:type="spellStart"/>
      <w:r w:rsidRPr="00EE2978">
        <w:rPr>
          <w:b/>
          <w:bCs/>
        </w:rPr>
        <w:t>PostgreSQL</w:t>
      </w:r>
      <w:proofErr w:type="spellEnd"/>
      <w:r w:rsidRPr="00EE2978">
        <w:t xml:space="preserve">, ön uçta ise kullanıcı dostu bir arayüz tasarımı kullanılmıştır. Ayrıca e-Devlet ve Nüfus Müdürlüğü API entegrasyonu ile aday doğrulama </w:t>
      </w:r>
      <w:r>
        <w:t xml:space="preserve">gibi </w:t>
      </w:r>
      <w:r w:rsidRPr="00EE2978">
        <w:t>işlemler güvenli bir şekilde sağlanmaktadır.</w:t>
      </w:r>
    </w:p>
    <w:p w14:paraId="343E06D9" w14:textId="7BB377D0" w:rsidR="00611AEA" w:rsidRDefault="00EE2978" w:rsidP="00847193">
      <w:pPr>
        <w:pStyle w:val="GvdeMetni"/>
      </w:pPr>
      <w:r>
        <w:t xml:space="preserve"> </w:t>
      </w:r>
      <w:r w:rsidRPr="00EE2978">
        <w:t>Bu proje, yalnızca dijital dönüşüme katkı sunmakla kalmayıp akademik personel alım süreçlerinin daha şeffaf, izlenebilir ve standartlaştırılmış bir yapıya kavuşmasını hedeflemektedir. Böylece hem başvuru yapan adayların süreçten memnuniyeti</w:t>
      </w:r>
      <w:r w:rsidR="00611AEA">
        <w:t>nin</w:t>
      </w:r>
      <w:r w:rsidRPr="00EE2978">
        <w:t xml:space="preserve"> artma</w:t>
      </w:r>
      <w:r w:rsidR="00611AEA">
        <w:t xml:space="preserve">sı hedeflenmekte </w:t>
      </w:r>
      <w:r w:rsidRPr="00EE2978">
        <w:t>hem de kurum içi iş yükü ve hata oranı</w:t>
      </w:r>
      <w:r w:rsidR="00611AEA">
        <w:t xml:space="preserve">nın </w:t>
      </w:r>
      <w:r w:rsidRPr="00EE2978">
        <w:t>aza</w:t>
      </w:r>
      <w:r w:rsidR="00611AEA">
        <w:t>ltılması planlanmaktadır.</w:t>
      </w:r>
    </w:p>
    <w:p w14:paraId="4D3F7DC9" w14:textId="2F7999C5" w:rsidR="009D0CA5" w:rsidRDefault="00EB71B3" w:rsidP="00FF3544">
      <w:pPr>
        <w:pStyle w:val="Balk1"/>
        <w:numPr>
          <w:ilvl w:val="0"/>
          <w:numId w:val="2"/>
        </w:numPr>
        <w:rPr>
          <w:rFonts w:eastAsia="MS Mincho"/>
        </w:rPr>
      </w:pPr>
      <w:r>
        <w:rPr>
          <w:rFonts w:eastAsia="MS Mincho"/>
        </w:rPr>
        <w:lastRenderedPageBreak/>
        <w:t xml:space="preserve">SİSTEM </w:t>
      </w:r>
      <w:r w:rsidR="006A0E4C">
        <w:rPr>
          <w:rFonts w:eastAsia="MS Mincho"/>
        </w:rPr>
        <w:t>K</w:t>
      </w:r>
      <w:r>
        <w:rPr>
          <w:rFonts w:eastAsia="MS Mincho"/>
        </w:rPr>
        <w:t>ULLANIMI</w:t>
      </w:r>
    </w:p>
    <w:p w14:paraId="74A32F22" w14:textId="647752F6" w:rsidR="00EB71B3" w:rsidRPr="00EB71B3" w:rsidRDefault="00EB71B3" w:rsidP="00EB71B3">
      <w:pPr>
        <w:jc w:val="both"/>
        <w:rPr>
          <w:rFonts w:eastAsia="MS Mincho"/>
        </w:rPr>
      </w:pPr>
      <w:r w:rsidRPr="00EB71B3">
        <w:rPr>
          <w:rFonts w:eastAsia="MS Mincho"/>
        </w:rPr>
        <w:t xml:space="preserve">Bu sistem, </w:t>
      </w:r>
      <w:r>
        <w:rPr>
          <w:rFonts w:eastAsia="MS Mincho"/>
        </w:rPr>
        <w:t xml:space="preserve">Kocaeli Üniversitesi’ndeki </w:t>
      </w:r>
      <w:r w:rsidRPr="00EB71B3">
        <w:rPr>
          <w:rFonts w:eastAsia="MS Mincho"/>
        </w:rPr>
        <w:t xml:space="preserve">akademik kadro alım süreçlerini dijitalleştirerek şeffaf, izlenebilir ve kullanıcı dostu bir yapıya kavuşturmak amacıyla geliştirilmiştir. Proje kapsamında geliştirilen </w:t>
      </w:r>
      <w:r w:rsidRPr="00EB71B3">
        <w:rPr>
          <w:rFonts w:eastAsia="MS Mincho"/>
          <w:b/>
          <w:bCs/>
        </w:rPr>
        <w:t>Akademik Personel Başvuru Sistemi</w:t>
      </w:r>
      <w:r w:rsidRPr="00EB71B3">
        <w:rPr>
          <w:rFonts w:eastAsia="MS Mincho"/>
        </w:rPr>
        <w:t>, adayların ilanlara çevrim içi olarak başvurabilmesini, yöneticilerin kriter belirlemesini, jüri üyelerinin dijital ortamda değerlendirme yapmasını ve tüm sürecin sistematik şekilde yönetilmesini sağlamaktadır. Sistem, kullanıcı rollerine göre yetkilendirme yapan çok katmanlı bir mimariye sahiptir.</w:t>
      </w:r>
      <w:r w:rsidR="00342DD1">
        <w:rPr>
          <w:rFonts w:eastAsia="MS Mincho"/>
        </w:rPr>
        <w:t>[Tablo 1]</w:t>
      </w:r>
    </w:p>
    <w:p w14:paraId="3354288F" w14:textId="77777777" w:rsidR="00EB71B3" w:rsidRPr="00EB71B3" w:rsidRDefault="00EB71B3" w:rsidP="00EB71B3">
      <w:pPr>
        <w:jc w:val="both"/>
        <w:rPr>
          <w:rFonts w:eastAsia="MS Mincho"/>
        </w:rPr>
      </w:pPr>
      <w:r w:rsidRPr="00EB71B3">
        <w:rPr>
          <w:rFonts w:eastAsia="MS Mincho"/>
        </w:rPr>
        <w:t>Sistemde dört temel kullanıcı rolü tanımlanmıştır:</w:t>
      </w:r>
    </w:p>
    <w:p w14:paraId="3EA4BD82" w14:textId="5BEA972A" w:rsidR="00EB71B3" w:rsidRPr="00EB71B3" w:rsidRDefault="00EB71B3" w:rsidP="00FF3544">
      <w:pPr>
        <w:numPr>
          <w:ilvl w:val="0"/>
          <w:numId w:val="4"/>
        </w:numPr>
        <w:jc w:val="both"/>
        <w:rPr>
          <w:rFonts w:eastAsia="MS Mincho"/>
        </w:rPr>
      </w:pPr>
      <w:r w:rsidRPr="00EB71B3">
        <w:rPr>
          <w:rFonts w:eastAsia="MS Mincho"/>
          <w:b/>
          <w:bCs/>
        </w:rPr>
        <w:t>Aday:</w:t>
      </w:r>
      <w:r w:rsidRPr="00EB71B3">
        <w:rPr>
          <w:rFonts w:eastAsia="MS Mincho"/>
        </w:rPr>
        <w:t xml:space="preserve"> İlgili kadrolara çevrim içi olarak başvuru yapar</w:t>
      </w:r>
      <w:r>
        <w:rPr>
          <w:rFonts w:eastAsia="MS Mincho"/>
        </w:rPr>
        <w:t xml:space="preserve"> ve yapılan başvuruları sonuçları ile birlikte görüntülemektedir.</w:t>
      </w:r>
    </w:p>
    <w:p w14:paraId="5106E99C" w14:textId="242352BA" w:rsidR="00EB71B3" w:rsidRPr="00EB71B3" w:rsidRDefault="00EB71B3" w:rsidP="00FF3544">
      <w:pPr>
        <w:numPr>
          <w:ilvl w:val="0"/>
          <w:numId w:val="4"/>
        </w:numPr>
        <w:jc w:val="both"/>
        <w:rPr>
          <w:rFonts w:eastAsia="MS Mincho"/>
        </w:rPr>
      </w:pPr>
      <w:r w:rsidRPr="00EB71B3">
        <w:rPr>
          <w:rFonts w:eastAsia="MS Mincho"/>
          <w:b/>
          <w:bCs/>
        </w:rPr>
        <w:t>Yönetici:</w:t>
      </w:r>
      <w:r w:rsidRPr="00EB71B3">
        <w:rPr>
          <w:rFonts w:eastAsia="MS Mincho"/>
        </w:rPr>
        <w:t xml:space="preserve"> Akademik ilanların kriterlerini belirle</w:t>
      </w:r>
      <w:r w:rsidR="00680679">
        <w:rPr>
          <w:rFonts w:eastAsia="MS Mincho"/>
        </w:rPr>
        <w:t>mekte ve yayınlamaktadır. Açılan ilanlara</w:t>
      </w:r>
      <w:r w:rsidRPr="00EB71B3">
        <w:rPr>
          <w:rFonts w:eastAsia="MS Mincho"/>
        </w:rPr>
        <w:t xml:space="preserve"> jüri üyelerini ata</w:t>
      </w:r>
      <w:r w:rsidR="00680679">
        <w:rPr>
          <w:rFonts w:eastAsia="MS Mincho"/>
        </w:rPr>
        <w:t>makta ve sistemde kayıtlı herhangi bir jüri yoksa jüri kaydını oluşturmaktadır. Ayrıca adayların ilana yapmış olduğu başvuruları ve jüri değerlendirmelerini inceleyerek nihai kararı vermekte ve atamayı gerçekleştirmektedir.</w:t>
      </w:r>
    </w:p>
    <w:p w14:paraId="113CE728" w14:textId="5A84F6D7" w:rsidR="00EB71B3" w:rsidRPr="00EB71B3" w:rsidRDefault="00EB71B3" w:rsidP="00FF3544">
      <w:pPr>
        <w:numPr>
          <w:ilvl w:val="0"/>
          <w:numId w:val="4"/>
        </w:numPr>
        <w:jc w:val="both"/>
        <w:rPr>
          <w:rFonts w:eastAsia="MS Mincho"/>
        </w:rPr>
      </w:pPr>
      <w:r w:rsidRPr="00EB71B3">
        <w:rPr>
          <w:rFonts w:eastAsia="MS Mincho"/>
          <w:b/>
          <w:bCs/>
        </w:rPr>
        <w:t>Admin:</w:t>
      </w:r>
      <w:r w:rsidRPr="00EB71B3">
        <w:rPr>
          <w:rFonts w:eastAsia="MS Mincho"/>
        </w:rPr>
        <w:t xml:space="preserve"> Sistem genel yönetimini ve ilan girişlerini gerçekleştir</w:t>
      </w:r>
      <w:r w:rsidR="00680679">
        <w:rPr>
          <w:rFonts w:eastAsia="MS Mincho"/>
        </w:rPr>
        <w:t>mektedir. Ayrıca sisteme kullanıcı kayıtlarını yaparak kullanıcıları site içinde yönetmektedir.</w:t>
      </w:r>
    </w:p>
    <w:p w14:paraId="687CA911" w14:textId="6B73FFA6" w:rsidR="00EB71B3" w:rsidRDefault="00EB71B3" w:rsidP="00FF3544">
      <w:pPr>
        <w:numPr>
          <w:ilvl w:val="0"/>
          <w:numId w:val="4"/>
        </w:numPr>
        <w:jc w:val="both"/>
        <w:rPr>
          <w:rFonts w:eastAsia="MS Mincho"/>
        </w:rPr>
      </w:pPr>
      <w:r w:rsidRPr="00EB71B3">
        <w:rPr>
          <w:rFonts w:eastAsia="MS Mincho"/>
          <w:b/>
          <w:bCs/>
        </w:rPr>
        <w:t>Jüri Üyesi:</w:t>
      </w:r>
      <w:r w:rsidRPr="00EB71B3">
        <w:rPr>
          <w:rFonts w:eastAsia="MS Mincho"/>
        </w:rPr>
        <w:t xml:space="preserve"> Adayların başvurularını değerlendirir ve rapor oluştur</w:t>
      </w:r>
      <w:r w:rsidR="00680679">
        <w:rPr>
          <w:rFonts w:eastAsia="MS Mincho"/>
        </w:rPr>
        <w:t>makta ve başvurulara onay veya reddederek oy kullanmaktadır.</w:t>
      </w:r>
    </w:p>
    <w:p w14:paraId="289BFBCA" w14:textId="5C237D70" w:rsidR="00B11D63" w:rsidRPr="00EB71B3" w:rsidRDefault="00B11D63" w:rsidP="00B11D63">
      <w:pPr>
        <w:ind w:left="360"/>
        <w:jc w:val="both"/>
        <w:rPr>
          <w:rFonts w:eastAsia="MS Mincho"/>
        </w:rPr>
      </w:pPr>
      <w:r>
        <w:rPr>
          <w:noProof/>
        </w:rPr>
        <w:drawing>
          <wp:anchor distT="0" distB="0" distL="114300" distR="114300" simplePos="0" relativeHeight="251657728" behindDoc="0" locked="0" layoutInCell="1" allowOverlap="1" wp14:anchorId="1BB39325" wp14:editId="1EBD48FE">
            <wp:simplePos x="0" y="0"/>
            <wp:positionH relativeFrom="column">
              <wp:posOffset>-635</wp:posOffset>
            </wp:positionH>
            <wp:positionV relativeFrom="page">
              <wp:posOffset>5172710</wp:posOffset>
            </wp:positionV>
            <wp:extent cx="3260090" cy="1659255"/>
            <wp:effectExtent l="0" t="0" r="0" b="0"/>
            <wp:wrapTopAndBottom/>
            <wp:docPr id="17357588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0090" cy="1659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94D88" w14:textId="7C5C877D" w:rsidR="00EB71B3" w:rsidRPr="00B11D63" w:rsidRDefault="00B11D63" w:rsidP="00EB71B3">
      <w:pPr>
        <w:rPr>
          <w:rFonts w:eastAsia="MS Mincho"/>
          <w:i/>
          <w:iCs/>
        </w:rPr>
      </w:pPr>
      <w:r w:rsidRPr="00B11D63">
        <w:rPr>
          <w:rFonts w:eastAsia="MS Mincho"/>
          <w:i/>
          <w:iCs/>
        </w:rPr>
        <w:t>Tablo 1</w:t>
      </w:r>
      <w:r>
        <w:rPr>
          <w:rFonts w:eastAsia="MS Mincho"/>
          <w:i/>
          <w:iCs/>
        </w:rPr>
        <w:t xml:space="preserve">:Sistem Kullanım Şeması  </w:t>
      </w:r>
    </w:p>
    <w:p w14:paraId="2465AC73" w14:textId="5812F71C" w:rsidR="00847193" w:rsidRPr="00847193" w:rsidRDefault="00680679" w:rsidP="00FF3544">
      <w:pPr>
        <w:pStyle w:val="Balk2"/>
        <w:numPr>
          <w:ilvl w:val="1"/>
          <w:numId w:val="2"/>
        </w:numPr>
      </w:pPr>
      <w:r>
        <w:t>Aday Sayfası Kullanımı</w:t>
      </w:r>
    </w:p>
    <w:p w14:paraId="071FA20E" w14:textId="6A9EC5BC" w:rsidR="00342DD1" w:rsidRDefault="00B6614F" w:rsidP="00B6614F">
      <w:pPr>
        <w:pStyle w:val="GvdeMetni"/>
      </w:pPr>
      <w:r>
        <w:t xml:space="preserve">Akademik Personel Başvuru Sistemi'nin aday arayüzü, kullanıcı merkezli tasarım ilkeleri doğrultusunda oluşturularak sade, güvenli ve sezgisel bir başvuru süreci sunmaktadır. </w:t>
      </w:r>
      <w:r w:rsidR="00342DD1" w:rsidRPr="00847193">
        <w:t xml:space="preserve">Adaylar sisteme T.C. Kimlik Numarası ve şifre bilgileriyle güvenli bir şekilde giriş yapmaktadır. Giriş sonrası adayın ana sayfasında, başvuruya açık akademik ilanlar listelenmektedir. Her ilan, Doktor Öğretim Üyesi, Doçent ve Profesör olmak üzere 3 kategori altında filtrelenebilir şekilde sunulmaktadır. Aday, ilgilendiği ilana tıklayarak detaylarını görüntüleyebilmekte ve başvuru sürecini başlatabilmektedir. Başvuru aşamasında adaydan sistem tarafından istenen tüm belgelerin (ör. indeksli yayınlar, atıf belgeleri, konferans katılım belgeleri vb.) yüklenmesi istenmektedir. Aday, başvuru sürecini </w:t>
      </w:r>
      <w:r w:rsidR="00342DD1" w:rsidRPr="00847193">
        <w:t>tamamlandıktan sonra başvurusunun durumunu sistem üzerinden "Beklemede", "Onaylandı" veya "Reddedildi" olarak takip edebilmektedir. Adayın sunduğu veriler doğrultusunda sistem, Tablo 5’i otomatik olarak doldurabilmekte ve çıktısını PDF formatında almasına imkân sunmaktadır.</w:t>
      </w:r>
    </w:p>
    <w:p w14:paraId="5DF576BC" w14:textId="5EE1CAE1" w:rsidR="00FF3544" w:rsidRDefault="00FF3544" w:rsidP="00FF3544">
      <w:pPr>
        <w:pStyle w:val="GvdeMetni"/>
      </w:pPr>
      <w:r>
        <w:rPr>
          <w:noProof/>
        </w:rPr>
        <w:drawing>
          <wp:anchor distT="0" distB="0" distL="114300" distR="114300" simplePos="0" relativeHeight="251666944" behindDoc="0" locked="0" layoutInCell="1" allowOverlap="1" wp14:anchorId="0E027CBB" wp14:editId="44F5A4BA">
            <wp:simplePos x="0" y="0"/>
            <wp:positionH relativeFrom="column">
              <wp:posOffset>186055</wp:posOffset>
            </wp:positionH>
            <wp:positionV relativeFrom="page">
              <wp:posOffset>1811444</wp:posOffset>
            </wp:positionV>
            <wp:extent cx="2938145" cy="1600200"/>
            <wp:effectExtent l="0" t="0" r="0" b="0"/>
            <wp:wrapTopAndBottom/>
            <wp:docPr id="153408330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8145" cy="1600200"/>
                    </a:xfrm>
                    <a:prstGeom prst="rect">
                      <a:avLst/>
                    </a:prstGeom>
                    <a:noFill/>
                    <a:ln>
                      <a:noFill/>
                    </a:ln>
                  </pic:spPr>
                </pic:pic>
              </a:graphicData>
            </a:graphic>
          </wp:anchor>
        </w:drawing>
      </w:r>
      <w:r w:rsidR="00B6614F">
        <w:t>Bu bölüm, akademik pozisyonlara başvuran adaylara sunulan kapsamlı işlevleri açıklamaktadır</w:t>
      </w:r>
      <w:r w:rsidR="00B6614F">
        <w:t>.</w:t>
      </w:r>
    </w:p>
    <w:p w14:paraId="2F911889" w14:textId="077998A6" w:rsidR="00FF3544" w:rsidRDefault="00FF3544" w:rsidP="00FF3544">
      <w:pPr>
        <w:pStyle w:val="GvdeMetni"/>
        <w:ind w:firstLine="0"/>
      </w:pPr>
    </w:p>
    <w:p w14:paraId="5E9171E5" w14:textId="3FE4304B" w:rsidR="00B6614F" w:rsidRPr="00F55A31" w:rsidRDefault="00F55A31" w:rsidP="00FF3544">
      <w:pPr>
        <w:pStyle w:val="GvdeMetni"/>
        <w:numPr>
          <w:ilvl w:val="0"/>
          <w:numId w:val="9"/>
        </w:numPr>
        <w:rPr>
          <w:b/>
          <w:bCs/>
        </w:rPr>
      </w:pPr>
      <w:r w:rsidRPr="00F55A31">
        <w:rPr>
          <w:rFonts w:eastAsia="Times New Roman"/>
          <w:b/>
          <w:bCs/>
          <w:spacing w:val="0"/>
          <w:lang w:eastAsia="tr-TR"/>
        </w:rPr>
        <w:t>Kimlik Doğrulama ve Güvenlik Protokolleri</w:t>
      </w:r>
    </w:p>
    <w:p w14:paraId="558E90DB" w14:textId="79F76FF0" w:rsidR="00F55A31" w:rsidRDefault="00F55A31" w:rsidP="00F55A31">
      <w:pPr>
        <w:pStyle w:val="GvdeMetni"/>
        <w:ind w:left="283" w:firstLine="0"/>
      </w:pPr>
      <w:r w:rsidRPr="00F55A31">
        <w:t>Sistem, adayların Türkiye Cumhuriyeti Kimlik Numarası (T.C. Kimlik Numarası) ve güvenli bir şifre girmesini gerektiren güçlü bir kimlik doğrulama mekanizmasına sahiptir. Bu iki faktörlü kimlik doğrulama süreci, yalnızca yetkili kişilerin başvuru platformuna erişebilmesini sağlarken, veri bütünlüğü ve gizliliğini ilgili veri koruma düzenlemelerine uygun olarak korumaktadır.</w:t>
      </w:r>
    </w:p>
    <w:p w14:paraId="2EC81F77" w14:textId="1F732490" w:rsidR="00FF3544" w:rsidRPr="00F55A31" w:rsidRDefault="00FF3544" w:rsidP="00FF3544">
      <w:pPr>
        <w:pStyle w:val="GvdeMetni"/>
      </w:pPr>
      <w:r>
        <w:rPr>
          <w:noProof/>
        </w:rPr>
        <w:drawing>
          <wp:inline distT="0" distB="0" distL="0" distR="0" wp14:anchorId="546A630E" wp14:editId="5BA430EC">
            <wp:extent cx="3033617" cy="1464733"/>
            <wp:effectExtent l="0" t="0" r="0" b="2540"/>
            <wp:docPr id="81934151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6006" cy="1465886"/>
                    </a:xfrm>
                    <a:prstGeom prst="rect">
                      <a:avLst/>
                    </a:prstGeom>
                    <a:noFill/>
                    <a:ln>
                      <a:noFill/>
                    </a:ln>
                  </pic:spPr>
                </pic:pic>
              </a:graphicData>
            </a:graphic>
          </wp:inline>
        </w:drawing>
      </w:r>
    </w:p>
    <w:p w14:paraId="25938A9E" w14:textId="6C6FB4FA" w:rsidR="00F55A31" w:rsidRDefault="00F55A31" w:rsidP="00FF3544">
      <w:pPr>
        <w:pStyle w:val="GvdeMetni"/>
        <w:numPr>
          <w:ilvl w:val="0"/>
          <w:numId w:val="9"/>
        </w:numPr>
        <w:rPr>
          <w:b/>
          <w:bCs/>
        </w:rPr>
      </w:pPr>
      <w:r w:rsidRPr="00F55A31">
        <w:rPr>
          <w:b/>
          <w:bCs/>
        </w:rPr>
        <w:t>Kullanıcı Paneli Yapısı</w:t>
      </w:r>
    </w:p>
    <w:p w14:paraId="2FEC0C6B" w14:textId="0FA06FE2" w:rsidR="00FF3544" w:rsidRPr="00F55A31" w:rsidRDefault="00FF3544" w:rsidP="00FF3544">
      <w:pPr>
        <w:pStyle w:val="GvdeMetni"/>
        <w:ind w:left="283" w:firstLine="0"/>
        <w:rPr>
          <w:b/>
          <w:bCs/>
        </w:rPr>
      </w:pPr>
      <w:r>
        <w:rPr>
          <w:noProof/>
        </w:rPr>
        <w:drawing>
          <wp:inline distT="0" distB="0" distL="0" distR="0" wp14:anchorId="1AFFB07A" wp14:editId="101A4A61">
            <wp:extent cx="3005333" cy="2506134"/>
            <wp:effectExtent l="0" t="0" r="5080" b="8890"/>
            <wp:docPr id="11027185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0533" cy="2510470"/>
                    </a:xfrm>
                    <a:prstGeom prst="rect">
                      <a:avLst/>
                    </a:prstGeom>
                    <a:noFill/>
                    <a:ln>
                      <a:noFill/>
                    </a:ln>
                  </pic:spPr>
                </pic:pic>
              </a:graphicData>
            </a:graphic>
          </wp:inline>
        </w:drawing>
      </w:r>
    </w:p>
    <w:p w14:paraId="5546F9F0" w14:textId="66254B22" w:rsidR="00F55A31" w:rsidRDefault="00F55A31" w:rsidP="00F55A31">
      <w:pPr>
        <w:pStyle w:val="GvdeMetni"/>
        <w:ind w:left="283"/>
      </w:pPr>
      <w:r>
        <w:lastRenderedPageBreak/>
        <w:t xml:space="preserve">Başarılı kimlik doğrulama sonrası adaylara, mevcut tüm akademik pozisyonları dinamik olarak gösteren bir kullanıcı paneli sunulmaktadır. Arayüz, farklı ekran boyutları ve cihazlara uyum sağlayan </w:t>
      </w:r>
      <w:proofErr w:type="spellStart"/>
      <w:r>
        <w:t>responsive</w:t>
      </w:r>
      <w:proofErr w:type="spellEnd"/>
      <w:r>
        <w:t xml:space="preserve"> tasarım yaklaşımını kullanarak, çeşitli platformlardan erişilebilirliği garanti eder. Panelde aşağıdaki kritik bilgiler yer almaktadır:</w:t>
      </w:r>
    </w:p>
    <w:p w14:paraId="5CA3491C" w14:textId="3FC041FA" w:rsidR="00F55A31" w:rsidRDefault="00F55A31" w:rsidP="00FF3544">
      <w:pPr>
        <w:pStyle w:val="GvdeMetni"/>
        <w:numPr>
          <w:ilvl w:val="0"/>
          <w:numId w:val="10"/>
        </w:numPr>
      </w:pPr>
      <w:r>
        <w:t>Pozisyon adı ve bölümü</w:t>
      </w:r>
    </w:p>
    <w:p w14:paraId="3A7B969B" w14:textId="5AD87A3B" w:rsidR="00F55A31" w:rsidRDefault="00F55A31" w:rsidP="00FF3544">
      <w:pPr>
        <w:pStyle w:val="GvdeMetni"/>
        <w:numPr>
          <w:ilvl w:val="0"/>
          <w:numId w:val="10"/>
        </w:numPr>
      </w:pPr>
      <w:r>
        <w:t>Başvuru son tarihi</w:t>
      </w:r>
    </w:p>
    <w:p w14:paraId="61A5333D" w14:textId="3C756A64" w:rsidR="00F55A31" w:rsidRDefault="00F55A31" w:rsidP="00FF3544">
      <w:pPr>
        <w:pStyle w:val="GvdeMetni"/>
        <w:numPr>
          <w:ilvl w:val="0"/>
          <w:numId w:val="10"/>
        </w:numPr>
      </w:pPr>
      <w:r>
        <w:t>Minimum yeterlilik kriterleri</w:t>
      </w:r>
    </w:p>
    <w:p w14:paraId="3522F74D" w14:textId="19AB92A4" w:rsidR="00F55A31" w:rsidRDefault="00F55A31" w:rsidP="00FF3544">
      <w:pPr>
        <w:pStyle w:val="GvdeMetni"/>
        <w:numPr>
          <w:ilvl w:val="0"/>
          <w:numId w:val="10"/>
        </w:numPr>
      </w:pPr>
      <w:r>
        <w:t>Pozisyona özel belge gereklilikleri</w:t>
      </w:r>
    </w:p>
    <w:p w14:paraId="22BD4702" w14:textId="77777777" w:rsidR="00FF3544" w:rsidRDefault="00FF3544" w:rsidP="00FF3544">
      <w:pPr>
        <w:pStyle w:val="GvdeMetni"/>
        <w:ind w:left="567" w:firstLine="0"/>
      </w:pPr>
    </w:p>
    <w:p w14:paraId="12C3FD9B" w14:textId="1A6FAE4F" w:rsidR="00FF3544" w:rsidRDefault="00FF3544" w:rsidP="00FF3544">
      <w:pPr>
        <w:pStyle w:val="GvdeMetni"/>
      </w:pPr>
      <w:r>
        <w:rPr>
          <w:noProof/>
        </w:rPr>
        <w:drawing>
          <wp:inline distT="0" distB="0" distL="0" distR="0" wp14:anchorId="7650DAC7" wp14:editId="4D1740B5">
            <wp:extent cx="3199765" cy="1564005"/>
            <wp:effectExtent l="0" t="0" r="635" b="0"/>
            <wp:docPr id="174166611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9765" cy="1564005"/>
                    </a:xfrm>
                    <a:prstGeom prst="rect">
                      <a:avLst/>
                    </a:prstGeom>
                    <a:noFill/>
                    <a:ln>
                      <a:noFill/>
                    </a:ln>
                  </pic:spPr>
                </pic:pic>
              </a:graphicData>
            </a:graphic>
          </wp:inline>
        </w:drawing>
      </w:r>
    </w:p>
    <w:p w14:paraId="5F945EB9" w14:textId="733A8879" w:rsidR="00F55A31" w:rsidRDefault="00F55A31" w:rsidP="00FF3544">
      <w:pPr>
        <w:pStyle w:val="GvdeMetni"/>
        <w:numPr>
          <w:ilvl w:val="0"/>
          <w:numId w:val="9"/>
        </w:numPr>
        <w:rPr>
          <w:b/>
          <w:bCs/>
        </w:rPr>
      </w:pPr>
      <w:r w:rsidRPr="00F55A31">
        <w:rPr>
          <w:b/>
          <w:bCs/>
        </w:rPr>
        <w:t xml:space="preserve">İçerik </w:t>
      </w:r>
      <w:proofErr w:type="spellStart"/>
      <w:r w:rsidRPr="00F55A31">
        <w:rPr>
          <w:b/>
          <w:bCs/>
        </w:rPr>
        <w:t>Kategorilendirm</w:t>
      </w:r>
      <w:r w:rsidR="00342DD1">
        <w:rPr>
          <w:b/>
          <w:bCs/>
        </w:rPr>
        <w:t>e</w:t>
      </w:r>
      <w:proofErr w:type="spellEnd"/>
      <w:r w:rsidRPr="00F55A31">
        <w:rPr>
          <w:b/>
          <w:bCs/>
        </w:rPr>
        <w:t xml:space="preserve"> ve Filtreleme Mekanizmaları</w:t>
      </w:r>
    </w:p>
    <w:p w14:paraId="271163BA" w14:textId="77777777" w:rsidR="00F55A31" w:rsidRPr="00F55A31" w:rsidRDefault="00F55A31" w:rsidP="00F55A31">
      <w:pPr>
        <w:pStyle w:val="GvdeMetni"/>
        <w:ind w:left="283"/>
      </w:pPr>
      <w:r w:rsidRPr="00F55A31">
        <w:t>Kullanıcı deneyimini artırmak ve etkin gezinmeyi sağlamak amacıyla sistem, gelişmiş bir filtreleme mekanizmasına sahiptir. Mevcut pozisyonlar üç farklı akademik dereceye göre sistematik olarak sınıflandırılmıştır:</w:t>
      </w:r>
    </w:p>
    <w:p w14:paraId="612BA086" w14:textId="77777777" w:rsidR="00F55A31" w:rsidRPr="00F55A31" w:rsidRDefault="00F55A31" w:rsidP="00FF3544">
      <w:pPr>
        <w:pStyle w:val="GvdeMetni"/>
        <w:numPr>
          <w:ilvl w:val="0"/>
          <w:numId w:val="11"/>
        </w:numPr>
      </w:pPr>
      <w:r w:rsidRPr="00F55A31">
        <w:t>Doktor Öğretim Üyesi</w:t>
      </w:r>
    </w:p>
    <w:p w14:paraId="61BA193B" w14:textId="77777777" w:rsidR="00F55A31" w:rsidRPr="00F55A31" w:rsidRDefault="00F55A31" w:rsidP="00FF3544">
      <w:pPr>
        <w:pStyle w:val="GvdeMetni"/>
        <w:numPr>
          <w:ilvl w:val="0"/>
          <w:numId w:val="11"/>
        </w:numPr>
      </w:pPr>
      <w:r w:rsidRPr="00F55A31">
        <w:t>Doçent</w:t>
      </w:r>
    </w:p>
    <w:p w14:paraId="3B66E37F" w14:textId="77777777" w:rsidR="00F55A31" w:rsidRPr="00F55A31" w:rsidRDefault="00F55A31" w:rsidP="00FF3544">
      <w:pPr>
        <w:pStyle w:val="GvdeMetni"/>
        <w:numPr>
          <w:ilvl w:val="0"/>
          <w:numId w:val="11"/>
        </w:numPr>
      </w:pPr>
      <w:r w:rsidRPr="00F55A31">
        <w:t>Profesör</w:t>
      </w:r>
    </w:p>
    <w:p w14:paraId="1A17BEE8" w14:textId="7E635C05" w:rsidR="00F55A31" w:rsidRPr="00F55A31" w:rsidRDefault="00F55A31" w:rsidP="00F55A31">
      <w:pPr>
        <w:pStyle w:val="GvdeMetni"/>
        <w:ind w:left="283"/>
      </w:pPr>
      <w:r w:rsidRPr="00F55A31">
        <w:t>Bu hiyerarşik kategorizasyon, adayların akademik yeterlilikleri ve kariyer hedeflerine göre pozisyonları filtreleyebilmelerine olanak tanıyarak arama deneyimini ve başvuru verimliliğini optimize eder.</w:t>
      </w:r>
    </w:p>
    <w:p w14:paraId="2B0A6EF9" w14:textId="75938CD5" w:rsidR="00F55A31" w:rsidRDefault="00F55A31" w:rsidP="00FF3544">
      <w:pPr>
        <w:pStyle w:val="GvdeMetni"/>
        <w:numPr>
          <w:ilvl w:val="0"/>
          <w:numId w:val="9"/>
        </w:numPr>
        <w:rPr>
          <w:b/>
          <w:bCs/>
        </w:rPr>
      </w:pPr>
      <w:r w:rsidRPr="00F55A31">
        <w:rPr>
          <w:b/>
          <w:bCs/>
        </w:rPr>
        <w:t>Pozisyon Detay Arayüzü ve Başvuru Başlatma</w:t>
      </w:r>
    </w:p>
    <w:p w14:paraId="690659BE" w14:textId="77777777" w:rsidR="00F55A31" w:rsidRPr="00F55A31" w:rsidRDefault="00F55A31" w:rsidP="00F55A31">
      <w:pPr>
        <w:pStyle w:val="GvdeMetni"/>
        <w:ind w:left="283"/>
      </w:pPr>
      <w:r w:rsidRPr="00F55A31">
        <w:t>Adaylar, ilgilendikleri belirli bir pozisyonu seçtiklerinde, sistem o pozisyonla ilgili tüm bilgileri içeren kapsamlı bir detay sayfası sunmaktadır. Bu arayüz aşağıdaki bilgileri içermektedir:</w:t>
      </w:r>
    </w:p>
    <w:p w14:paraId="33ADC04A" w14:textId="77777777" w:rsidR="00F55A31" w:rsidRPr="00F55A31" w:rsidRDefault="00F55A31" w:rsidP="00FF3544">
      <w:pPr>
        <w:pStyle w:val="GvdeMetni"/>
        <w:numPr>
          <w:ilvl w:val="0"/>
          <w:numId w:val="12"/>
        </w:numPr>
      </w:pPr>
      <w:r w:rsidRPr="00F55A31">
        <w:t>Ayrıntılı pozisyon açıklaması</w:t>
      </w:r>
    </w:p>
    <w:p w14:paraId="2BB6B0CC" w14:textId="77777777" w:rsidR="00F55A31" w:rsidRPr="00F55A31" w:rsidRDefault="00F55A31" w:rsidP="00FF3544">
      <w:pPr>
        <w:pStyle w:val="GvdeMetni"/>
        <w:numPr>
          <w:ilvl w:val="0"/>
          <w:numId w:val="12"/>
        </w:numPr>
      </w:pPr>
      <w:r w:rsidRPr="00F55A31">
        <w:t>Bölüm bilgileri ve uzmanlık alanı gereksinimleri</w:t>
      </w:r>
    </w:p>
    <w:p w14:paraId="1AA95AC1" w14:textId="77777777" w:rsidR="00F55A31" w:rsidRPr="00F55A31" w:rsidRDefault="00F55A31" w:rsidP="00FF3544">
      <w:pPr>
        <w:pStyle w:val="GvdeMetni"/>
        <w:numPr>
          <w:ilvl w:val="0"/>
          <w:numId w:val="12"/>
        </w:numPr>
      </w:pPr>
      <w:r w:rsidRPr="00F55A31">
        <w:t>Değerlendirme kriterleri ve puanlama ölçütleri</w:t>
      </w:r>
    </w:p>
    <w:p w14:paraId="6E0B4D04" w14:textId="77777777" w:rsidR="00F55A31" w:rsidRPr="00F55A31" w:rsidRDefault="00F55A31" w:rsidP="00FF3544">
      <w:pPr>
        <w:pStyle w:val="GvdeMetni"/>
        <w:numPr>
          <w:ilvl w:val="0"/>
          <w:numId w:val="12"/>
        </w:numPr>
      </w:pPr>
      <w:r w:rsidRPr="00F55A31">
        <w:t>Başvuru süreci takvimi</w:t>
      </w:r>
    </w:p>
    <w:p w14:paraId="4296876B" w14:textId="77777777" w:rsidR="00F55A31" w:rsidRPr="00F55A31" w:rsidRDefault="00F55A31" w:rsidP="00FF3544">
      <w:pPr>
        <w:pStyle w:val="GvdeMetni"/>
        <w:numPr>
          <w:ilvl w:val="0"/>
          <w:numId w:val="12"/>
        </w:numPr>
      </w:pPr>
      <w:r w:rsidRPr="00F55A31">
        <w:t>Gerekli belgelerin açıklamaları</w:t>
      </w:r>
    </w:p>
    <w:p w14:paraId="4495833D" w14:textId="36D89D18" w:rsidR="00FF3544" w:rsidRDefault="00F55A31" w:rsidP="00FF3544">
      <w:pPr>
        <w:pStyle w:val="GvdeMetni"/>
        <w:ind w:left="283"/>
      </w:pPr>
      <w:r w:rsidRPr="00F55A31">
        <w:t>Arayüz, sezgisel bir "Başvur" butonu içerir ve bu buton, aktive edildiğinde başvuru sürecini başlatır.</w:t>
      </w:r>
    </w:p>
    <w:p w14:paraId="3E439FAC" w14:textId="1A7B9AB1" w:rsidR="00FF3544" w:rsidRDefault="00FF3544" w:rsidP="00FF3544">
      <w:pPr>
        <w:pStyle w:val="GvdeMetni"/>
      </w:pPr>
      <w:r>
        <w:rPr>
          <w:noProof/>
        </w:rPr>
        <w:drawing>
          <wp:inline distT="0" distB="0" distL="0" distR="0" wp14:anchorId="12EA30E0" wp14:editId="7F6E7F51">
            <wp:extent cx="3199765" cy="1061720"/>
            <wp:effectExtent l="0" t="0" r="635" b="5080"/>
            <wp:docPr id="379872969"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9765" cy="1061720"/>
                    </a:xfrm>
                    <a:prstGeom prst="rect">
                      <a:avLst/>
                    </a:prstGeom>
                    <a:noFill/>
                    <a:ln>
                      <a:noFill/>
                    </a:ln>
                  </pic:spPr>
                </pic:pic>
              </a:graphicData>
            </a:graphic>
          </wp:inline>
        </w:drawing>
      </w:r>
    </w:p>
    <w:p w14:paraId="5A201833" w14:textId="6ADC093D" w:rsidR="00FF3544" w:rsidRPr="00F55A31" w:rsidRDefault="00FF3544" w:rsidP="00FF3544">
      <w:pPr>
        <w:pStyle w:val="GvdeMetni"/>
      </w:pPr>
    </w:p>
    <w:p w14:paraId="013E0AEB" w14:textId="36336046" w:rsidR="00F55A31" w:rsidRDefault="00F55A31" w:rsidP="00FF3544">
      <w:pPr>
        <w:pStyle w:val="GvdeMetni"/>
        <w:numPr>
          <w:ilvl w:val="0"/>
          <w:numId w:val="9"/>
        </w:numPr>
        <w:rPr>
          <w:b/>
          <w:bCs/>
        </w:rPr>
      </w:pPr>
      <w:r w:rsidRPr="00F55A31">
        <w:rPr>
          <w:b/>
          <w:bCs/>
        </w:rPr>
        <w:t>Belge Yükleme Sistemi</w:t>
      </w:r>
    </w:p>
    <w:p w14:paraId="718062E3" w14:textId="7EE7EBB4" w:rsidR="00F55A31" w:rsidRPr="00F55A31" w:rsidRDefault="00F55A31" w:rsidP="00F55A31">
      <w:pPr>
        <w:pStyle w:val="GvdeMetni"/>
        <w:ind w:left="283" w:firstLine="0"/>
      </w:pPr>
      <w:r>
        <w:t xml:space="preserve">     </w:t>
      </w:r>
      <w:r w:rsidRPr="00F55A31">
        <w:t>Başvuru süreci, adayları gerekli belgelerin yüklenmesi konusunda yönlendiren yapılandırılmış bir belge yükleme sistemine sahiptir. Sistem, adaylardan aşağıdaki belgeleri talep etmektedir:</w:t>
      </w:r>
    </w:p>
    <w:p w14:paraId="655E90BB" w14:textId="77777777" w:rsidR="00F55A31" w:rsidRPr="00F55A31" w:rsidRDefault="00F55A31" w:rsidP="00FF3544">
      <w:pPr>
        <w:pStyle w:val="GvdeMetni"/>
        <w:numPr>
          <w:ilvl w:val="0"/>
          <w:numId w:val="13"/>
        </w:numPr>
      </w:pPr>
      <w:r w:rsidRPr="00F55A31">
        <w:t>Araştırma Yayınları: Etki faktörü bilgileriyle indekslenmiş dergi makaleleri</w:t>
      </w:r>
    </w:p>
    <w:p w14:paraId="77E32FEB" w14:textId="77777777" w:rsidR="00F55A31" w:rsidRPr="00F55A31" w:rsidRDefault="00F55A31" w:rsidP="00FF3544">
      <w:pPr>
        <w:pStyle w:val="GvdeMetni"/>
        <w:numPr>
          <w:ilvl w:val="0"/>
          <w:numId w:val="13"/>
        </w:numPr>
      </w:pPr>
      <w:r w:rsidRPr="00F55A31">
        <w:t xml:space="preserve">Atıf Metrikleri: Web of </w:t>
      </w:r>
      <w:proofErr w:type="spellStart"/>
      <w:r w:rsidRPr="00F55A31">
        <w:t>Science</w:t>
      </w:r>
      <w:proofErr w:type="spellEnd"/>
      <w:r w:rsidRPr="00F55A31">
        <w:t xml:space="preserve">, </w:t>
      </w:r>
      <w:proofErr w:type="spellStart"/>
      <w:r w:rsidRPr="00F55A31">
        <w:t>Scopus</w:t>
      </w:r>
      <w:proofErr w:type="spellEnd"/>
      <w:r w:rsidRPr="00F55A31">
        <w:t xml:space="preserve"> gibi tanınmış akademik veri tabanlarından atıf raporları</w:t>
      </w:r>
    </w:p>
    <w:p w14:paraId="61B25057" w14:textId="77777777" w:rsidR="00F55A31" w:rsidRPr="00F55A31" w:rsidRDefault="00F55A31" w:rsidP="00FF3544">
      <w:pPr>
        <w:pStyle w:val="GvdeMetni"/>
        <w:numPr>
          <w:ilvl w:val="0"/>
          <w:numId w:val="13"/>
        </w:numPr>
      </w:pPr>
      <w:r w:rsidRPr="00F55A31">
        <w:t>Konferans Katılım Belgeleri: Sertifikalar ve bildiriler</w:t>
      </w:r>
    </w:p>
    <w:p w14:paraId="10C1111F" w14:textId="77777777" w:rsidR="00F55A31" w:rsidRPr="00F55A31" w:rsidRDefault="00F55A31" w:rsidP="00FF3544">
      <w:pPr>
        <w:pStyle w:val="GvdeMetni"/>
        <w:numPr>
          <w:ilvl w:val="0"/>
          <w:numId w:val="13"/>
        </w:numPr>
      </w:pPr>
      <w:r w:rsidRPr="00F55A31">
        <w:t>Akademik Projeler: Araştırma fonları ve proje katılım kanıtları</w:t>
      </w:r>
    </w:p>
    <w:p w14:paraId="59BA7ADF" w14:textId="77777777" w:rsidR="00F55A31" w:rsidRPr="00F55A31" w:rsidRDefault="00F55A31" w:rsidP="00FF3544">
      <w:pPr>
        <w:pStyle w:val="GvdeMetni"/>
        <w:numPr>
          <w:ilvl w:val="0"/>
          <w:numId w:val="13"/>
        </w:numPr>
      </w:pPr>
      <w:r w:rsidRPr="00F55A31">
        <w:t>Eğitim Belgeleri: Derece sertifikaları ve transkriptler</w:t>
      </w:r>
    </w:p>
    <w:p w14:paraId="6208A815" w14:textId="77777777" w:rsidR="00F55A31" w:rsidRPr="00F55A31" w:rsidRDefault="00F55A31" w:rsidP="00FF3544">
      <w:pPr>
        <w:pStyle w:val="GvdeMetni"/>
        <w:numPr>
          <w:ilvl w:val="0"/>
          <w:numId w:val="13"/>
        </w:numPr>
      </w:pPr>
      <w:r w:rsidRPr="00F55A31">
        <w:t>Mesleki Deneyim Belgeleri: Önceki akademik pozisyonlar ve görev süresi bilgileri</w:t>
      </w:r>
    </w:p>
    <w:p w14:paraId="092D18EA" w14:textId="5D4F9506" w:rsidR="00F55A31" w:rsidRDefault="00F55A31" w:rsidP="00F55A31">
      <w:pPr>
        <w:pStyle w:val="GvdeMetni"/>
        <w:ind w:left="643"/>
      </w:pPr>
      <w:r w:rsidRPr="00F55A31">
        <w:t>Her belge kategorisi, belge okunaklılığını ve sistem performansını optimize etmek amacıyla dosya boyutu sınırları, kabul edilen dosya formatları (PDF, DOCX) ve çözünürlük gereksinimleri gibi spesifik yükleme parametrelerine sahiptir.</w:t>
      </w:r>
    </w:p>
    <w:p w14:paraId="011C1786" w14:textId="3E87B9E2" w:rsidR="00FF3544" w:rsidRPr="00F55A31" w:rsidRDefault="00FF3544" w:rsidP="00FF3544">
      <w:pPr>
        <w:pStyle w:val="GvdeMetni"/>
      </w:pPr>
      <w:r>
        <w:rPr>
          <w:noProof/>
        </w:rPr>
        <w:drawing>
          <wp:inline distT="0" distB="0" distL="0" distR="0" wp14:anchorId="0BA35A27" wp14:editId="4E53C9B8">
            <wp:extent cx="3199765" cy="1536065"/>
            <wp:effectExtent l="0" t="0" r="635" b="6985"/>
            <wp:docPr id="38956151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9765" cy="1536065"/>
                    </a:xfrm>
                    <a:prstGeom prst="rect">
                      <a:avLst/>
                    </a:prstGeom>
                    <a:noFill/>
                    <a:ln>
                      <a:noFill/>
                    </a:ln>
                  </pic:spPr>
                </pic:pic>
              </a:graphicData>
            </a:graphic>
          </wp:inline>
        </w:drawing>
      </w:r>
    </w:p>
    <w:p w14:paraId="4BE97078" w14:textId="2309BBFB" w:rsidR="00F55A31" w:rsidRDefault="00F55A31" w:rsidP="00FF3544">
      <w:pPr>
        <w:pStyle w:val="GvdeMetni"/>
        <w:numPr>
          <w:ilvl w:val="0"/>
          <w:numId w:val="9"/>
        </w:numPr>
        <w:rPr>
          <w:b/>
          <w:bCs/>
        </w:rPr>
      </w:pPr>
      <w:r w:rsidRPr="00F55A31">
        <w:rPr>
          <w:b/>
          <w:bCs/>
        </w:rPr>
        <w:t>Başvuru Durum Takip Sistemi</w:t>
      </w:r>
    </w:p>
    <w:p w14:paraId="253C8848" w14:textId="77777777" w:rsidR="00F55A31" w:rsidRPr="00F55A31" w:rsidRDefault="00F55A31" w:rsidP="00F55A31">
      <w:pPr>
        <w:pStyle w:val="GvdeMetni"/>
        <w:ind w:left="283"/>
      </w:pPr>
      <w:r w:rsidRPr="00F55A31">
        <w:t>Başvuru tamamlandıktan sonra sistem, adaylara gerçek zamanlı başvuru durum takibi imkânı sağlar. Durum takip modülü üç farklı başvuru durumunu göstermektedir:</w:t>
      </w:r>
    </w:p>
    <w:p w14:paraId="1E450002" w14:textId="77777777" w:rsidR="00F55A31" w:rsidRPr="00F55A31" w:rsidRDefault="00F55A31" w:rsidP="00FF3544">
      <w:pPr>
        <w:pStyle w:val="GvdeMetni"/>
        <w:numPr>
          <w:ilvl w:val="0"/>
          <w:numId w:val="14"/>
        </w:numPr>
      </w:pPr>
      <w:r w:rsidRPr="00F55A31">
        <w:t>Beklemede: Başvurunun başarıyla yapıldığını ve jüri komitesi tarafından değerlendirme beklediğini gösterir.</w:t>
      </w:r>
    </w:p>
    <w:p w14:paraId="581E1C00" w14:textId="77777777" w:rsidR="00F55A31" w:rsidRPr="00F55A31" w:rsidRDefault="00F55A31" w:rsidP="00FF3544">
      <w:pPr>
        <w:pStyle w:val="GvdeMetni"/>
        <w:numPr>
          <w:ilvl w:val="0"/>
          <w:numId w:val="14"/>
        </w:numPr>
      </w:pPr>
      <w:r w:rsidRPr="00F55A31">
        <w:t>Onaylandı: Başvurunun başarılı şekilde değerlendirildiğini ve adayın sonraki süreç için seçildiğini belirtir.</w:t>
      </w:r>
    </w:p>
    <w:p w14:paraId="16250C96" w14:textId="77777777" w:rsidR="00F55A31" w:rsidRPr="00F55A31" w:rsidRDefault="00F55A31" w:rsidP="00FF3544">
      <w:pPr>
        <w:pStyle w:val="GvdeMetni"/>
        <w:numPr>
          <w:ilvl w:val="0"/>
          <w:numId w:val="14"/>
        </w:numPr>
      </w:pPr>
      <w:r w:rsidRPr="00F55A31">
        <w:t>Reddedildi: Başvurunun başarısız olduğunu ve isteğe bağlı geri bildirim içerdiğini belirtir.</w:t>
      </w:r>
    </w:p>
    <w:p w14:paraId="26608F24" w14:textId="77777777" w:rsidR="00F55A31" w:rsidRPr="00F55A31" w:rsidRDefault="00F55A31" w:rsidP="00F55A31">
      <w:pPr>
        <w:pStyle w:val="GvdeMetni"/>
        <w:ind w:left="283"/>
      </w:pPr>
      <w:r w:rsidRPr="00F55A31">
        <w:lastRenderedPageBreak/>
        <w:t>Durum takip arayüzü, durumların anlaşılmasını kolaylaştırmak amacıyla renk kodlu görsel göstergeler kullanmaktadır (beklemede için sarı, onaylandı için yeşil, reddedildi için kırmızı).</w:t>
      </w:r>
    </w:p>
    <w:p w14:paraId="4F2069D8" w14:textId="113E38BC" w:rsidR="00F55A31" w:rsidRPr="00F55A31" w:rsidRDefault="00F55A31" w:rsidP="00FF3544">
      <w:pPr>
        <w:pStyle w:val="GvdeMetni"/>
        <w:numPr>
          <w:ilvl w:val="0"/>
          <w:numId w:val="9"/>
        </w:numPr>
        <w:rPr>
          <w:b/>
          <w:bCs/>
        </w:rPr>
      </w:pPr>
      <w:r w:rsidRPr="00F55A31">
        <w:rPr>
          <w:b/>
          <w:bCs/>
        </w:rPr>
        <w:t>Otomatik Belge Oluşturma</w:t>
      </w:r>
    </w:p>
    <w:p w14:paraId="41C7A6CF" w14:textId="77777777" w:rsidR="00F55A31" w:rsidRPr="00F55A31" w:rsidRDefault="00F55A31" w:rsidP="00F55A31">
      <w:pPr>
        <w:pStyle w:val="GvdeMetni"/>
        <w:ind w:left="283"/>
      </w:pPr>
      <w:r w:rsidRPr="00F55A31">
        <w:t>Sistem, adayların yüklediği verileri kullanarak standart değerlendirme formlarını otomatik olarak oluşturur. Özellikle "Tablo 5" adı verilen kapsamlı akademik başarı özeti önem taşımaktadır. Bu özellik:</w:t>
      </w:r>
    </w:p>
    <w:p w14:paraId="23571C1B" w14:textId="2A62FACA" w:rsidR="00F55A31" w:rsidRPr="00F55A31" w:rsidRDefault="00F55A31" w:rsidP="00FF3544">
      <w:pPr>
        <w:pStyle w:val="GvdeMetni"/>
        <w:numPr>
          <w:ilvl w:val="0"/>
          <w:numId w:val="15"/>
        </w:numPr>
      </w:pPr>
      <w:r w:rsidRPr="00F55A31">
        <w:t>Yüklenen belgelerden ilgili metrikleri çıkarır</w:t>
      </w:r>
      <w:r w:rsidR="00342DD1">
        <w:t>.</w:t>
      </w:r>
    </w:p>
    <w:p w14:paraId="5FDE0788" w14:textId="73A5600E" w:rsidR="00F55A31" w:rsidRPr="00F55A31" w:rsidRDefault="00F55A31" w:rsidP="00FF3544">
      <w:pPr>
        <w:pStyle w:val="GvdeMetni"/>
        <w:numPr>
          <w:ilvl w:val="0"/>
          <w:numId w:val="15"/>
        </w:numPr>
      </w:pPr>
      <w:r w:rsidRPr="00F55A31">
        <w:t>Kurumsal değerlendirme kriterlerine göre ağırlıklı puanlar hesaplar</w:t>
      </w:r>
      <w:r w:rsidR="00342DD1">
        <w:t>.</w:t>
      </w:r>
    </w:p>
    <w:p w14:paraId="63D3D06F" w14:textId="323BDB0B" w:rsidR="00F55A31" w:rsidRPr="00F55A31" w:rsidRDefault="00F55A31" w:rsidP="00FF3544">
      <w:pPr>
        <w:pStyle w:val="GvdeMetni"/>
        <w:numPr>
          <w:ilvl w:val="0"/>
          <w:numId w:val="15"/>
        </w:numPr>
      </w:pPr>
      <w:r w:rsidRPr="00F55A31">
        <w:t>Standartlaştırılmış Tablo 5 formatını aday özelinde doldurur</w:t>
      </w:r>
      <w:r w:rsidR="00342DD1">
        <w:t>.</w:t>
      </w:r>
    </w:p>
    <w:p w14:paraId="4FF01EF8" w14:textId="3D4F0FA9" w:rsidR="00F55A31" w:rsidRPr="00F55A31" w:rsidRDefault="00F55A31" w:rsidP="00FF3544">
      <w:pPr>
        <w:pStyle w:val="GvdeMetni"/>
        <w:numPr>
          <w:ilvl w:val="0"/>
          <w:numId w:val="15"/>
        </w:numPr>
      </w:pPr>
      <w:r w:rsidRPr="00F55A31">
        <w:t>Performansı görsel grafiklerle sunar</w:t>
      </w:r>
      <w:r w:rsidR="00342DD1">
        <w:t>.</w:t>
      </w:r>
    </w:p>
    <w:p w14:paraId="2B16D059" w14:textId="1D1897FE" w:rsidR="00F55A31" w:rsidRPr="00342DD1" w:rsidRDefault="00F55A31" w:rsidP="00342DD1">
      <w:pPr>
        <w:pStyle w:val="GvdeMetni"/>
        <w:ind w:left="283"/>
      </w:pPr>
      <w:r w:rsidRPr="00F55A31">
        <w:t xml:space="preserve">Sistem, adayların bu otomatik oluşturulan belgeleri PDF formatında dışa aktarabilmelerini sağlayarak taşınabilirlik ve arşiv kalitesi sunar. Oluşturulan </w:t>
      </w:r>
      <w:proofErr w:type="spellStart"/>
      <w:r w:rsidRPr="00F55A31">
        <w:t>PDF'ler</w:t>
      </w:r>
      <w:proofErr w:type="spellEnd"/>
      <w:r w:rsidRPr="00F55A31">
        <w:t>, belge özgünlüğünü sağlamak ve yetkisiz değişiklikleri önlemek için dijital imza doğrulaması içermektedir.</w:t>
      </w:r>
    </w:p>
    <w:p w14:paraId="388E9347" w14:textId="35E94FEE" w:rsidR="009D0CA5" w:rsidRDefault="00390560" w:rsidP="00FF3544">
      <w:pPr>
        <w:pStyle w:val="Balk2"/>
        <w:numPr>
          <w:ilvl w:val="1"/>
          <w:numId w:val="2"/>
        </w:numPr>
      </w:pPr>
      <w:r w:rsidRPr="00390560">
        <w:t>Jüri Kullanımı</w:t>
      </w:r>
    </w:p>
    <w:p w14:paraId="32F92803" w14:textId="63E87843" w:rsidR="00342DD1" w:rsidRDefault="00390560" w:rsidP="00342DD1">
      <w:pPr>
        <w:pStyle w:val="GvdeMetni"/>
      </w:pPr>
      <w:r w:rsidRPr="00390560">
        <w:t xml:space="preserve">Jüri </w:t>
      </w:r>
      <w:r w:rsidR="000805DB" w:rsidRPr="000805DB">
        <w:t xml:space="preserve">Arayüzü ve Değerlendirme Metodolojisi Akademik Personel Başvuru Sistemi’nin jüri modülü, kapsamlı aday değerlendirmelerini kolaylaştırmak üzere tasarlanmış gelişmiş değerlendirme araçlarını içermektedir. </w:t>
      </w:r>
      <w:r w:rsidR="00342DD1" w:rsidRPr="00847193">
        <w:t>Jüri üyeleri kendilerine atanan ilanlar için sisteme ayrı bir giriş ekranından erişim sağlamaktadır. İlgili adayın yüklediği tüm başvuru belgeleri jüri ekranında listelenmektedir. Jüri üyesi belgeleri inceleyerek aday için oluşturduğu kişisel değerlendirme raporunu sisteme yükleyebilmektedir. Değerlendirme ekranı, hem dosya yükleme ekranı hem de olumlu/olumsuz karar verme şeklinde yapılandırılmıştır. Tüm jüri üyelerinin raporları tamamlandığında, değerlendirme süreci sona ermektedir.</w:t>
      </w:r>
    </w:p>
    <w:p w14:paraId="74C24425" w14:textId="538BBDB2" w:rsidR="000805DB" w:rsidRDefault="000805DB" w:rsidP="000805DB">
      <w:pPr>
        <w:pStyle w:val="GvdeMetni"/>
      </w:pPr>
      <w:r w:rsidRPr="000805DB">
        <w:t>Bu bölüm, jüri üyelerinin başvuruları detaylı ve sistematik biçimde inceleyebilmeleri için uygulanan yöntemleri açıklamaktadır</w:t>
      </w:r>
      <w:r>
        <w:t>.</w:t>
      </w:r>
    </w:p>
    <w:p w14:paraId="167AAC18" w14:textId="77777777" w:rsidR="000805DB" w:rsidRDefault="000805DB" w:rsidP="00FF3544">
      <w:pPr>
        <w:pStyle w:val="GvdeMetni"/>
        <w:numPr>
          <w:ilvl w:val="1"/>
          <w:numId w:val="14"/>
        </w:numPr>
        <w:rPr>
          <w:b/>
          <w:bCs/>
        </w:rPr>
      </w:pPr>
      <w:r w:rsidRPr="000805DB">
        <w:rPr>
          <w:b/>
          <w:bCs/>
        </w:rPr>
        <w:t>Kimlik Doğrulama ve Erişim Kontrol Mekanizmaları</w:t>
      </w:r>
    </w:p>
    <w:p w14:paraId="66825D3B" w14:textId="2038BF5E" w:rsidR="000805DB" w:rsidRDefault="000805DB" w:rsidP="000805DB">
      <w:pPr>
        <w:pStyle w:val="GvdeMetni"/>
        <w:ind w:left="142" w:firstLine="0"/>
        <w:rPr>
          <w:b/>
          <w:bCs/>
        </w:rPr>
      </w:pPr>
      <w:r>
        <w:rPr>
          <w:lang w:eastAsia="tr-TR"/>
        </w:rPr>
        <w:t xml:space="preserve">     </w:t>
      </w:r>
      <w:r w:rsidRPr="000805DB">
        <w:rPr>
          <w:lang w:eastAsia="tr-TR"/>
        </w:rPr>
        <w:t>Sistem, jüri üyeleri için ayrı bir kimlik doğrulama portalı sunmaktadır. Bu özel erişim noktası, aday ve değerlendirici arayüzlerini net biçimde ayırarak değerlendirme bağımsızlığını ve gizliliğini korur. Jüri üyeleri, yalnızca kendilerine atanan değerlendirme görevlerine erişim sağlayan güvenli giriş bilgileri alırlar ve böylece değerlendirme sürecinin bütünlüğü sağlanır.</w:t>
      </w:r>
    </w:p>
    <w:p w14:paraId="34C30CE3" w14:textId="57417792" w:rsidR="000805DB" w:rsidRDefault="000805DB" w:rsidP="00FF3544">
      <w:pPr>
        <w:pStyle w:val="GvdeMetni"/>
        <w:numPr>
          <w:ilvl w:val="1"/>
          <w:numId w:val="14"/>
        </w:numPr>
        <w:rPr>
          <w:b/>
          <w:bCs/>
        </w:rPr>
      </w:pPr>
      <w:r w:rsidRPr="000805DB">
        <w:rPr>
          <w:b/>
          <w:bCs/>
        </w:rPr>
        <w:t>Görev Bildirimi ve Görev Yönetimi</w:t>
      </w:r>
    </w:p>
    <w:p w14:paraId="74EA68EC" w14:textId="77777777" w:rsidR="000805DB" w:rsidRPr="000805DB" w:rsidRDefault="000805DB" w:rsidP="000805DB">
      <w:pPr>
        <w:pStyle w:val="GvdeMetni"/>
        <w:ind w:left="502"/>
      </w:pPr>
      <w:r w:rsidRPr="000805DB">
        <w:t>Kimlik doğrulama sonrası jüri üyelerine, kendilerine atanmış akademik pozisyon değerlendirmelerini içeren kişiselleştirilmiş bir gösterge paneli sunulur. Arayüz, görevleri öncelik sırasına göre düzenleyerek aşağıdaki bilgileri net biçimde sunar:</w:t>
      </w:r>
    </w:p>
    <w:p w14:paraId="5FC81141" w14:textId="77777777" w:rsidR="000805DB" w:rsidRPr="000805DB" w:rsidRDefault="000805DB" w:rsidP="00FF3544">
      <w:pPr>
        <w:pStyle w:val="GvdeMetni"/>
        <w:numPr>
          <w:ilvl w:val="0"/>
          <w:numId w:val="16"/>
        </w:numPr>
      </w:pPr>
      <w:r w:rsidRPr="000805DB">
        <w:t>Pozisyon sınıflandırması (Doktor Öğretim Üyesi / Doçent / Profesör)</w:t>
      </w:r>
    </w:p>
    <w:p w14:paraId="194ADDA2" w14:textId="77777777" w:rsidR="000805DB" w:rsidRPr="000805DB" w:rsidRDefault="000805DB" w:rsidP="00FF3544">
      <w:pPr>
        <w:pStyle w:val="GvdeMetni"/>
        <w:numPr>
          <w:ilvl w:val="0"/>
          <w:numId w:val="16"/>
        </w:numPr>
      </w:pPr>
      <w:r w:rsidRPr="000805DB">
        <w:t>Bölüm bilgisi</w:t>
      </w:r>
    </w:p>
    <w:p w14:paraId="68253C5B" w14:textId="77777777" w:rsidR="000805DB" w:rsidRPr="000805DB" w:rsidRDefault="000805DB" w:rsidP="00FF3544">
      <w:pPr>
        <w:pStyle w:val="GvdeMetni"/>
        <w:numPr>
          <w:ilvl w:val="0"/>
          <w:numId w:val="16"/>
        </w:numPr>
      </w:pPr>
      <w:r w:rsidRPr="000805DB">
        <w:t>Başvuru değerlendirme son tarihleri</w:t>
      </w:r>
    </w:p>
    <w:p w14:paraId="77896B36" w14:textId="77777777" w:rsidR="000805DB" w:rsidRPr="000805DB" w:rsidRDefault="000805DB" w:rsidP="00FF3544">
      <w:pPr>
        <w:pStyle w:val="GvdeMetni"/>
        <w:numPr>
          <w:ilvl w:val="0"/>
          <w:numId w:val="16"/>
        </w:numPr>
      </w:pPr>
      <w:r w:rsidRPr="000805DB">
        <w:t>Değerlendirilecek aday sayısı</w:t>
      </w:r>
    </w:p>
    <w:p w14:paraId="6DE2F5FE" w14:textId="77777777" w:rsidR="000805DB" w:rsidRPr="000805DB" w:rsidRDefault="000805DB" w:rsidP="00FF3544">
      <w:pPr>
        <w:pStyle w:val="GvdeMetni"/>
        <w:numPr>
          <w:ilvl w:val="0"/>
          <w:numId w:val="16"/>
        </w:numPr>
      </w:pPr>
      <w:r w:rsidRPr="000805DB">
        <w:t>Değerlendirme tamamlama durumu</w:t>
      </w:r>
    </w:p>
    <w:p w14:paraId="4304D83B" w14:textId="486ADC72" w:rsidR="000805DB" w:rsidRPr="000805DB" w:rsidRDefault="000805DB" w:rsidP="000805DB">
      <w:pPr>
        <w:pStyle w:val="GvdeMetni"/>
        <w:ind w:left="502"/>
      </w:pPr>
      <w:r w:rsidRPr="000805DB">
        <w:t>Bu yapılandırılmış yaklaşım, jüri üyelerinin birden fazla görevi etkin biçimde yönetmesini sağlar.</w:t>
      </w:r>
    </w:p>
    <w:p w14:paraId="4DB71C46" w14:textId="731D9435" w:rsidR="000805DB" w:rsidRDefault="000805DB" w:rsidP="00FF3544">
      <w:pPr>
        <w:pStyle w:val="GvdeMetni"/>
        <w:numPr>
          <w:ilvl w:val="1"/>
          <w:numId w:val="14"/>
        </w:numPr>
        <w:rPr>
          <w:b/>
          <w:bCs/>
        </w:rPr>
      </w:pPr>
      <w:r>
        <w:rPr>
          <w:b/>
          <w:bCs/>
        </w:rPr>
        <w:t xml:space="preserve">    </w:t>
      </w:r>
      <w:r w:rsidRPr="000805DB">
        <w:rPr>
          <w:b/>
          <w:bCs/>
        </w:rPr>
        <w:t>Belge Erişimi ve Görüntüleme</w:t>
      </w:r>
      <w:r>
        <w:rPr>
          <w:b/>
          <w:bCs/>
        </w:rPr>
        <w:t xml:space="preserve"> Arayüzü</w:t>
      </w:r>
    </w:p>
    <w:p w14:paraId="5CB92EED" w14:textId="77777777" w:rsidR="000805DB" w:rsidRPr="000805DB" w:rsidRDefault="000805DB" w:rsidP="000805DB">
      <w:pPr>
        <w:pStyle w:val="GvdeMetni"/>
        <w:ind w:left="502"/>
      </w:pPr>
      <w:r w:rsidRPr="000805DB">
        <w:t>Atanan her değerlendirme görevi için sistem, tüm başvuru belgelerini içeren kapsamlı bir aday profili oluşturur. Belge görüntüleme arayüzü şunları içerir:</w:t>
      </w:r>
    </w:p>
    <w:p w14:paraId="474A100A" w14:textId="77777777" w:rsidR="000805DB" w:rsidRPr="000805DB" w:rsidRDefault="000805DB" w:rsidP="00FF3544">
      <w:pPr>
        <w:pStyle w:val="GvdeMetni"/>
        <w:numPr>
          <w:ilvl w:val="0"/>
          <w:numId w:val="17"/>
        </w:numPr>
      </w:pPr>
      <w:r w:rsidRPr="000805DB">
        <w:t>Kategorize Edilmiş Belge Organizasyonu: Belgeler türlerine göre otomatik olarak sınıflandırılır (yayınlar, atıflar, konferanslar vb.)</w:t>
      </w:r>
    </w:p>
    <w:p w14:paraId="7F563695" w14:textId="77777777" w:rsidR="000805DB" w:rsidRPr="000805DB" w:rsidRDefault="000805DB" w:rsidP="00FF3544">
      <w:pPr>
        <w:pStyle w:val="GvdeMetni"/>
        <w:numPr>
          <w:ilvl w:val="0"/>
          <w:numId w:val="17"/>
        </w:numPr>
      </w:pPr>
      <w:r w:rsidRPr="000805DB">
        <w:t>Sıralı İnceleme Yönlendirmesi: Belgeler, kurumun değerlendirme protokollerine uygun mantıksal bir sıralama ile sunulur</w:t>
      </w:r>
    </w:p>
    <w:p w14:paraId="2978E200" w14:textId="77777777" w:rsidR="000805DB" w:rsidRPr="000805DB" w:rsidRDefault="000805DB" w:rsidP="00FF3544">
      <w:pPr>
        <w:pStyle w:val="GvdeMetni"/>
        <w:numPr>
          <w:ilvl w:val="0"/>
          <w:numId w:val="17"/>
        </w:numPr>
      </w:pPr>
      <w:r w:rsidRPr="000805DB">
        <w:t>Gelişmiş Belge İşleme Araçları: Yakınlaştırma, not alma ve karşılaştırmalı belge analizi gibi entegre araçlar</w:t>
      </w:r>
    </w:p>
    <w:p w14:paraId="1D82D4D2" w14:textId="77777777" w:rsidR="000805DB" w:rsidRPr="000805DB" w:rsidRDefault="000805DB" w:rsidP="00FF3544">
      <w:pPr>
        <w:pStyle w:val="GvdeMetni"/>
        <w:numPr>
          <w:ilvl w:val="0"/>
          <w:numId w:val="17"/>
        </w:numPr>
      </w:pPr>
      <w:r w:rsidRPr="000805DB">
        <w:t>Metadata Çıkarımı: Etki faktörleri, atıf sayıları ve akademik başarı göstergeleri gibi kritik metriklerin otomatik olarak çıkarılması</w:t>
      </w:r>
    </w:p>
    <w:p w14:paraId="5A04E2F5" w14:textId="253C7B6D" w:rsidR="000805DB" w:rsidRPr="000805DB" w:rsidRDefault="000805DB" w:rsidP="000805DB">
      <w:pPr>
        <w:pStyle w:val="GvdeMetni"/>
        <w:ind w:left="502"/>
      </w:pPr>
      <w:r w:rsidRPr="000805DB">
        <w:t>Görüntüleme sistemi, belge türlerine göre optimize edilmiş farklı modları destekleyerek, jüri üyelerinin tüm materyalleri etkin biçimde inceleyebilmesini sağlar.</w:t>
      </w:r>
    </w:p>
    <w:p w14:paraId="003DBFF6" w14:textId="3D401DB9" w:rsidR="000805DB" w:rsidRDefault="000805DB" w:rsidP="00FF3544">
      <w:pPr>
        <w:pStyle w:val="ListeParagraf"/>
        <w:numPr>
          <w:ilvl w:val="1"/>
          <w:numId w:val="14"/>
        </w:numPr>
        <w:spacing w:before="100" w:beforeAutospacing="1" w:after="100" w:afterAutospacing="1"/>
        <w:jc w:val="left"/>
        <w:rPr>
          <w:b/>
          <w:bCs/>
          <w:lang w:eastAsia="tr-TR"/>
        </w:rPr>
      </w:pPr>
      <w:r w:rsidRPr="000805DB">
        <w:rPr>
          <w:b/>
          <w:bCs/>
          <w:lang w:eastAsia="tr-TR"/>
        </w:rPr>
        <w:t>Değerlendirme Araçlarının Kullanımı</w:t>
      </w:r>
    </w:p>
    <w:p w14:paraId="0CE53AFA" w14:textId="77777777" w:rsidR="000805DB" w:rsidRPr="000805DB" w:rsidRDefault="000805DB" w:rsidP="000805DB">
      <w:pPr>
        <w:pStyle w:val="ListeParagraf"/>
        <w:spacing w:before="100" w:beforeAutospacing="1" w:after="100" w:afterAutospacing="1"/>
        <w:ind w:left="502"/>
        <w:jc w:val="left"/>
        <w:rPr>
          <w:b/>
          <w:bCs/>
          <w:sz w:val="4"/>
          <w:szCs w:val="4"/>
          <w:lang w:eastAsia="tr-TR"/>
        </w:rPr>
      </w:pPr>
    </w:p>
    <w:p w14:paraId="5BA12C50" w14:textId="49256846" w:rsidR="000805DB" w:rsidRPr="000805DB" w:rsidRDefault="000805DB" w:rsidP="000805DB">
      <w:pPr>
        <w:pStyle w:val="ListeParagraf"/>
        <w:ind w:left="502"/>
        <w:jc w:val="both"/>
        <w:rPr>
          <w:lang w:eastAsia="tr-TR"/>
        </w:rPr>
      </w:pPr>
      <w:r>
        <w:rPr>
          <w:lang w:eastAsia="tr-TR"/>
        </w:rPr>
        <w:t xml:space="preserve">    </w:t>
      </w:r>
      <w:r w:rsidRPr="000805DB">
        <w:rPr>
          <w:lang w:eastAsia="tr-TR"/>
        </w:rPr>
        <w:t>Değerlendirme arayüzü, nitel ve nicel değerlendirme olmak üzere iki işlevsel mekanizma sunar:</w:t>
      </w:r>
    </w:p>
    <w:p w14:paraId="512DD646" w14:textId="77777777" w:rsidR="000805DB" w:rsidRPr="000805DB" w:rsidRDefault="000805DB" w:rsidP="000805DB">
      <w:pPr>
        <w:pStyle w:val="ListeParagraf"/>
        <w:ind w:left="502"/>
        <w:jc w:val="both"/>
        <w:rPr>
          <w:lang w:eastAsia="tr-TR"/>
        </w:rPr>
      </w:pPr>
      <w:r w:rsidRPr="000805DB">
        <w:rPr>
          <w:lang w:eastAsia="tr-TR"/>
        </w:rPr>
        <w:t>Nitel Değerlendirme Modülü: Kurumsal değerlendirme kriterlerini içeren şablonlarla yapılandırılmış rapor yükleme sistemi:</w:t>
      </w:r>
    </w:p>
    <w:p w14:paraId="668213C5" w14:textId="77777777" w:rsidR="000805DB" w:rsidRPr="000805DB" w:rsidRDefault="000805DB" w:rsidP="00FF3544">
      <w:pPr>
        <w:pStyle w:val="ListeParagraf"/>
        <w:numPr>
          <w:ilvl w:val="0"/>
          <w:numId w:val="18"/>
        </w:numPr>
        <w:jc w:val="both"/>
        <w:rPr>
          <w:lang w:eastAsia="tr-TR"/>
        </w:rPr>
      </w:pPr>
      <w:r w:rsidRPr="000805DB">
        <w:rPr>
          <w:lang w:eastAsia="tr-TR"/>
        </w:rPr>
        <w:t>Birden fazla dosya formatı desteği (PDF, DOCX, RTF)</w:t>
      </w:r>
    </w:p>
    <w:p w14:paraId="273D4C54" w14:textId="77777777" w:rsidR="000805DB" w:rsidRPr="000805DB" w:rsidRDefault="000805DB" w:rsidP="00FF3544">
      <w:pPr>
        <w:pStyle w:val="ListeParagraf"/>
        <w:numPr>
          <w:ilvl w:val="0"/>
          <w:numId w:val="18"/>
        </w:numPr>
        <w:jc w:val="both"/>
        <w:rPr>
          <w:lang w:eastAsia="tr-TR"/>
        </w:rPr>
      </w:pPr>
      <w:r w:rsidRPr="000805DB">
        <w:rPr>
          <w:lang w:eastAsia="tr-TR"/>
        </w:rPr>
        <w:t>Değerlendirme raporları için dijital imza entegrasyonu</w:t>
      </w:r>
    </w:p>
    <w:p w14:paraId="75A5EB3C" w14:textId="77777777" w:rsidR="000805DB" w:rsidRPr="000805DB" w:rsidRDefault="000805DB" w:rsidP="00FF3544">
      <w:pPr>
        <w:pStyle w:val="ListeParagraf"/>
        <w:numPr>
          <w:ilvl w:val="0"/>
          <w:numId w:val="18"/>
        </w:numPr>
        <w:jc w:val="both"/>
        <w:rPr>
          <w:lang w:eastAsia="tr-TR"/>
        </w:rPr>
      </w:pPr>
      <w:r w:rsidRPr="000805DB">
        <w:rPr>
          <w:lang w:eastAsia="tr-TR"/>
        </w:rPr>
        <w:t>Değerlendirme revizyon yönetimi için sürüm kontrolü</w:t>
      </w:r>
    </w:p>
    <w:p w14:paraId="793E49E4" w14:textId="77777777" w:rsidR="000805DB" w:rsidRPr="000805DB" w:rsidRDefault="000805DB" w:rsidP="000805DB">
      <w:pPr>
        <w:pStyle w:val="ListeParagraf"/>
        <w:ind w:left="502"/>
        <w:jc w:val="both"/>
        <w:rPr>
          <w:lang w:eastAsia="tr-TR"/>
        </w:rPr>
      </w:pPr>
      <w:r w:rsidRPr="000805DB">
        <w:rPr>
          <w:lang w:eastAsia="tr-TR"/>
        </w:rPr>
        <w:t>Nicel Karar Mekanizması: Algoritmik değerlendirme kayıt sistemi şunları içerir:</w:t>
      </w:r>
    </w:p>
    <w:p w14:paraId="65A59BA6" w14:textId="77777777" w:rsidR="000805DB" w:rsidRPr="000805DB" w:rsidRDefault="000805DB" w:rsidP="00FF3544">
      <w:pPr>
        <w:pStyle w:val="ListeParagraf"/>
        <w:numPr>
          <w:ilvl w:val="0"/>
          <w:numId w:val="19"/>
        </w:numPr>
        <w:jc w:val="both"/>
        <w:rPr>
          <w:lang w:eastAsia="tr-TR"/>
        </w:rPr>
      </w:pPr>
      <w:r w:rsidRPr="000805DB">
        <w:rPr>
          <w:lang w:eastAsia="tr-TR"/>
        </w:rPr>
        <w:t>İkili değerlendirme kararı (Onay / Ret)</w:t>
      </w:r>
    </w:p>
    <w:p w14:paraId="1D5117D5" w14:textId="77777777" w:rsidR="000805DB" w:rsidRPr="000805DB" w:rsidRDefault="000805DB" w:rsidP="00FF3544">
      <w:pPr>
        <w:pStyle w:val="ListeParagraf"/>
        <w:numPr>
          <w:ilvl w:val="0"/>
          <w:numId w:val="19"/>
        </w:numPr>
        <w:jc w:val="both"/>
        <w:rPr>
          <w:lang w:eastAsia="tr-TR"/>
        </w:rPr>
      </w:pPr>
      <w:r w:rsidRPr="000805DB">
        <w:rPr>
          <w:lang w:eastAsia="tr-TR"/>
        </w:rPr>
        <w:t>Güven düzeyi göstergesi (1-5 skalası)</w:t>
      </w:r>
    </w:p>
    <w:p w14:paraId="4B0C08C4" w14:textId="77777777" w:rsidR="000805DB" w:rsidRPr="000805DB" w:rsidRDefault="000805DB" w:rsidP="00FF3544">
      <w:pPr>
        <w:pStyle w:val="ListeParagraf"/>
        <w:numPr>
          <w:ilvl w:val="0"/>
          <w:numId w:val="19"/>
        </w:numPr>
        <w:jc w:val="both"/>
        <w:rPr>
          <w:lang w:eastAsia="tr-TR"/>
        </w:rPr>
      </w:pPr>
      <w:r w:rsidRPr="000805DB">
        <w:rPr>
          <w:lang w:eastAsia="tr-TR"/>
        </w:rPr>
        <w:t>Birden fazla kriter üzerinden puanlama</w:t>
      </w:r>
    </w:p>
    <w:p w14:paraId="27B91E7F" w14:textId="77777777" w:rsidR="000805DB" w:rsidRPr="000805DB" w:rsidRDefault="000805DB" w:rsidP="00FF3544">
      <w:pPr>
        <w:pStyle w:val="ListeParagraf"/>
        <w:numPr>
          <w:ilvl w:val="0"/>
          <w:numId w:val="19"/>
        </w:numPr>
        <w:jc w:val="both"/>
        <w:rPr>
          <w:lang w:eastAsia="tr-TR"/>
        </w:rPr>
      </w:pPr>
      <w:r w:rsidRPr="000805DB">
        <w:rPr>
          <w:lang w:eastAsia="tr-TR"/>
        </w:rPr>
        <w:t>Değerlendirme için opsiyonel gerekçelendirme metni</w:t>
      </w:r>
    </w:p>
    <w:p w14:paraId="03D3B912" w14:textId="77777777" w:rsidR="000805DB" w:rsidRPr="000805DB" w:rsidRDefault="000805DB" w:rsidP="000805DB">
      <w:pPr>
        <w:pStyle w:val="ListeParagraf"/>
        <w:ind w:left="502"/>
        <w:jc w:val="both"/>
        <w:rPr>
          <w:lang w:eastAsia="tr-TR"/>
        </w:rPr>
      </w:pPr>
      <w:r w:rsidRPr="000805DB">
        <w:rPr>
          <w:lang w:eastAsia="tr-TR"/>
        </w:rPr>
        <w:t>Bu iki yönlü değerlendirme yaklaşımı, hem detaylı nitel geri bildirim hem de standartlaştırılmış nicel değerlendirme sağlar.</w:t>
      </w:r>
    </w:p>
    <w:p w14:paraId="6CD8BB97" w14:textId="77777777" w:rsidR="000805DB" w:rsidRPr="000805DB" w:rsidRDefault="000805DB" w:rsidP="000805DB">
      <w:pPr>
        <w:pStyle w:val="ListeParagraf"/>
        <w:spacing w:before="100" w:beforeAutospacing="1" w:after="100" w:afterAutospacing="1"/>
        <w:ind w:left="502"/>
        <w:jc w:val="left"/>
        <w:rPr>
          <w:b/>
          <w:bCs/>
          <w:lang w:eastAsia="tr-TR"/>
        </w:rPr>
      </w:pPr>
    </w:p>
    <w:p w14:paraId="438B9A2E" w14:textId="0CE0AF6E" w:rsidR="000805DB" w:rsidRDefault="000805DB" w:rsidP="00FF3544">
      <w:pPr>
        <w:pStyle w:val="ListeParagraf"/>
        <w:numPr>
          <w:ilvl w:val="1"/>
          <w:numId w:val="14"/>
        </w:numPr>
        <w:spacing w:before="100" w:beforeAutospacing="1" w:after="100" w:afterAutospacing="1"/>
        <w:jc w:val="left"/>
        <w:rPr>
          <w:b/>
          <w:bCs/>
          <w:lang w:eastAsia="tr-TR"/>
        </w:rPr>
      </w:pPr>
      <w:r w:rsidRPr="000805DB">
        <w:rPr>
          <w:b/>
          <w:bCs/>
          <w:lang w:eastAsia="tr-TR"/>
        </w:rPr>
        <w:t>İşbirlikçi Değerlendirme Senkronizasyonu</w:t>
      </w:r>
    </w:p>
    <w:p w14:paraId="10B31D46" w14:textId="77777777" w:rsidR="000805DB" w:rsidRDefault="000805DB" w:rsidP="000805DB">
      <w:pPr>
        <w:pStyle w:val="ListeParagraf"/>
        <w:spacing w:before="100" w:beforeAutospacing="1" w:after="100" w:afterAutospacing="1"/>
        <w:ind w:left="502"/>
        <w:jc w:val="left"/>
        <w:rPr>
          <w:b/>
          <w:bCs/>
          <w:sz w:val="4"/>
          <w:szCs w:val="4"/>
          <w:lang w:eastAsia="tr-TR"/>
        </w:rPr>
      </w:pPr>
    </w:p>
    <w:p w14:paraId="638F7F5E" w14:textId="77777777" w:rsidR="000805DB" w:rsidRDefault="000805DB" w:rsidP="000805DB">
      <w:pPr>
        <w:pStyle w:val="ListeParagraf"/>
        <w:spacing w:before="100" w:beforeAutospacing="1" w:after="100" w:afterAutospacing="1"/>
        <w:ind w:left="502"/>
        <w:jc w:val="left"/>
        <w:rPr>
          <w:b/>
          <w:bCs/>
          <w:sz w:val="4"/>
          <w:szCs w:val="4"/>
          <w:lang w:eastAsia="tr-TR"/>
        </w:rPr>
      </w:pPr>
    </w:p>
    <w:p w14:paraId="249E3654" w14:textId="14C7131E" w:rsidR="00031866" w:rsidRPr="00031866" w:rsidRDefault="00031866" w:rsidP="00031866">
      <w:pPr>
        <w:pStyle w:val="ListeParagraf"/>
        <w:ind w:left="502"/>
        <w:jc w:val="both"/>
        <w:rPr>
          <w:lang w:eastAsia="tr-TR"/>
        </w:rPr>
      </w:pPr>
      <w:r>
        <w:rPr>
          <w:lang w:eastAsia="tr-TR"/>
        </w:rPr>
        <w:lastRenderedPageBreak/>
        <w:t xml:space="preserve">   </w:t>
      </w:r>
      <w:r w:rsidRPr="00031866">
        <w:rPr>
          <w:lang w:eastAsia="tr-TR"/>
        </w:rPr>
        <w:t>Sistem, her akademik pozisyon için atanan jüri üyelerinin değerlendirme tamamlanma durumunu izleyen ilerlemeli bir takip mekanizması uygular. Bu senkronizasyon protokolünün temel özellikleri şunlardır:</w:t>
      </w:r>
    </w:p>
    <w:p w14:paraId="6496F780" w14:textId="77777777" w:rsidR="00031866" w:rsidRPr="00031866" w:rsidRDefault="00031866" w:rsidP="00FF3544">
      <w:pPr>
        <w:pStyle w:val="ListeParagraf"/>
        <w:numPr>
          <w:ilvl w:val="0"/>
          <w:numId w:val="20"/>
        </w:numPr>
        <w:jc w:val="both"/>
        <w:rPr>
          <w:lang w:eastAsia="tr-TR"/>
        </w:rPr>
      </w:pPr>
      <w:r w:rsidRPr="00031866">
        <w:rPr>
          <w:lang w:eastAsia="tr-TR"/>
        </w:rPr>
        <w:t>Gerçek Zamanlı Tamamlama İzleme: Değerlendirmeyi tamamlayan jüri üyelerini gösteren görsel göstergeler</w:t>
      </w:r>
    </w:p>
    <w:p w14:paraId="0EA1D22E" w14:textId="77777777" w:rsidR="00031866" w:rsidRPr="00031866" w:rsidRDefault="00031866" w:rsidP="00FF3544">
      <w:pPr>
        <w:pStyle w:val="ListeParagraf"/>
        <w:numPr>
          <w:ilvl w:val="0"/>
          <w:numId w:val="20"/>
        </w:numPr>
        <w:jc w:val="both"/>
        <w:rPr>
          <w:lang w:eastAsia="tr-TR"/>
        </w:rPr>
      </w:pPr>
      <w:r w:rsidRPr="00031866">
        <w:rPr>
          <w:lang w:eastAsia="tr-TR"/>
        </w:rPr>
        <w:t>Uzlaşı Analizi: Değerlendirme farklılıklarını otomatik algılama</w:t>
      </w:r>
    </w:p>
    <w:p w14:paraId="7108D8AB" w14:textId="77777777" w:rsidR="00031866" w:rsidRPr="00031866" w:rsidRDefault="00031866" w:rsidP="00FF3544">
      <w:pPr>
        <w:pStyle w:val="ListeParagraf"/>
        <w:numPr>
          <w:ilvl w:val="0"/>
          <w:numId w:val="20"/>
        </w:numPr>
        <w:jc w:val="both"/>
        <w:rPr>
          <w:lang w:eastAsia="tr-TR"/>
        </w:rPr>
      </w:pPr>
      <w:r w:rsidRPr="00031866">
        <w:rPr>
          <w:lang w:eastAsia="tr-TR"/>
        </w:rPr>
        <w:t>Son Tarih Yönetimi: Yaklaşan veya geçen son tarihler için otomatik bildirim sistemi</w:t>
      </w:r>
    </w:p>
    <w:p w14:paraId="7B6D0D88" w14:textId="77777777" w:rsidR="00031866" w:rsidRDefault="00031866" w:rsidP="00FF3544">
      <w:pPr>
        <w:pStyle w:val="ListeParagraf"/>
        <w:numPr>
          <w:ilvl w:val="0"/>
          <w:numId w:val="20"/>
        </w:numPr>
        <w:jc w:val="both"/>
        <w:rPr>
          <w:lang w:eastAsia="tr-TR"/>
        </w:rPr>
      </w:pPr>
      <w:r w:rsidRPr="00031866">
        <w:rPr>
          <w:lang w:eastAsia="tr-TR"/>
        </w:rPr>
        <w:t>Yeter Sayı Doğrulaması: Gereken minimum değerlendirme sayısının alındığının doğrulanması</w:t>
      </w:r>
    </w:p>
    <w:p w14:paraId="7BB6C442" w14:textId="77777777" w:rsidR="00031866" w:rsidRPr="00031866" w:rsidRDefault="00031866" w:rsidP="00031866">
      <w:pPr>
        <w:pStyle w:val="ListeParagraf"/>
        <w:ind w:left="927"/>
        <w:jc w:val="both"/>
        <w:rPr>
          <w:lang w:eastAsia="tr-TR"/>
        </w:rPr>
      </w:pPr>
    </w:p>
    <w:p w14:paraId="5569B176" w14:textId="77777777" w:rsidR="000805DB" w:rsidRPr="000805DB" w:rsidRDefault="000805DB" w:rsidP="000805DB">
      <w:pPr>
        <w:pStyle w:val="ListeParagraf"/>
        <w:spacing w:before="100" w:beforeAutospacing="1" w:after="100" w:afterAutospacing="1"/>
        <w:ind w:left="502"/>
        <w:jc w:val="left"/>
        <w:rPr>
          <w:b/>
          <w:bCs/>
          <w:sz w:val="4"/>
          <w:szCs w:val="4"/>
          <w:lang w:eastAsia="tr-TR"/>
        </w:rPr>
      </w:pPr>
    </w:p>
    <w:p w14:paraId="5822F64C" w14:textId="0BF3F9F7" w:rsidR="000805DB" w:rsidRDefault="000805DB" w:rsidP="00FF3544">
      <w:pPr>
        <w:pStyle w:val="ListeParagraf"/>
        <w:numPr>
          <w:ilvl w:val="1"/>
          <w:numId w:val="14"/>
        </w:numPr>
        <w:spacing w:before="100" w:beforeAutospacing="1" w:after="100" w:afterAutospacing="1"/>
        <w:jc w:val="left"/>
        <w:rPr>
          <w:b/>
          <w:bCs/>
          <w:lang w:eastAsia="tr-TR"/>
        </w:rPr>
      </w:pPr>
      <w:r w:rsidRPr="000805DB">
        <w:rPr>
          <w:b/>
          <w:bCs/>
          <w:lang w:eastAsia="tr-TR"/>
        </w:rPr>
        <w:t>Değerlendirme Sonlandırma Protokolü</w:t>
      </w:r>
    </w:p>
    <w:p w14:paraId="368420E0" w14:textId="05B9769E" w:rsidR="00031866" w:rsidRPr="00031866" w:rsidRDefault="00031866" w:rsidP="00031866">
      <w:pPr>
        <w:pStyle w:val="ListeParagraf"/>
        <w:ind w:left="502"/>
        <w:jc w:val="both"/>
        <w:rPr>
          <w:lang w:eastAsia="tr-TR"/>
        </w:rPr>
      </w:pPr>
      <w:r>
        <w:rPr>
          <w:lang w:eastAsia="tr-TR"/>
        </w:rPr>
        <w:t xml:space="preserve">     </w:t>
      </w:r>
      <w:r w:rsidRPr="00031866">
        <w:rPr>
          <w:lang w:eastAsia="tr-TR"/>
        </w:rPr>
        <w:t>Tüm jüri üyelerinin değerlendirmelerini tamamladığı doğrulandığında, sistem başvuru durumunu otomatik olarak "Değerlendirme Tamamlandı" olarak değiştirir. Bu durum değişikliği:</w:t>
      </w:r>
    </w:p>
    <w:p w14:paraId="05EDFFC1" w14:textId="77777777" w:rsidR="00031866" w:rsidRPr="00031866" w:rsidRDefault="00031866" w:rsidP="00FF3544">
      <w:pPr>
        <w:pStyle w:val="ListeParagraf"/>
        <w:numPr>
          <w:ilvl w:val="0"/>
          <w:numId w:val="21"/>
        </w:numPr>
        <w:jc w:val="both"/>
        <w:rPr>
          <w:lang w:eastAsia="tr-TR"/>
        </w:rPr>
      </w:pPr>
      <w:r w:rsidRPr="00031866">
        <w:rPr>
          <w:lang w:eastAsia="tr-TR"/>
        </w:rPr>
        <w:t>Pozisyondan sorumlu yöneticiye bildirim gönderilmesini tetikler</w:t>
      </w:r>
    </w:p>
    <w:p w14:paraId="16794271" w14:textId="77777777" w:rsidR="00031866" w:rsidRPr="00031866" w:rsidRDefault="00031866" w:rsidP="00FF3544">
      <w:pPr>
        <w:pStyle w:val="ListeParagraf"/>
        <w:numPr>
          <w:ilvl w:val="0"/>
          <w:numId w:val="21"/>
        </w:numPr>
        <w:jc w:val="both"/>
        <w:rPr>
          <w:lang w:eastAsia="tr-TR"/>
        </w:rPr>
      </w:pPr>
      <w:r w:rsidRPr="00031866">
        <w:rPr>
          <w:lang w:eastAsia="tr-TR"/>
        </w:rPr>
        <w:t>Tüm jüri değerlendirmelerini bir araya getirerek konsolide bir değerlendirme paketi oluşturur</w:t>
      </w:r>
    </w:p>
    <w:p w14:paraId="44F6ACC9" w14:textId="77777777" w:rsidR="00031866" w:rsidRPr="00031866" w:rsidRDefault="00031866" w:rsidP="00FF3544">
      <w:pPr>
        <w:pStyle w:val="ListeParagraf"/>
        <w:numPr>
          <w:ilvl w:val="0"/>
          <w:numId w:val="21"/>
        </w:numPr>
        <w:jc w:val="both"/>
        <w:rPr>
          <w:lang w:eastAsia="tr-TR"/>
        </w:rPr>
      </w:pPr>
      <w:r w:rsidRPr="00031866">
        <w:rPr>
          <w:lang w:eastAsia="tr-TR"/>
        </w:rPr>
        <w:t>Değerlendirme tutarlılığı ve jüri üyeleri arası güvenirliğin istatistiksel analizini sağlar</w:t>
      </w:r>
    </w:p>
    <w:p w14:paraId="464F7CA7" w14:textId="77777777" w:rsidR="00031866" w:rsidRPr="00031866" w:rsidRDefault="00031866" w:rsidP="00FF3544">
      <w:pPr>
        <w:pStyle w:val="ListeParagraf"/>
        <w:numPr>
          <w:ilvl w:val="0"/>
          <w:numId w:val="21"/>
        </w:numPr>
        <w:jc w:val="both"/>
        <w:rPr>
          <w:lang w:eastAsia="tr-TR"/>
        </w:rPr>
      </w:pPr>
      <w:r w:rsidRPr="00031866">
        <w:rPr>
          <w:lang w:eastAsia="tr-TR"/>
        </w:rPr>
        <w:t>Yönetimsel inceleme için kapsamlı bir değerlendirme özeti oluşturur</w:t>
      </w:r>
    </w:p>
    <w:p w14:paraId="27591879" w14:textId="31F300BE" w:rsidR="00031866" w:rsidRDefault="00031866" w:rsidP="00031866">
      <w:pPr>
        <w:pStyle w:val="ListeParagraf"/>
        <w:ind w:left="502"/>
        <w:jc w:val="both"/>
        <w:rPr>
          <w:lang w:eastAsia="tr-TR"/>
        </w:rPr>
      </w:pPr>
      <w:r w:rsidRPr="00031866">
        <w:rPr>
          <w:lang w:eastAsia="tr-TR"/>
        </w:rPr>
        <w:t>Bu sistematik jüri değerlendirme yaklaşımı, akademik aday seçme sürecinde tutarlılık, kapsamlılık ve şeffaflık sağlarken, en yüksek gizlilik ve prosedür bütünlüğü standartlarını korur.</w:t>
      </w:r>
    </w:p>
    <w:p w14:paraId="1A3C262F" w14:textId="77777777" w:rsidR="00847193" w:rsidRPr="00031866" w:rsidRDefault="00847193" w:rsidP="00031866">
      <w:pPr>
        <w:pStyle w:val="ListeParagraf"/>
        <w:ind w:left="502"/>
        <w:jc w:val="both"/>
        <w:rPr>
          <w:lang w:eastAsia="tr-TR"/>
        </w:rPr>
      </w:pPr>
    </w:p>
    <w:p w14:paraId="7809CDE6" w14:textId="5DC1F698" w:rsidR="00390560" w:rsidRPr="00847193" w:rsidRDefault="00847193" w:rsidP="00847193">
      <w:pPr>
        <w:pStyle w:val="GvdeMetni"/>
        <w:rPr>
          <w:i/>
          <w:iCs/>
        </w:rPr>
      </w:pPr>
      <w:r>
        <w:rPr>
          <w:i/>
          <w:iCs/>
        </w:rPr>
        <w:t xml:space="preserve">C. </w:t>
      </w:r>
      <w:r w:rsidR="00390560" w:rsidRPr="00847193">
        <w:rPr>
          <w:i/>
          <w:iCs/>
        </w:rPr>
        <w:t>Yönetici Kullanımı</w:t>
      </w:r>
    </w:p>
    <w:p w14:paraId="5E47C15D" w14:textId="77777777" w:rsidR="00A46C5D" w:rsidRDefault="00031866" w:rsidP="00A46C5D">
      <w:pPr>
        <w:pStyle w:val="GvdeMetni"/>
      </w:pPr>
      <w:r w:rsidRPr="00031866">
        <w:t xml:space="preserve">Akademik Personel Başvuru Sistemi’nin yönetici modülü, akademik işe alım sürecinin tamamında yönetsel gözetimi kolaylaştırmak, mevzuata uyumu sağlamak ve süreç bütünlüğünü korumak üzere kapsamlı denetim araçları içermektedir. </w:t>
      </w:r>
      <w:r w:rsidR="00A46C5D" w:rsidRPr="00390560">
        <w:t>Yönetici, sisteme giriş yaptıktan sonra aktif ilanları görüntüleyebilir ve her bir ilan için özel başvuru kriterleri</w:t>
      </w:r>
      <w:r w:rsidR="00A46C5D">
        <w:t xml:space="preserve">ni </w:t>
      </w:r>
      <w:r w:rsidR="00A46C5D" w:rsidRPr="00390560">
        <w:t>belirleyebil</w:t>
      </w:r>
      <w:r w:rsidR="00A46C5D">
        <w:t>mekte ve yeniden düzenleyebilmektedir</w:t>
      </w:r>
      <w:r w:rsidR="00A46C5D" w:rsidRPr="00390560">
        <w:t>.</w:t>
      </w:r>
      <w:r w:rsidR="00A46C5D">
        <w:t xml:space="preserve"> Ayrıca gerekli durumlar halinde sistemde yeni bir ilan oluşturabilmektedir.</w:t>
      </w:r>
      <w:r w:rsidR="00A46C5D" w:rsidRPr="00390560">
        <w:rPr>
          <w:rFonts w:eastAsia="Times New Roman"/>
          <w:spacing w:val="0"/>
        </w:rPr>
        <w:t xml:space="preserve"> </w:t>
      </w:r>
      <w:r w:rsidR="00A46C5D" w:rsidRPr="00390560">
        <w:t xml:space="preserve">Kriterler, </w:t>
      </w:r>
      <w:r w:rsidR="00A46C5D" w:rsidRPr="00390560">
        <w:rPr>
          <w:b/>
          <w:bCs/>
        </w:rPr>
        <w:t>Kocaeli Üniversitesi Atama Yönergesi</w:t>
      </w:r>
      <w:r w:rsidR="00A46C5D" w:rsidRPr="00390560">
        <w:t xml:space="preserve"> doğrultusunda; puan hesaplama kuralları, belge türleri ve asgari yayın koşulları gibi detayları içerecek şekilde özelleştirilebilir.</w:t>
      </w:r>
      <w:r w:rsidR="00A46C5D" w:rsidRPr="00390560">
        <w:rPr>
          <w:rFonts w:eastAsia="Times New Roman"/>
          <w:spacing w:val="0"/>
        </w:rPr>
        <w:t xml:space="preserve"> </w:t>
      </w:r>
      <w:r w:rsidR="00A46C5D" w:rsidRPr="00390560">
        <w:t>Başvuru süreci tamamlandığında sistem, yöneticiyi başvuru sayısı hakkında bilgilendir</w:t>
      </w:r>
      <w:r w:rsidR="00A46C5D">
        <w:t>mektedir</w:t>
      </w:r>
      <w:r w:rsidR="00A46C5D" w:rsidRPr="00390560">
        <w:t>.</w:t>
      </w:r>
      <w:r w:rsidR="00A46C5D" w:rsidRPr="00390560">
        <w:rPr>
          <w:rFonts w:eastAsia="Times New Roman"/>
          <w:spacing w:val="0"/>
        </w:rPr>
        <w:t xml:space="preserve"> </w:t>
      </w:r>
      <w:r w:rsidR="00A46C5D" w:rsidRPr="00390560">
        <w:t>Yönetici, her ilan için jüri üyelerini belirl</w:t>
      </w:r>
      <w:r w:rsidR="00A46C5D">
        <w:t>emektedir</w:t>
      </w:r>
      <w:r w:rsidR="00A46C5D" w:rsidRPr="00390560">
        <w:t>.</w:t>
      </w:r>
      <w:r w:rsidR="00A46C5D">
        <w:t xml:space="preserve"> Yönetici sistemde jüri üyesi olmaması durumunda sisteme yeni jüri kaydı oluşturarak ilgili ilana jüri ataması yapabilmektedir</w:t>
      </w:r>
      <w:r w:rsidR="00A46C5D" w:rsidRPr="00390560">
        <w:t>.</w:t>
      </w:r>
      <w:r w:rsidR="00A46C5D" w:rsidRPr="00390560">
        <w:rPr>
          <w:rFonts w:eastAsia="Times New Roman"/>
          <w:spacing w:val="0"/>
        </w:rPr>
        <w:t xml:space="preserve"> </w:t>
      </w:r>
      <w:r w:rsidR="00A46C5D" w:rsidRPr="00390560">
        <w:t>Tüm jüri üyeleri değerlendirmelerini sisteme girdikten sonra yönetici bu raporları inceleyerek nihai kararı ver</w:t>
      </w:r>
      <w:r w:rsidR="00A46C5D">
        <w:t>mekte</w:t>
      </w:r>
      <w:r w:rsidR="00A46C5D" w:rsidRPr="00390560">
        <w:t xml:space="preserve"> ve sonucu </w:t>
      </w:r>
      <w:r w:rsidR="00A46C5D">
        <w:t xml:space="preserve">sistem bildirimi üzerinden </w:t>
      </w:r>
      <w:r w:rsidR="00A46C5D" w:rsidRPr="00390560">
        <w:t>adaylara bildir</w:t>
      </w:r>
      <w:r w:rsidR="00A46C5D">
        <w:t>mektedir.</w:t>
      </w:r>
    </w:p>
    <w:p w14:paraId="19D36C5D" w14:textId="01D1E9DA" w:rsidR="00031866" w:rsidRDefault="00031866" w:rsidP="00031866">
      <w:pPr>
        <w:pStyle w:val="GvdeMetni"/>
      </w:pPr>
      <w:r w:rsidRPr="00031866">
        <w:t>Bu bölüm, yöneticilerin aday seçim süreçlerini etkin biçimde yönetebilmeleri için uygulanan fonksiyonel mimariyi açıklamaktadır.</w:t>
      </w:r>
    </w:p>
    <w:p w14:paraId="6509FEC1" w14:textId="551C53CF" w:rsidR="00FF3544" w:rsidRPr="00031866" w:rsidRDefault="00FF3544" w:rsidP="00FF3544">
      <w:pPr>
        <w:pStyle w:val="GvdeMetni"/>
        <w:ind w:firstLine="0"/>
      </w:pPr>
      <w:r w:rsidRPr="00FF3544">
        <w:drawing>
          <wp:inline distT="0" distB="0" distL="0" distR="0" wp14:anchorId="3AC806DD" wp14:editId="6E29C43B">
            <wp:extent cx="3199765" cy="1522095"/>
            <wp:effectExtent l="0" t="0" r="635" b="1905"/>
            <wp:docPr id="19068793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79357" name=""/>
                    <pic:cNvPicPr/>
                  </pic:nvPicPr>
                  <pic:blipFill>
                    <a:blip r:embed="rId14"/>
                    <a:stretch>
                      <a:fillRect/>
                    </a:stretch>
                  </pic:blipFill>
                  <pic:spPr>
                    <a:xfrm>
                      <a:off x="0" y="0"/>
                      <a:ext cx="3199765" cy="1522095"/>
                    </a:xfrm>
                    <a:prstGeom prst="rect">
                      <a:avLst/>
                    </a:prstGeom>
                  </pic:spPr>
                </pic:pic>
              </a:graphicData>
            </a:graphic>
          </wp:inline>
        </w:drawing>
      </w:r>
    </w:p>
    <w:p w14:paraId="5EB179A1" w14:textId="77777777" w:rsidR="00031866" w:rsidRDefault="00031866" w:rsidP="00FF3544">
      <w:pPr>
        <w:pStyle w:val="ListeParagraf"/>
        <w:numPr>
          <w:ilvl w:val="0"/>
          <w:numId w:val="22"/>
        </w:numPr>
        <w:spacing w:before="100" w:beforeAutospacing="1" w:after="100" w:afterAutospacing="1"/>
        <w:jc w:val="left"/>
        <w:rPr>
          <w:b/>
          <w:bCs/>
          <w:lang w:eastAsia="tr-TR"/>
        </w:rPr>
      </w:pPr>
      <w:r w:rsidRPr="00031866">
        <w:rPr>
          <w:b/>
          <w:bCs/>
          <w:lang w:eastAsia="tr-TR"/>
        </w:rPr>
        <w:t>Yetkilendirme Protokolü ve Sistem Erişimi</w:t>
      </w:r>
    </w:p>
    <w:p w14:paraId="0A6C2DB6" w14:textId="77777777" w:rsidR="00031866" w:rsidRPr="00031866" w:rsidRDefault="00031866" w:rsidP="00031866">
      <w:pPr>
        <w:pStyle w:val="ListeParagraf"/>
        <w:spacing w:before="100" w:beforeAutospacing="1" w:after="100" w:afterAutospacing="1"/>
        <w:ind w:left="643"/>
        <w:jc w:val="left"/>
        <w:rPr>
          <w:b/>
          <w:bCs/>
          <w:sz w:val="10"/>
          <w:szCs w:val="10"/>
          <w:lang w:eastAsia="tr-TR"/>
        </w:rPr>
      </w:pPr>
    </w:p>
    <w:p w14:paraId="374525C4" w14:textId="069013D6" w:rsidR="00031866" w:rsidRPr="00031866" w:rsidRDefault="00031866" w:rsidP="00031866">
      <w:pPr>
        <w:pStyle w:val="ListeParagraf"/>
        <w:ind w:left="643"/>
        <w:jc w:val="both"/>
        <w:rPr>
          <w:lang w:eastAsia="tr-TR"/>
        </w:rPr>
      </w:pPr>
      <w:r>
        <w:rPr>
          <w:lang w:eastAsia="tr-TR"/>
        </w:rPr>
        <w:t xml:space="preserve">     </w:t>
      </w:r>
      <w:r w:rsidRPr="00031866">
        <w:rPr>
          <w:lang w:eastAsia="tr-TR"/>
        </w:rPr>
        <w:t>Sistem, yönetici kullanıcılar için gelişmiş yetkilendirme mekanizmaları uygulayarak yönetsel sorumluluklarına uygun ayrıcalıklı sistem erişimi sağlar. Başarılı kimlik doğrulama sonrası yöneticilere, işe alım süreçleri hakkında kapsamlı bir genel bakış sağlayan yönetici kontrol paneli sunulur. Bu panel aşağıdaki bilgileri içerir:</w:t>
      </w:r>
    </w:p>
    <w:p w14:paraId="72C699C8" w14:textId="77777777" w:rsidR="00031866" w:rsidRPr="00031866" w:rsidRDefault="00031866" w:rsidP="00FF3544">
      <w:pPr>
        <w:pStyle w:val="ListeParagraf"/>
        <w:numPr>
          <w:ilvl w:val="0"/>
          <w:numId w:val="23"/>
        </w:numPr>
        <w:jc w:val="both"/>
        <w:rPr>
          <w:lang w:eastAsia="tr-TR"/>
        </w:rPr>
      </w:pPr>
      <w:r w:rsidRPr="00031866">
        <w:rPr>
          <w:lang w:eastAsia="tr-TR"/>
        </w:rPr>
        <w:t>Sistem genelindeki operasyonel durum göstergeleri</w:t>
      </w:r>
    </w:p>
    <w:p w14:paraId="480675BB" w14:textId="77777777" w:rsidR="00031866" w:rsidRPr="00031866" w:rsidRDefault="00031866" w:rsidP="00FF3544">
      <w:pPr>
        <w:pStyle w:val="ListeParagraf"/>
        <w:numPr>
          <w:ilvl w:val="0"/>
          <w:numId w:val="23"/>
        </w:numPr>
        <w:jc w:val="both"/>
        <w:rPr>
          <w:lang w:eastAsia="tr-TR"/>
        </w:rPr>
      </w:pPr>
      <w:r w:rsidRPr="00031866">
        <w:rPr>
          <w:lang w:eastAsia="tr-TR"/>
        </w:rPr>
        <w:t>Yöneticilerin dikkatini gerektiren bekleyen görev bildirimleri</w:t>
      </w:r>
    </w:p>
    <w:p w14:paraId="3ADF6C50" w14:textId="77777777" w:rsidR="00031866" w:rsidRPr="00031866" w:rsidRDefault="00031866" w:rsidP="00FF3544">
      <w:pPr>
        <w:pStyle w:val="ListeParagraf"/>
        <w:numPr>
          <w:ilvl w:val="0"/>
          <w:numId w:val="23"/>
        </w:numPr>
        <w:jc w:val="both"/>
        <w:rPr>
          <w:lang w:eastAsia="tr-TR"/>
        </w:rPr>
      </w:pPr>
      <w:r w:rsidRPr="00031866">
        <w:rPr>
          <w:lang w:eastAsia="tr-TR"/>
        </w:rPr>
        <w:t>Kritik süreç aşamalarına ilişkin yaklaşan son tarih uyarıları</w:t>
      </w:r>
    </w:p>
    <w:p w14:paraId="284B09B0" w14:textId="60AE0C41" w:rsidR="00031866" w:rsidRPr="00031866" w:rsidRDefault="00FF3544" w:rsidP="00FF3544">
      <w:pPr>
        <w:pStyle w:val="ListeParagraf"/>
        <w:numPr>
          <w:ilvl w:val="0"/>
          <w:numId w:val="23"/>
        </w:numPr>
        <w:jc w:val="both"/>
        <w:rPr>
          <w:lang w:eastAsia="tr-TR"/>
        </w:rPr>
      </w:pPr>
      <w:r>
        <w:rPr>
          <w:lang w:eastAsia="tr-TR"/>
        </w:rPr>
        <w:t>Jüri atama sistemi ile jüri görevlendirmesi</w:t>
      </w:r>
    </w:p>
    <w:p w14:paraId="073F0EB2" w14:textId="77777777" w:rsidR="00031866" w:rsidRDefault="00031866" w:rsidP="00031866">
      <w:pPr>
        <w:pStyle w:val="ListeParagraf"/>
        <w:ind w:left="643"/>
        <w:jc w:val="both"/>
        <w:rPr>
          <w:lang w:eastAsia="tr-TR"/>
        </w:rPr>
      </w:pPr>
      <w:r w:rsidRPr="00031866">
        <w:rPr>
          <w:lang w:eastAsia="tr-TR"/>
        </w:rPr>
        <w:t>Bu bilgi mimarisi, yöneticilerin tüm aktif işe alım süreçleri hakkında kapsamlı farkındalığını sağlar.</w:t>
      </w:r>
    </w:p>
    <w:p w14:paraId="644D601B" w14:textId="77777777" w:rsidR="00FF3544" w:rsidRDefault="00FF3544" w:rsidP="00031866">
      <w:pPr>
        <w:pStyle w:val="ListeParagraf"/>
        <w:ind w:left="643"/>
        <w:jc w:val="both"/>
        <w:rPr>
          <w:lang w:eastAsia="tr-TR"/>
        </w:rPr>
      </w:pPr>
    </w:p>
    <w:p w14:paraId="293D6F6F" w14:textId="1BBAF175" w:rsidR="00FF3544" w:rsidRPr="00031866" w:rsidRDefault="00FF3544" w:rsidP="00FF3544">
      <w:pPr>
        <w:jc w:val="both"/>
        <w:rPr>
          <w:lang w:eastAsia="tr-TR"/>
        </w:rPr>
      </w:pPr>
      <w:r w:rsidRPr="00FF3544">
        <w:rPr>
          <w:lang w:eastAsia="tr-TR"/>
        </w:rPr>
        <w:drawing>
          <wp:inline distT="0" distB="0" distL="0" distR="0" wp14:anchorId="6DCDD93D" wp14:editId="5C0C605A">
            <wp:extent cx="3199765" cy="1504315"/>
            <wp:effectExtent l="0" t="0" r="635" b="635"/>
            <wp:docPr id="3298676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67603" name=""/>
                    <pic:cNvPicPr/>
                  </pic:nvPicPr>
                  <pic:blipFill>
                    <a:blip r:embed="rId15"/>
                    <a:stretch>
                      <a:fillRect/>
                    </a:stretch>
                  </pic:blipFill>
                  <pic:spPr>
                    <a:xfrm>
                      <a:off x="0" y="0"/>
                      <a:ext cx="3199765" cy="1504315"/>
                    </a:xfrm>
                    <a:prstGeom prst="rect">
                      <a:avLst/>
                    </a:prstGeom>
                  </pic:spPr>
                </pic:pic>
              </a:graphicData>
            </a:graphic>
          </wp:inline>
        </w:drawing>
      </w:r>
    </w:p>
    <w:p w14:paraId="0C80F6BA" w14:textId="33BC85CE" w:rsidR="00031866" w:rsidRPr="00031866" w:rsidRDefault="00FF3544" w:rsidP="00FF3544">
      <w:pPr>
        <w:spacing w:before="100" w:beforeAutospacing="1" w:after="100" w:afterAutospacing="1"/>
        <w:jc w:val="left"/>
        <w:rPr>
          <w:lang w:eastAsia="tr-TR"/>
        </w:rPr>
      </w:pPr>
      <w:r w:rsidRPr="00FF3544">
        <w:rPr>
          <w:lang w:eastAsia="tr-TR"/>
        </w:rPr>
        <w:drawing>
          <wp:inline distT="0" distB="0" distL="0" distR="0" wp14:anchorId="626602EE" wp14:editId="5FD6DA79">
            <wp:extent cx="3199765" cy="1410335"/>
            <wp:effectExtent l="0" t="0" r="635" b="0"/>
            <wp:docPr id="1856818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1835" name=""/>
                    <pic:cNvPicPr/>
                  </pic:nvPicPr>
                  <pic:blipFill>
                    <a:blip r:embed="rId16"/>
                    <a:stretch>
                      <a:fillRect/>
                    </a:stretch>
                  </pic:blipFill>
                  <pic:spPr>
                    <a:xfrm>
                      <a:off x="0" y="0"/>
                      <a:ext cx="3199765" cy="1410335"/>
                    </a:xfrm>
                    <a:prstGeom prst="rect">
                      <a:avLst/>
                    </a:prstGeom>
                  </pic:spPr>
                </pic:pic>
              </a:graphicData>
            </a:graphic>
          </wp:inline>
        </w:drawing>
      </w:r>
    </w:p>
    <w:p w14:paraId="1C6DAF5D" w14:textId="77777777" w:rsidR="00031866" w:rsidRDefault="00031866" w:rsidP="00FF3544">
      <w:pPr>
        <w:pStyle w:val="ListeParagraf"/>
        <w:numPr>
          <w:ilvl w:val="0"/>
          <w:numId w:val="22"/>
        </w:numPr>
        <w:spacing w:before="100" w:beforeAutospacing="1" w:after="100" w:afterAutospacing="1"/>
        <w:jc w:val="left"/>
        <w:rPr>
          <w:b/>
          <w:bCs/>
          <w:lang w:eastAsia="tr-TR"/>
        </w:rPr>
      </w:pPr>
      <w:r w:rsidRPr="00031866">
        <w:rPr>
          <w:b/>
          <w:bCs/>
          <w:lang w:eastAsia="tr-TR"/>
        </w:rPr>
        <w:t>Pozisyon Yönetimi ve Yayın Kontrolü</w:t>
      </w:r>
    </w:p>
    <w:p w14:paraId="068323FD" w14:textId="77777777" w:rsidR="00031866" w:rsidRDefault="00031866" w:rsidP="00031866">
      <w:pPr>
        <w:pStyle w:val="ListeParagraf"/>
        <w:spacing w:before="100" w:beforeAutospacing="1" w:after="100" w:afterAutospacing="1"/>
        <w:ind w:left="643"/>
        <w:jc w:val="left"/>
        <w:rPr>
          <w:b/>
          <w:bCs/>
          <w:sz w:val="10"/>
          <w:szCs w:val="10"/>
          <w:lang w:eastAsia="tr-TR"/>
        </w:rPr>
      </w:pPr>
    </w:p>
    <w:p w14:paraId="0E2AEE82" w14:textId="0C94282F" w:rsidR="00031866" w:rsidRPr="00031866" w:rsidRDefault="00031866" w:rsidP="00031866">
      <w:pPr>
        <w:pStyle w:val="ListeParagraf"/>
        <w:ind w:left="643"/>
        <w:jc w:val="both"/>
        <w:rPr>
          <w:lang w:eastAsia="tr-TR"/>
        </w:rPr>
      </w:pPr>
      <w:r>
        <w:rPr>
          <w:lang w:eastAsia="tr-TR"/>
        </w:rPr>
        <w:t xml:space="preserve">    </w:t>
      </w:r>
      <w:r w:rsidRPr="00031866">
        <w:rPr>
          <w:lang w:eastAsia="tr-TR"/>
        </w:rPr>
        <w:t xml:space="preserve">Yönetici arayüzü, akademik işe alım ilanlarının uçtan uca kontrolünü sağlayan gelişmiş pozisyon </w:t>
      </w:r>
      <w:r w:rsidRPr="00031866">
        <w:rPr>
          <w:lang w:eastAsia="tr-TR"/>
        </w:rPr>
        <w:lastRenderedPageBreak/>
        <w:t>yönetim yetenekleri sunar. Temel fonksiyonlar şunları içerir:</w:t>
      </w:r>
    </w:p>
    <w:p w14:paraId="200CA9F3" w14:textId="369F88EB" w:rsidR="00031866" w:rsidRPr="00031866" w:rsidRDefault="00031866" w:rsidP="00FF3544">
      <w:pPr>
        <w:pStyle w:val="ListeParagraf"/>
        <w:numPr>
          <w:ilvl w:val="0"/>
          <w:numId w:val="24"/>
        </w:numPr>
        <w:jc w:val="both"/>
        <w:rPr>
          <w:lang w:eastAsia="tr-TR"/>
        </w:rPr>
      </w:pPr>
      <w:r w:rsidRPr="00031866">
        <w:rPr>
          <w:lang w:eastAsia="tr-TR"/>
        </w:rPr>
        <w:t>Aktif Pozisyon İzleme: Mevcut tüm akademik</w:t>
      </w:r>
      <w:r>
        <w:rPr>
          <w:lang w:eastAsia="tr-TR"/>
        </w:rPr>
        <w:t xml:space="preserve"> </w:t>
      </w:r>
      <w:r w:rsidRPr="00031866">
        <w:rPr>
          <w:lang w:eastAsia="tr-TR"/>
        </w:rPr>
        <w:t>pozisyonların yaşam döngüleri (taslak, yayınlanmış, değerlendirme altında, tamamlanmış) hakkında gerçek zamanlı durum göstergeleri</w:t>
      </w:r>
    </w:p>
    <w:p w14:paraId="20E0A183" w14:textId="77777777" w:rsidR="00031866" w:rsidRPr="00031866" w:rsidRDefault="00031866" w:rsidP="00FF3544">
      <w:pPr>
        <w:pStyle w:val="ListeParagraf"/>
        <w:numPr>
          <w:ilvl w:val="0"/>
          <w:numId w:val="24"/>
        </w:numPr>
        <w:jc w:val="both"/>
        <w:rPr>
          <w:lang w:eastAsia="tr-TR"/>
        </w:rPr>
      </w:pPr>
      <w:r w:rsidRPr="00031866">
        <w:rPr>
          <w:lang w:eastAsia="tr-TR"/>
        </w:rPr>
        <w:t>Pozisyon Oluşturma Fonksiyonu: Yeni akademik pozisyonların tanımlanmasını sistematik olarak yönlendiren yapılandırılmış pozisyon oluşturma sihirbazı:</w:t>
      </w:r>
    </w:p>
    <w:p w14:paraId="64A0F2B2" w14:textId="77777777" w:rsidR="00031866" w:rsidRPr="00031866" w:rsidRDefault="00031866" w:rsidP="00FF3544">
      <w:pPr>
        <w:pStyle w:val="ListeParagraf"/>
        <w:numPr>
          <w:ilvl w:val="1"/>
          <w:numId w:val="24"/>
        </w:numPr>
        <w:jc w:val="both"/>
        <w:rPr>
          <w:lang w:eastAsia="tr-TR"/>
        </w:rPr>
      </w:pPr>
      <w:r w:rsidRPr="00031866">
        <w:rPr>
          <w:lang w:eastAsia="tr-TR"/>
        </w:rPr>
        <w:t>Akademik unvan belirleme (Doktor Öğretim Üyesi / Doçent / Profesör)</w:t>
      </w:r>
    </w:p>
    <w:p w14:paraId="0D8B7F88" w14:textId="77777777" w:rsidR="00031866" w:rsidRPr="00031866" w:rsidRDefault="00031866" w:rsidP="00FF3544">
      <w:pPr>
        <w:pStyle w:val="ListeParagraf"/>
        <w:numPr>
          <w:ilvl w:val="1"/>
          <w:numId w:val="24"/>
        </w:numPr>
        <w:jc w:val="both"/>
        <w:rPr>
          <w:lang w:eastAsia="tr-TR"/>
        </w:rPr>
      </w:pPr>
      <w:r w:rsidRPr="00031866">
        <w:rPr>
          <w:lang w:eastAsia="tr-TR"/>
        </w:rPr>
        <w:t>Bölüm bilgisi ve uzmanlık alanı gereksinimleri</w:t>
      </w:r>
    </w:p>
    <w:p w14:paraId="3BA82C92" w14:textId="77777777" w:rsidR="00031866" w:rsidRPr="00031866" w:rsidRDefault="00031866" w:rsidP="00FF3544">
      <w:pPr>
        <w:pStyle w:val="ListeParagraf"/>
        <w:numPr>
          <w:ilvl w:val="1"/>
          <w:numId w:val="24"/>
        </w:numPr>
        <w:jc w:val="both"/>
        <w:rPr>
          <w:lang w:eastAsia="tr-TR"/>
        </w:rPr>
      </w:pPr>
      <w:r w:rsidRPr="00031866">
        <w:rPr>
          <w:lang w:eastAsia="tr-TR"/>
        </w:rPr>
        <w:t>Sözleşme şartları ve atama süresi parametreleri</w:t>
      </w:r>
    </w:p>
    <w:p w14:paraId="3DC29E4D" w14:textId="77777777" w:rsidR="00031866" w:rsidRPr="00031866" w:rsidRDefault="00031866" w:rsidP="00FF3544">
      <w:pPr>
        <w:pStyle w:val="ListeParagraf"/>
        <w:numPr>
          <w:ilvl w:val="1"/>
          <w:numId w:val="24"/>
        </w:numPr>
        <w:jc w:val="both"/>
        <w:rPr>
          <w:lang w:eastAsia="tr-TR"/>
        </w:rPr>
      </w:pPr>
      <w:r w:rsidRPr="00031866">
        <w:rPr>
          <w:lang w:eastAsia="tr-TR"/>
        </w:rPr>
        <w:t>Yeterlilik eşikleri ve uzmanlık alanları</w:t>
      </w:r>
    </w:p>
    <w:p w14:paraId="6E3FD1D4" w14:textId="77777777" w:rsidR="00031866" w:rsidRPr="00031866" w:rsidRDefault="00031866" w:rsidP="00FF3544">
      <w:pPr>
        <w:pStyle w:val="ListeParagraf"/>
        <w:numPr>
          <w:ilvl w:val="1"/>
          <w:numId w:val="24"/>
        </w:numPr>
        <w:jc w:val="both"/>
        <w:rPr>
          <w:lang w:eastAsia="tr-TR"/>
        </w:rPr>
      </w:pPr>
      <w:r w:rsidRPr="00031866">
        <w:rPr>
          <w:lang w:eastAsia="tr-TR"/>
        </w:rPr>
        <w:t>Otomatik ilan yayınlama zamanlaması ile başvuru takvimi ayarları</w:t>
      </w:r>
    </w:p>
    <w:p w14:paraId="21619466" w14:textId="77777777" w:rsidR="00031866" w:rsidRPr="00031866" w:rsidRDefault="00031866" w:rsidP="00FF3544">
      <w:pPr>
        <w:pStyle w:val="ListeParagraf"/>
        <w:numPr>
          <w:ilvl w:val="0"/>
          <w:numId w:val="24"/>
        </w:numPr>
        <w:jc w:val="both"/>
        <w:rPr>
          <w:lang w:eastAsia="tr-TR"/>
        </w:rPr>
      </w:pPr>
      <w:r w:rsidRPr="00031866">
        <w:rPr>
          <w:lang w:eastAsia="tr-TR"/>
        </w:rPr>
        <w:t>Pozisyon Değişiklik Protokolü: Mevcut pozisyonlarda detaylı düzenleme imkânı sağlayan, tüm değişiklikleri kayıt altında tutan ve ilgili tarafları önemli değişiklikler hakkında bilgilendiren yapı</w:t>
      </w:r>
    </w:p>
    <w:p w14:paraId="3786D390" w14:textId="77777777" w:rsidR="00031866" w:rsidRPr="00031866" w:rsidRDefault="00031866" w:rsidP="00031866">
      <w:pPr>
        <w:pStyle w:val="ListeParagraf"/>
        <w:ind w:left="643"/>
        <w:jc w:val="both"/>
        <w:rPr>
          <w:lang w:eastAsia="tr-TR"/>
        </w:rPr>
      </w:pPr>
      <w:r w:rsidRPr="00031866">
        <w:rPr>
          <w:lang w:eastAsia="tr-TR"/>
        </w:rPr>
        <w:t>Pozisyon yönetim sistemi, yayın döngüsü boyunca tam yönetsel kontrolü sağlarken süreç şeffaflığını korur.</w:t>
      </w:r>
    </w:p>
    <w:p w14:paraId="552535F6" w14:textId="77777777" w:rsidR="00031866" w:rsidRPr="00031866" w:rsidRDefault="00031866" w:rsidP="00031866">
      <w:pPr>
        <w:pStyle w:val="ListeParagraf"/>
        <w:spacing w:before="100" w:beforeAutospacing="1" w:after="100" w:afterAutospacing="1"/>
        <w:ind w:left="643"/>
        <w:jc w:val="left"/>
        <w:rPr>
          <w:lang w:eastAsia="tr-TR"/>
        </w:rPr>
      </w:pPr>
    </w:p>
    <w:p w14:paraId="3E427ABE" w14:textId="57405303" w:rsidR="00031866" w:rsidRDefault="00031866" w:rsidP="00FF3544">
      <w:pPr>
        <w:pStyle w:val="ListeParagraf"/>
        <w:numPr>
          <w:ilvl w:val="0"/>
          <w:numId w:val="22"/>
        </w:numPr>
        <w:spacing w:before="100" w:beforeAutospacing="1" w:after="100" w:afterAutospacing="1"/>
        <w:jc w:val="left"/>
        <w:rPr>
          <w:b/>
          <w:bCs/>
          <w:lang w:eastAsia="tr-TR"/>
        </w:rPr>
      </w:pPr>
      <w:r w:rsidRPr="00031866">
        <w:rPr>
          <w:b/>
          <w:bCs/>
          <w:lang w:eastAsia="tr-TR"/>
        </w:rPr>
        <w:t>Değerlendirme Kriterleri Yapılandırma Sistemi</w:t>
      </w:r>
    </w:p>
    <w:p w14:paraId="552936B7" w14:textId="77777777" w:rsidR="00031866" w:rsidRPr="00031866" w:rsidRDefault="00031866" w:rsidP="00031866">
      <w:pPr>
        <w:pStyle w:val="ListeParagraf"/>
        <w:spacing w:before="100" w:beforeAutospacing="1" w:after="100" w:afterAutospacing="1"/>
        <w:ind w:left="643"/>
        <w:jc w:val="left"/>
        <w:rPr>
          <w:b/>
          <w:bCs/>
          <w:sz w:val="10"/>
          <w:szCs w:val="10"/>
          <w:lang w:eastAsia="tr-TR"/>
        </w:rPr>
      </w:pPr>
    </w:p>
    <w:p w14:paraId="75606A6D" w14:textId="66229B17" w:rsidR="00031866" w:rsidRPr="00031866" w:rsidRDefault="00031866" w:rsidP="00031866">
      <w:pPr>
        <w:pStyle w:val="ListeParagraf"/>
        <w:ind w:left="643"/>
        <w:jc w:val="both"/>
        <w:rPr>
          <w:lang w:eastAsia="tr-TR"/>
        </w:rPr>
      </w:pPr>
      <w:r>
        <w:rPr>
          <w:lang w:eastAsia="tr-TR"/>
        </w:rPr>
        <w:t xml:space="preserve">     </w:t>
      </w:r>
      <w:r w:rsidRPr="00031866">
        <w:rPr>
          <w:lang w:eastAsia="tr-TR"/>
        </w:rPr>
        <w:t>Yönetici modülünün ayırt edici özelliği, Kocaeli Üniversitesi Atama Yönergesi kurallarına sıkı biçimde uyan değerlendirme kriterlerinin kesin tanımını sağlayan gelişmiş kriter yapılandırma motorudur. Bu yapılandırma sistemi şunları içerir:</w:t>
      </w:r>
    </w:p>
    <w:p w14:paraId="0EDFD8C7" w14:textId="77777777" w:rsidR="00031866" w:rsidRPr="00031866" w:rsidRDefault="00031866" w:rsidP="00FF3544">
      <w:pPr>
        <w:pStyle w:val="ListeParagraf"/>
        <w:numPr>
          <w:ilvl w:val="0"/>
          <w:numId w:val="25"/>
        </w:numPr>
        <w:jc w:val="both"/>
        <w:rPr>
          <w:lang w:eastAsia="tr-TR"/>
        </w:rPr>
      </w:pPr>
      <w:r w:rsidRPr="00031866">
        <w:rPr>
          <w:lang w:eastAsia="tr-TR"/>
        </w:rPr>
        <w:t>Puanlama Algoritmaları Kurulumu: Adayların puanlarını akademik başarı kriterlerine göre hesaplayan matematiksel modellerin yapılandırılması</w:t>
      </w:r>
    </w:p>
    <w:p w14:paraId="3C8C0377" w14:textId="77777777" w:rsidR="00031866" w:rsidRPr="00031866" w:rsidRDefault="00031866" w:rsidP="00FF3544">
      <w:pPr>
        <w:pStyle w:val="ListeParagraf"/>
        <w:numPr>
          <w:ilvl w:val="0"/>
          <w:numId w:val="25"/>
        </w:numPr>
        <w:jc w:val="both"/>
        <w:rPr>
          <w:lang w:eastAsia="tr-TR"/>
        </w:rPr>
      </w:pPr>
      <w:r w:rsidRPr="00031866">
        <w:rPr>
          <w:lang w:eastAsia="tr-TR"/>
        </w:rPr>
        <w:t>Belge Gereksinimlerinin Tanımlanması: Akademik unvan ve disiplin alanlarına göre zorunlu ve isteğe bağlı belgelerin belirlenmesi</w:t>
      </w:r>
    </w:p>
    <w:p w14:paraId="626DB668" w14:textId="77777777" w:rsidR="00031866" w:rsidRPr="00031866" w:rsidRDefault="00031866" w:rsidP="00FF3544">
      <w:pPr>
        <w:pStyle w:val="ListeParagraf"/>
        <w:numPr>
          <w:ilvl w:val="0"/>
          <w:numId w:val="25"/>
        </w:numPr>
        <w:jc w:val="both"/>
        <w:rPr>
          <w:lang w:eastAsia="tr-TR"/>
        </w:rPr>
      </w:pPr>
      <w:r w:rsidRPr="00031866">
        <w:rPr>
          <w:lang w:eastAsia="tr-TR"/>
        </w:rPr>
        <w:t>Yayın Eşiklerinin Belirlenmesi: Kurumsal standartlarla uyumlu yayın gereksinimlerinin belirlenmesi:</w:t>
      </w:r>
    </w:p>
    <w:p w14:paraId="25FBAD3E" w14:textId="77777777" w:rsidR="00031866" w:rsidRPr="00031866" w:rsidRDefault="00031866" w:rsidP="00FF3544">
      <w:pPr>
        <w:pStyle w:val="ListeParagraf"/>
        <w:numPr>
          <w:ilvl w:val="1"/>
          <w:numId w:val="25"/>
        </w:numPr>
        <w:jc w:val="both"/>
        <w:rPr>
          <w:lang w:eastAsia="tr-TR"/>
        </w:rPr>
      </w:pPr>
      <w:r w:rsidRPr="00031866">
        <w:rPr>
          <w:lang w:eastAsia="tr-TR"/>
        </w:rPr>
        <w:t>İndeksli dergilerde minimum yayın sayısı</w:t>
      </w:r>
    </w:p>
    <w:p w14:paraId="4331E7DC" w14:textId="77777777" w:rsidR="00031866" w:rsidRPr="00031866" w:rsidRDefault="00031866" w:rsidP="00FF3544">
      <w:pPr>
        <w:pStyle w:val="ListeParagraf"/>
        <w:numPr>
          <w:ilvl w:val="1"/>
          <w:numId w:val="25"/>
        </w:numPr>
        <w:jc w:val="both"/>
        <w:rPr>
          <w:lang w:eastAsia="tr-TR"/>
        </w:rPr>
      </w:pPr>
      <w:r w:rsidRPr="00031866">
        <w:rPr>
          <w:lang w:eastAsia="tr-TR"/>
        </w:rPr>
        <w:t>Gereken atıf etkisi eşikleri</w:t>
      </w:r>
    </w:p>
    <w:p w14:paraId="6C98AF92" w14:textId="77777777" w:rsidR="00031866" w:rsidRPr="00031866" w:rsidRDefault="00031866" w:rsidP="00FF3544">
      <w:pPr>
        <w:pStyle w:val="ListeParagraf"/>
        <w:numPr>
          <w:ilvl w:val="1"/>
          <w:numId w:val="25"/>
        </w:numPr>
        <w:jc w:val="both"/>
        <w:rPr>
          <w:lang w:eastAsia="tr-TR"/>
        </w:rPr>
      </w:pPr>
      <w:r w:rsidRPr="00031866">
        <w:rPr>
          <w:lang w:eastAsia="tr-TR"/>
        </w:rPr>
        <w:t>Birinci yazarlık koşulları</w:t>
      </w:r>
    </w:p>
    <w:p w14:paraId="38946D46" w14:textId="77777777" w:rsidR="00031866" w:rsidRPr="00031866" w:rsidRDefault="00031866" w:rsidP="00FF3544">
      <w:pPr>
        <w:pStyle w:val="ListeParagraf"/>
        <w:numPr>
          <w:ilvl w:val="1"/>
          <w:numId w:val="25"/>
        </w:numPr>
        <w:jc w:val="both"/>
        <w:rPr>
          <w:lang w:eastAsia="tr-TR"/>
        </w:rPr>
      </w:pPr>
      <w:r w:rsidRPr="00031866">
        <w:rPr>
          <w:lang w:eastAsia="tr-TR"/>
        </w:rPr>
        <w:t>Disiplinler arası dağılım gereklilikleri</w:t>
      </w:r>
    </w:p>
    <w:p w14:paraId="3130EC60" w14:textId="77777777" w:rsidR="00031866" w:rsidRPr="00031866" w:rsidRDefault="00031866" w:rsidP="00FF3544">
      <w:pPr>
        <w:pStyle w:val="ListeParagraf"/>
        <w:numPr>
          <w:ilvl w:val="1"/>
          <w:numId w:val="25"/>
        </w:numPr>
        <w:jc w:val="both"/>
        <w:rPr>
          <w:lang w:eastAsia="tr-TR"/>
        </w:rPr>
      </w:pPr>
      <w:r w:rsidRPr="00031866">
        <w:rPr>
          <w:lang w:eastAsia="tr-TR"/>
        </w:rPr>
        <w:t>Yayın güncelliği parametreleri</w:t>
      </w:r>
    </w:p>
    <w:p w14:paraId="3CE8DF77" w14:textId="77777777" w:rsidR="00031866" w:rsidRPr="00031866" w:rsidRDefault="00031866" w:rsidP="00FF3544">
      <w:pPr>
        <w:pStyle w:val="ListeParagraf"/>
        <w:numPr>
          <w:ilvl w:val="0"/>
          <w:numId w:val="25"/>
        </w:numPr>
        <w:jc w:val="both"/>
        <w:rPr>
          <w:lang w:eastAsia="tr-TR"/>
        </w:rPr>
      </w:pPr>
      <w:r w:rsidRPr="00031866">
        <w:rPr>
          <w:lang w:eastAsia="tr-TR"/>
        </w:rPr>
        <w:t>Özel Değerlendirme Ölçekleri Uygulama: Belirli akademik alanlar için özgün başarı göstergelerini kapsayan disipline özgü değerlendirme çerçevelerinin tasarlanması</w:t>
      </w:r>
    </w:p>
    <w:p w14:paraId="4CD1A1BC" w14:textId="77777777" w:rsidR="00031866" w:rsidRPr="00031866" w:rsidRDefault="00031866" w:rsidP="00031866">
      <w:pPr>
        <w:pStyle w:val="ListeParagraf"/>
        <w:ind w:left="643"/>
        <w:jc w:val="both"/>
        <w:rPr>
          <w:lang w:eastAsia="tr-TR"/>
        </w:rPr>
      </w:pPr>
      <w:r w:rsidRPr="00031866">
        <w:rPr>
          <w:lang w:eastAsia="tr-TR"/>
        </w:rPr>
        <w:t xml:space="preserve">Bu kriter yapılandırma sistemi, tüm pozisyon değerlendirmelerinin kurumsal politikalara sıkı </w:t>
      </w:r>
      <w:r w:rsidRPr="00031866">
        <w:rPr>
          <w:lang w:eastAsia="tr-TR"/>
        </w:rPr>
        <w:t>biçimde uymasını sağlarken disipline özgü özellikleri ve uzmanlıkları dikkate alır.</w:t>
      </w:r>
    </w:p>
    <w:p w14:paraId="0B3A82B8" w14:textId="1494C00F" w:rsidR="00031866" w:rsidRPr="00031866" w:rsidRDefault="00031866" w:rsidP="00031866">
      <w:pPr>
        <w:pStyle w:val="ListeParagraf"/>
        <w:spacing w:before="100" w:beforeAutospacing="1" w:after="100" w:afterAutospacing="1"/>
        <w:ind w:left="643"/>
        <w:jc w:val="left"/>
        <w:rPr>
          <w:b/>
          <w:bCs/>
          <w:lang w:eastAsia="tr-TR"/>
        </w:rPr>
      </w:pPr>
    </w:p>
    <w:p w14:paraId="23E05B1D" w14:textId="78365198" w:rsidR="00031866" w:rsidRDefault="001E6E4A" w:rsidP="00FF3544">
      <w:pPr>
        <w:pStyle w:val="ListeParagraf"/>
        <w:numPr>
          <w:ilvl w:val="0"/>
          <w:numId w:val="22"/>
        </w:numPr>
        <w:spacing w:before="100" w:beforeAutospacing="1" w:after="100" w:afterAutospacing="1"/>
        <w:jc w:val="left"/>
        <w:rPr>
          <w:b/>
          <w:bCs/>
          <w:lang w:eastAsia="tr-TR"/>
        </w:rPr>
      </w:pPr>
      <w:r>
        <w:rPr>
          <w:noProof/>
        </w:rPr>
        <w:drawing>
          <wp:anchor distT="0" distB="0" distL="114300" distR="114300" simplePos="0" relativeHeight="251664896" behindDoc="0" locked="0" layoutInCell="1" allowOverlap="1" wp14:anchorId="3C55B16C" wp14:editId="6D3CBE0C">
            <wp:simplePos x="0" y="0"/>
            <wp:positionH relativeFrom="column">
              <wp:posOffset>-8255</wp:posOffset>
            </wp:positionH>
            <wp:positionV relativeFrom="paragraph">
              <wp:posOffset>264160</wp:posOffset>
            </wp:positionV>
            <wp:extent cx="3207385" cy="1487170"/>
            <wp:effectExtent l="0" t="0" r="0" b="0"/>
            <wp:wrapTopAndBottom/>
            <wp:docPr id="61056442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7385" cy="148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866" w:rsidRPr="00031866">
        <w:rPr>
          <w:b/>
          <w:bCs/>
          <w:lang w:eastAsia="tr-TR"/>
        </w:rPr>
        <w:t>Başvuru Sayısı Bildirim Sistemi</w:t>
      </w:r>
    </w:p>
    <w:p w14:paraId="4EE811D1" w14:textId="1F6170EF" w:rsidR="001E6E4A" w:rsidRDefault="001E6E4A" w:rsidP="001E6E4A">
      <w:pPr>
        <w:pStyle w:val="ListeParagraf"/>
        <w:spacing w:before="100" w:beforeAutospacing="1" w:after="100" w:afterAutospacing="1"/>
        <w:ind w:left="643"/>
        <w:jc w:val="left"/>
        <w:rPr>
          <w:b/>
          <w:bCs/>
          <w:lang w:eastAsia="tr-TR"/>
        </w:rPr>
      </w:pPr>
    </w:p>
    <w:p w14:paraId="580BC4E7" w14:textId="77777777" w:rsidR="00031866" w:rsidRPr="00031866" w:rsidRDefault="00031866" w:rsidP="00031866">
      <w:pPr>
        <w:pStyle w:val="ListeParagraf"/>
        <w:spacing w:before="100" w:beforeAutospacing="1" w:after="100" w:afterAutospacing="1"/>
        <w:ind w:left="643"/>
        <w:jc w:val="left"/>
        <w:rPr>
          <w:b/>
          <w:bCs/>
          <w:sz w:val="10"/>
          <w:szCs w:val="10"/>
          <w:lang w:eastAsia="tr-TR"/>
        </w:rPr>
      </w:pPr>
    </w:p>
    <w:p w14:paraId="5D9074EF" w14:textId="1C1A67D9" w:rsidR="00031866" w:rsidRPr="00031866" w:rsidRDefault="00031866" w:rsidP="00031866">
      <w:pPr>
        <w:pStyle w:val="ListeParagraf"/>
        <w:ind w:left="643"/>
        <w:jc w:val="both"/>
        <w:rPr>
          <w:lang w:eastAsia="tr-TR"/>
        </w:rPr>
      </w:pPr>
      <w:r>
        <w:rPr>
          <w:lang w:eastAsia="tr-TR"/>
        </w:rPr>
        <w:t xml:space="preserve">     </w:t>
      </w:r>
      <w:r w:rsidRPr="00031866">
        <w:rPr>
          <w:lang w:eastAsia="tr-TR"/>
        </w:rPr>
        <w:t>Sistem, başvuru süreçleri sona erdiğinde yöneticilere otomatik bildirim sağlayan mekanizma içerir. Bu bildirimler şunları içerir:</w:t>
      </w:r>
    </w:p>
    <w:p w14:paraId="09E2E4D8" w14:textId="77777777" w:rsidR="00031866" w:rsidRPr="00031866" w:rsidRDefault="00031866" w:rsidP="00FF3544">
      <w:pPr>
        <w:pStyle w:val="ListeParagraf"/>
        <w:numPr>
          <w:ilvl w:val="0"/>
          <w:numId w:val="26"/>
        </w:numPr>
        <w:jc w:val="both"/>
        <w:rPr>
          <w:lang w:eastAsia="tr-TR"/>
        </w:rPr>
      </w:pPr>
      <w:r w:rsidRPr="00031866">
        <w:rPr>
          <w:lang w:eastAsia="tr-TR"/>
        </w:rPr>
        <w:t>Başvuru hacminin istatistiksel özetleri</w:t>
      </w:r>
    </w:p>
    <w:p w14:paraId="6071FB26" w14:textId="77777777" w:rsidR="00031866" w:rsidRPr="00031866" w:rsidRDefault="00031866" w:rsidP="00FF3544">
      <w:pPr>
        <w:pStyle w:val="ListeParagraf"/>
        <w:numPr>
          <w:ilvl w:val="0"/>
          <w:numId w:val="26"/>
        </w:numPr>
        <w:jc w:val="both"/>
        <w:rPr>
          <w:lang w:eastAsia="tr-TR"/>
        </w:rPr>
      </w:pPr>
      <w:r w:rsidRPr="00031866">
        <w:rPr>
          <w:lang w:eastAsia="tr-TR"/>
        </w:rPr>
        <w:t>Başvuran havuzunun demografik analizleri (yasal izinler doğrultusunda)</w:t>
      </w:r>
    </w:p>
    <w:p w14:paraId="0FBCC1FD" w14:textId="77777777" w:rsidR="00031866" w:rsidRPr="00031866" w:rsidRDefault="00031866" w:rsidP="00FF3544">
      <w:pPr>
        <w:pStyle w:val="ListeParagraf"/>
        <w:numPr>
          <w:ilvl w:val="0"/>
          <w:numId w:val="26"/>
        </w:numPr>
        <w:jc w:val="both"/>
        <w:rPr>
          <w:lang w:eastAsia="tr-TR"/>
        </w:rPr>
      </w:pPr>
      <w:r w:rsidRPr="00031866">
        <w:rPr>
          <w:lang w:eastAsia="tr-TR"/>
        </w:rPr>
        <w:t>Yeterlilik dağılım metrikleri</w:t>
      </w:r>
    </w:p>
    <w:p w14:paraId="576AD0F0" w14:textId="77777777" w:rsidR="00031866" w:rsidRPr="00031866" w:rsidRDefault="00031866" w:rsidP="00FF3544">
      <w:pPr>
        <w:pStyle w:val="ListeParagraf"/>
        <w:numPr>
          <w:ilvl w:val="0"/>
          <w:numId w:val="26"/>
        </w:numPr>
        <w:jc w:val="both"/>
        <w:rPr>
          <w:lang w:eastAsia="tr-TR"/>
        </w:rPr>
      </w:pPr>
      <w:r w:rsidRPr="00031866">
        <w:rPr>
          <w:lang w:eastAsia="tr-TR"/>
        </w:rPr>
        <w:t>Geçmiş başvuru modelleriyle karşılaştırmalı analizler</w:t>
      </w:r>
    </w:p>
    <w:p w14:paraId="37DE72B6" w14:textId="77777777" w:rsidR="00031866" w:rsidRPr="00031866" w:rsidRDefault="00031866" w:rsidP="00FF3544">
      <w:pPr>
        <w:pStyle w:val="ListeParagraf"/>
        <w:numPr>
          <w:ilvl w:val="0"/>
          <w:numId w:val="26"/>
        </w:numPr>
        <w:jc w:val="both"/>
        <w:rPr>
          <w:lang w:eastAsia="tr-TR"/>
        </w:rPr>
      </w:pPr>
      <w:r w:rsidRPr="00031866">
        <w:rPr>
          <w:lang w:eastAsia="tr-TR"/>
        </w:rPr>
        <w:t>Olası prosedürel düzensizliklerin otomatik tespiti</w:t>
      </w:r>
    </w:p>
    <w:p w14:paraId="6BE37CB1" w14:textId="77777777" w:rsidR="00031866" w:rsidRPr="00031866" w:rsidRDefault="00031866" w:rsidP="00031866">
      <w:pPr>
        <w:pStyle w:val="ListeParagraf"/>
        <w:ind w:left="643"/>
        <w:jc w:val="both"/>
        <w:rPr>
          <w:lang w:eastAsia="tr-TR"/>
        </w:rPr>
      </w:pPr>
      <w:r w:rsidRPr="00031866">
        <w:rPr>
          <w:lang w:eastAsia="tr-TR"/>
        </w:rPr>
        <w:t>Bu bildirim sistemi, yöneticilerin başvuru süreçlerini manuel izleme gerektirmeden takip etmelerini sağlar.</w:t>
      </w:r>
    </w:p>
    <w:p w14:paraId="14C0BA9E" w14:textId="77777777" w:rsidR="00031866" w:rsidRPr="00031866" w:rsidRDefault="00031866" w:rsidP="00031866">
      <w:pPr>
        <w:pStyle w:val="ListeParagraf"/>
        <w:spacing w:before="100" w:beforeAutospacing="1" w:after="100" w:afterAutospacing="1"/>
        <w:ind w:left="643"/>
        <w:jc w:val="both"/>
        <w:rPr>
          <w:lang w:eastAsia="tr-TR"/>
        </w:rPr>
      </w:pPr>
    </w:p>
    <w:p w14:paraId="1C1B44EA" w14:textId="69D18014" w:rsidR="00031866" w:rsidRDefault="00031866" w:rsidP="00FF3544">
      <w:pPr>
        <w:pStyle w:val="ListeParagraf"/>
        <w:numPr>
          <w:ilvl w:val="0"/>
          <w:numId w:val="22"/>
        </w:numPr>
        <w:spacing w:before="100" w:beforeAutospacing="1" w:after="100" w:afterAutospacing="1"/>
        <w:jc w:val="left"/>
        <w:rPr>
          <w:b/>
          <w:bCs/>
          <w:lang w:eastAsia="tr-TR"/>
        </w:rPr>
      </w:pPr>
      <w:r w:rsidRPr="00031866">
        <w:rPr>
          <w:b/>
          <w:bCs/>
          <w:lang w:eastAsia="tr-TR"/>
        </w:rPr>
        <w:t>Jüri Atama ve Yönetim Modülü</w:t>
      </w:r>
    </w:p>
    <w:p w14:paraId="0C426442" w14:textId="77777777" w:rsidR="00031866" w:rsidRPr="00031866" w:rsidRDefault="00031866" w:rsidP="00031866">
      <w:pPr>
        <w:pStyle w:val="ListeParagraf"/>
        <w:spacing w:before="100" w:beforeAutospacing="1" w:after="100" w:afterAutospacing="1"/>
        <w:ind w:left="643"/>
        <w:jc w:val="left"/>
        <w:rPr>
          <w:b/>
          <w:bCs/>
          <w:sz w:val="10"/>
          <w:szCs w:val="10"/>
          <w:lang w:eastAsia="tr-TR"/>
        </w:rPr>
      </w:pPr>
    </w:p>
    <w:p w14:paraId="486B464C" w14:textId="38F11298" w:rsidR="00031866" w:rsidRPr="00031866" w:rsidRDefault="00031866" w:rsidP="00031866">
      <w:pPr>
        <w:pStyle w:val="ListeParagraf"/>
        <w:ind w:left="643"/>
        <w:jc w:val="both"/>
        <w:rPr>
          <w:lang w:eastAsia="tr-TR"/>
        </w:rPr>
      </w:pPr>
      <w:r>
        <w:rPr>
          <w:lang w:eastAsia="tr-TR"/>
        </w:rPr>
        <w:t xml:space="preserve">     </w:t>
      </w:r>
      <w:r w:rsidRPr="00031866">
        <w:rPr>
          <w:lang w:eastAsia="tr-TR"/>
        </w:rPr>
        <w:t>Yönetici arayüzü, jüri üyelerinin pozisyonlara sistematik atanmasını sağlayan gelişmiş bir jüri yönetim sistemi içerir:</w:t>
      </w:r>
    </w:p>
    <w:p w14:paraId="5674AF7E" w14:textId="77777777" w:rsidR="00031866" w:rsidRPr="00031866" w:rsidRDefault="00031866" w:rsidP="00FF3544">
      <w:pPr>
        <w:pStyle w:val="ListeParagraf"/>
        <w:numPr>
          <w:ilvl w:val="0"/>
          <w:numId w:val="27"/>
        </w:numPr>
        <w:jc w:val="both"/>
        <w:rPr>
          <w:lang w:eastAsia="tr-TR"/>
        </w:rPr>
      </w:pPr>
      <w:r w:rsidRPr="00031866">
        <w:rPr>
          <w:lang w:eastAsia="tr-TR"/>
        </w:rPr>
        <w:t>Jüri Havuzu Yönetimi: Potansiyel jüri üyelerini akademik disiplin, uzmanlık, kurumsal bağlantı, akademik unvan, değerlendirme tecrübesi ve çıkar çatışması beyanlarına göre sınıflandıran veri tabanı</w:t>
      </w:r>
    </w:p>
    <w:p w14:paraId="557D6577" w14:textId="77777777" w:rsidR="00031866" w:rsidRPr="00031866" w:rsidRDefault="00031866" w:rsidP="00FF3544">
      <w:pPr>
        <w:pStyle w:val="ListeParagraf"/>
        <w:numPr>
          <w:ilvl w:val="0"/>
          <w:numId w:val="27"/>
        </w:numPr>
        <w:jc w:val="both"/>
        <w:rPr>
          <w:lang w:eastAsia="tr-TR"/>
        </w:rPr>
      </w:pPr>
      <w:r w:rsidRPr="00031866">
        <w:rPr>
          <w:lang w:eastAsia="tr-TR"/>
        </w:rPr>
        <w:t>Jüri Üyesi Kaydı: Yeni jüri üyelerini sisteme ekleyen kayıt süreci:</w:t>
      </w:r>
    </w:p>
    <w:p w14:paraId="46AA6743" w14:textId="77777777" w:rsidR="00031866" w:rsidRPr="00031866" w:rsidRDefault="00031866" w:rsidP="00FF3544">
      <w:pPr>
        <w:pStyle w:val="ListeParagraf"/>
        <w:numPr>
          <w:ilvl w:val="1"/>
          <w:numId w:val="27"/>
        </w:numPr>
        <w:jc w:val="both"/>
        <w:rPr>
          <w:lang w:eastAsia="tr-TR"/>
        </w:rPr>
      </w:pPr>
      <w:r w:rsidRPr="00031866">
        <w:rPr>
          <w:lang w:eastAsia="tr-TR"/>
        </w:rPr>
        <w:t>Akademik kimlik doğrulama</w:t>
      </w:r>
    </w:p>
    <w:p w14:paraId="124857CC" w14:textId="77777777" w:rsidR="00031866" w:rsidRPr="00031866" w:rsidRDefault="00031866" w:rsidP="00FF3544">
      <w:pPr>
        <w:pStyle w:val="ListeParagraf"/>
        <w:numPr>
          <w:ilvl w:val="1"/>
          <w:numId w:val="27"/>
        </w:numPr>
        <w:jc w:val="both"/>
        <w:rPr>
          <w:lang w:eastAsia="tr-TR"/>
        </w:rPr>
      </w:pPr>
      <w:r w:rsidRPr="00031866">
        <w:rPr>
          <w:lang w:eastAsia="tr-TR"/>
        </w:rPr>
        <w:t>İletişim bilgileri toplama</w:t>
      </w:r>
    </w:p>
    <w:p w14:paraId="7C5CFA82" w14:textId="77777777" w:rsidR="00031866" w:rsidRPr="00031866" w:rsidRDefault="00031866" w:rsidP="00FF3544">
      <w:pPr>
        <w:pStyle w:val="ListeParagraf"/>
        <w:numPr>
          <w:ilvl w:val="1"/>
          <w:numId w:val="27"/>
        </w:numPr>
        <w:jc w:val="both"/>
        <w:rPr>
          <w:lang w:eastAsia="tr-TR"/>
        </w:rPr>
      </w:pPr>
      <w:r w:rsidRPr="00031866">
        <w:rPr>
          <w:lang w:eastAsia="tr-TR"/>
        </w:rPr>
        <w:t>Uzmanlık alanı haritalama</w:t>
      </w:r>
    </w:p>
    <w:p w14:paraId="16033F6C" w14:textId="77777777" w:rsidR="00031866" w:rsidRPr="00031866" w:rsidRDefault="00031866" w:rsidP="00FF3544">
      <w:pPr>
        <w:pStyle w:val="ListeParagraf"/>
        <w:numPr>
          <w:ilvl w:val="1"/>
          <w:numId w:val="27"/>
        </w:numPr>
        <w:jc w:val="both"/>
        <w:rPr>
          <w:lang w:eastAsia="tr-TR"/>
        </w:rPr>
      </w:pPr>
      <w:r w:rsidRPr="00031866">
        <w:rPr>
          <w:lang w:eastAsia="tr-TR"/>
        </w:rPr>
        <w:t>Kullanılabilirlik planlaması</w:t>
      </w:r>
    </w:p>
    <w:p w14:paraId="15A4BED2" w14:textId="77777777" w:rsidR="00031866" w:rsidRPr="00031866" w:rsidRDefault="00031866" w:rsidP="00FF3544">
      <w:pPr>
        <w:pStyle w:val="ListeParagraf"/>
        <w:numPr>
          <w:ilvl w:val="1"/>
          <w:numId w:val="27"/>
        </w:numPr>
        <w:jc w:val="both"/>
        <w:rPr>
          <w:lang w:eastAsia="tr-TR"/>
        </w:rPr>
      </w:pPr>
      <w:r w:rsidRPr="00031866">
        <w:rPr>
          <w:lang w:eastAsia="tr-TR"/>
        </w:rPr>
        <w:t>Sistem giriş bilgileri oluşturma</w:t>
      </w:r>
    </w:p>
    <w:p w14:paraId="6C3934AF" w14:textId="77777777" w:rsidR="00031866" w:rsidRPr="00031866" w:rsidRDefault="00031866" w:rsidP="00FF3544">
      <w:pPr>
        <w:pStyle w:val="ListeParagraf"/>
        <w:numPr>
          <w:ilvl w:val="0"/>
          <w:numId w:val="27"/>
        </w:numPr>
        <w:jc w:val="both"/>
        <w:rPr>
          <w:lang w:eastAsia="tr-TR"/>
        </w:rPr>
      </w:pPr>
      <w:r w:rsidRPr="00031866">
        <w:rPr>
          <w:lang w:eastAsia="tr-TR"/>
        </w:rPr>
        <w:t>Stratejik Jüri Ataması: Optimal jüri oluşumu sağlayan atama motoru:</w:t>
      </w:r>
    </w:p>
    <w:p w14:paraId="69A718D4" w14:textId="77777777" w:rsidR="00031866" w:rsidRPr="00031866" w:rsidRDefault="00031866" w:rsidP="00FF3544">
      <w:pPr>
        <w:pStyle w:val="ListeParagraf"/>
        <w:numPr>
          <w:ilvl w:val="1"/>
          <w:numId w:val="27"/>
        </w:numPr>
        <w:jc w:val="both"/>
        <w:rPr>
          <w:lang w:eastAsia="tr-TR"/>
        </w:rPr>
      </w:pPr>
      <w:r w:rsidRPr="00031866">
        <w:rPr>
          <w:lang w:eastAsia="tr-TR"/>
        </w:rPr>
        <w:t>Uzmanlık uyumu</w:t>
      </w:r>
    </w:p>
    <w:p w14:paraId="4A707593" w14:textId="77777777" w:rsidR="00031866" w:rsidRPr="00031866" w:rsidRDefault="00031866" w:rsidP="00FF3544">
      <w:pPr>
        <w:pStyle w:val="ListeParagraf"/>
        <w:numPr>
          <w:ilvl w:val="1"/>
          <w:numId w:val="27"/>
        </w:numPr>
        <w:jc w:val="both"/>
        <w:rPr>
          <w:lang w:eastAsia="tr-TR"/>
        </w:rPr>
      </w:pPr>
      <w:r w:rsidRPr="00031866">
        <w:rPr>
          <w:lang w:eastAsia="tr-TR"/>
        </w:rPr>
        <w:t>Kurumsal temsil dengesi</w:t>
      </w:r>
    </w:p>
    <w:p w14:paraId="575B6C35" w14:textId="77777777" w:rsidR="00031866" w:rsidRPr="00031866" w:rsidRDefault="00031866" w:rsidP="00FF3544">
      <w:pPr>
        <w:pStyle w:val="ListeParagraf"/>
        <w:numPr>
          <w:ilvl w:val="1"/>
          <w:numId w:val="27"/>
        </w:numPr>
        <w:jc w:val="both"/>
        <w:rPr>
          <w:lang w:eastAsia="tr-TR"/>
        </w:rPr>
      </w:pPr>
      <w:r w:rsidRPr="00031866">
        <w:rPr>
          <w:lang w:eastAsia="tr-TR"/>
        </w:rPr>
        <w:t>Değerlendirme yükü dağılımı</w:t>
      </w:r>
    </w:p>
    <w:p w14:paraId="695304FE" w14:textId="77777777" w:rsidR="00031866" w:rsidRPr="00031866" w:rsidRDefault="00031866" w:rsidP="00FF3544">
      <w:pPr>
        <w:pStyle w:val="ListeParagraf"/>
        <w:numPr>
          <w:ilvl w:val="1"/>
          <w:numId w:val="27"/>
        </w:numPr>
        <w:jc w:val="both"/>
        <w:rPr>
          <w:lang w:eastAsia="tr-TR"/>
        </w:rPr>
      </w:pPr>
      <w:r w:rsidRPr="00031866">
        <w:rPr>
          <w:lang w:eastAsia="tr-TR"/>
        </w:rPr>
        <w:t>Çıkar çatışmalarından kaçınma</w:t>
      </w:r>
    </w:p>
    <w:p w14:paraId="30F37903" w14:textId="77777777" w:rsidR="00031866" w:rsidRPr="00031866" w:rsidRDefault="00031866" w:rsidP="00FF3544">
      <w:pPr>
        <w:pStyle w:val="ListeParagraf"/>
        <w:numPr>
          <w:ilvl w:val="1"/>
          <w:numId w:val="27"/>
        </w:numPr>
        <w:jc w:val="both"/>
        <w:rPr>
          <w:lang w:eastAsia="tr-TR"/>
        </w:rPr>
      </w:pPr>
      <w:r w:rsidRPr="00031866">
        <w:rPr>
          <w:lang w:eastAsia="tr-TR"/>
        </w:rPr>
        <w:t>Kullanılabilirlik senkronizasyonu</w:t>
      </w:r>
    </w:p>
    <w:p w14:paraId="077641C8" w14:textId="77777777" w:rsidR="00031866" w:rsidRPr="00031866" w:rsidRDefault="00031866" w:rsidP="00031866">
      <w:pPr>
        <w:pStyle w:val="ListeParagraf"/>
        <w:ind w:left="643"/>
        <w:jc w:val="both"/>
        <w:rPr>
          <w:lang w:eastAsia="tr-TR"/>
        </w:rPr>
      </w:pPr>
      <w:r w:rsidRPr="00031866">
        <w:rPr>
          <w:lang w:eastAsia="tr-TR"/>
        </w:rPr>
        <w:t>Bu sistem, değerlendirme bütünlüğünü ve prosedürel uyumu korurken, jüri üyelerinin uygun atanmasını sağlar.</w:t>
      </w:r>
    </w:p>
    <w:p w14:paraId="383F0FF1" w14:textId="65B8645D" w:rsidR="00031866" w:rsidRDefault="00FF3544" w:rsidP="00031866">
      <w:pPr>
        <w:pStyle w:val="GvdeMetni"/>
        <w:ind w:firstLine="0"/>
      </w:pPr>
      <w:r>
        <w:rPr>
          <w:noProof/>
        </w:rPr>
        <w:lastRenderedPageBreak/>
        <w:drawing>
          <wp:inline distT="0" distB="0" distL="0" distR="0" wp14:anchorId="66D459F1" wp14:editId="58D48D47">
            <wp:extent cx="3199765" cy="1351280"/>
            <wp:effectExtent l="0" t="0" r="635" b="1270"/>
            <wp:docPr id="137618285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9765" cy="1351280"/>
                    </a:xfrm>
                    <a:prstGeom prst="rect">
                      <a:avLst/>
                    </a:prstGeom>
                    <a:noFill/>
                    <a:ln>
                      <a:noFill/>
                    </a:ln>
                  </pic:spPr>
                </pic:pic>
              </a:graphicData>
            </a:graphic>
          </wp:inline>
        </w:drawing>
      </w:r>
    </w:p>
    <w:p w14:paraId="4AF9F209" w14:textId="0690F277" w:rsidR="00390560" w:rsidRDefault="00390560" w:rsidP="00390560">
      <w:pPr>
        <w:pStyle w:val="Balk2"/>
        <w:numPr>
          <w:ilvl w:val="0"/>
          <w:numId w:val="0"/>
        </w:numPr>
        <w:ind w:left="288" w:hanging="288"/>
      </w:pPr>
      <w:r>
        <w:t xml:space="preserve">D. </w:t>
      </w:r>
      <w:r w:rsidRPr="00390560">
        <w:t>Admin Kullanımı</w:t>
      </w:r>
    </w:p>
    <w:p w14:paraId="3C453DD3" w14:textId="7C452BF5" w:rsidR="00847193" w:rsidRDefault="00847193" w:rsidP="00D475C3">
      <w:pPr>
        <w:pStyle w:val="GvdeMetni"/>
      </w:pPr>
      <w:r w:rsidRPr="00847193">
        <w:t>Admin kullanıcıları, sistemdeki tüm ilanların oluşturulması ve düzenlenmesinden sorumlu tutulmaktadır. Admin yeni ilan oluşturma sırasında ilan başlığı, akademik unvan, başvuru başlangıç ve bitiş tarihleri gibi bilgilerini girmesi gerekmektedir. Ayrıca admin, ilanlara yüklenmesi gereken belge türlerini ve açıklamaları da sistem üzerinden tanımlamaktadır. Sisteme kayıtlı kullanıcıları izleyebilmekte, kullanıcı hesaplarını oluşturabilmekte ve düzenleyebilmektedir. Ayrıca yetkilendirme işlemlerini gerçekleştirebilmektedir.</w:t>
      </w:r>
    </w:p>
    <w:p w14:paraId="6A8522B3" w14:textId="10919672" w:rsidR="00D475C3" w:rsidRDefault="00D475C3" w:rsidP="00D475C3">
      <w:pPr>
        <w:pStyle w:val="GvdeMetni"/>
      </w:pPr>
      <w:r w:rsidRPr="00D475C3">
        <w:t>Admin kullanıcıları, sistemin genel yönetiminden sorumlu olan en yetkili kullanıcılardır. Bu kullanıcılar, akademik personel alım sürecindeki tüm ilanların oluşturulması, düzenlenmesi ve yönetilmesi konusunda tam yetkiye sahiptir. Admin kullanıcıları, aşağıdaki temel görev ve sorumluluklara sahiptir</w:t>
      </w:r>
    </w:p>
    <w:p w14:paraId="45466F3B" w14:textId="5D71DCF5" w:rsidR="00D475C3" w:rsidRPr="00CD3705" w:rsidRDefault="00CD3705" w:rsidP="00FF3544">
      <w:pPr>
        <w:pStyle w:val="GvdeMetni"/>
        <w:numPr>
          <w:ilvl w:val="0"/>
          <w:numId w:val="5"/>
        </w:numPr>
        <w:rPr>
          <w:b/>
          <w:bCs/>
        </w:rPr>
      </w:pPr>
      <w:r w:rsidRPr="00CD3705">
        <w:rPr>
          <w:b/>
          <w:bCs/>
        </w:rPr>
        <w:t>İlan Yönetimi:</w:t>
      </w:r>
    </w:p>
    <w:p w14:paraId="5D6C1CE8" w14:textId="5BFA04F1" w:rsidR="00CD3705" w:rsidRDefault="00CD3705" w:rsidP="00FF3544">
      <w:pPr>
        <w:pStyle w:val="GvdeMetni"/>
        <w:numPr>
          <w:ilvl w:val="0"/>
          <w:numId w:val="6"/>
        </w:numPr>
      </w:pPr>
      <w:r>
        <w:t>Yeni akademik ilanların oluşturu</w:t>
      </w:r>
      <w:r>
        <w:t>r</w:t>
      </w:r>
      <w:r>
        <w:t xml:space="preserve"> ve sisteme tanımla</w:t>
      </w:r>
      <w:r>
        <w:t>r.</w:t>
      </w:r>
    </w:p>
    <w:p w14:paraId="179DD36A" w14:textId="717CCE0F" w:rsidR="00CD3705" w:rsidRDefault="00CD3705" w:rsidP="00FF3544">
      <w:pPr>
        <w:pStyle w:val="GvdeMetni"/>
        <w:numPr>
          <w:ilvl w:val="0"/>
          <w:numId w:val="6"/>
        </w:numPr>
      </w:pPr>
      <w:r>
        <w:t>Mevcut ilanların detaylarının düzenle</w:t>
      </w:r>
      <w:r>
        <w:t xml:space="preserve">r </w:t>
      </w:r>
      <w:r>
        <w:t>ve güncelle</w:t>
      </w:r>
      <w:r>
        <w:t>r.</w:t>
      </w:r>
    </w:p>
    <w:p w14:paraId="1CC448E6" w14:textId="7D7792DA" w:rsidR="00CD3705" w:rsidRDefault="00CD3705" w:rsidP="00FF3544">
      <w:pPr>
        <w:pStyle w:val="GvdeMetni"/>
        <w:numPr>
          <w:ilvl w:val="0"/>
          <w:numId w:val="6"/>
        </w:numPr>
      </w:pPr>
      <w:r>
        <w:t>İlan başlığı, akademik unvan (Doktor Öğretim Üyesi, Doçent, Profesör), fakülte/bölüm bilgileri gibi temel bilgileri</w:t>
      </w:r>
      <w:r>
        <w:t xml:space="preserve"> </w:t>
      </w:r>
      <w:r>
        <w:t>tanımla</w:t>
      </w:r>
      <w:r>
        <w:t>r.</w:t>
      </w:r>
    </w:p>
    <w:p w14:paraId="312D6CA8" w14:textId="737FDB6B" w:rsidR="00CD3705" w:rsidRDefault="00CD3705" w:rsidP="00FF3544">
      <w:pPr>
        <w:pStyle w:val="GvdeMetni"/>
        <w:numPr>
          <w:ilvl w:val="0"/>
          <w:numId w:val="6"/>
        </w:numPr>
      </w:pPr>
      <w:r>
        <w:t>Başvuru sürecinin zaman çizelgesini</w:t>
      </w:r>
      <w:r>
        <w:t xml:space="preserve"> </w:t>
      </w:r>
      <w:r>
        <w:t>belirle</w:t>
      </w:r>
      <w:r>
        <w:t>r.</w:t>
      </w:r>
      <w:r>
        <w:t xml:space="preserve"> (başvuru başlangıç ve bitiş tarihleri</w:t>
      </w:r>
      <w:r>
        <w:t xml:space="preserve"> vb.</w:t>
      </w:r>
      <w:r>
        <w:t>)</w:t>
      </w:r>
    </w:p>
    <w:p w14:paraId="3DD91106" w14:textId="7C5194A3" w:rsidR="00CD3705" w:rsidRDefault="00CD3705" w:rsidP="00FF3544">
      <w:pPr>
        <w:pStyle w:val="GvdeMetni"/>
        <w:numPr>
          <w:ilvl w:val="0"/>
          <w:numId w:val="6"/>
        </w:numPr>
      </w:pPr>
      <w:r>
        <w:t>İlanların aktif/pasif durumlarının yöneti</w:t>
      </w:r>
      <w:r>
        <w:t>r.</w:t>
      </w:r>
    </w:p>
    <w:p w14:paraId="00A14F89" w14:textId="77777777" w:rsidR="001E6E4A" w:rsidRDefault="001E6E4A" w:rsidP="001E6E4A">
      <w:pPr>
        <w:pStyle w:val="GvdeMetni"/>
      </w:pPr>
    </w:p>
    <w:p w14:paraId="6BF317E9" w14:textId="77777777" w:rsidR="001E6E4A" w:rsidRDefault="001E6E4A" w:rsidP="001E6E4A">
      <w:pPr>
        <w:pStyle w:val="GvdeMetni"/>
      </w:pPr>
    </w:p>
    <w:p w14:paraId="386FC546" w14:textId="5D60FE12" w:rsidR="001E6E4A" w:rsidRDefault="001E6E4A" w:rsidP="001E6E4A">
      <w:pPr>
        <w:pStyle w:val="GvdeMetni"/>
        <w:ind w:firstLine="0"/>
      </w:pPr>
      <w:r>
        <w:rPr>
          <w:noProof/>
        </w:rPr>
        <w:drawing>
          <wp:inline distT="0" distB="0" distL="0" distR="0" wp14:anchorId="4BB5AB4A" wp14:editId="1D8A2C5C">
            <wp:extent cx="3199765" cy="1470025"/>
            <wp:effectExtent l="0" t="0" r="635" b="0"/>
            <wp:docPr id="88983985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9765" cy="1470025"/>
                    </a:xfrm>
                    <a:prstGeom prst="rect">
                      <a:avLst/>
                    </a:prstGeom>
                    <a:noFill/>
                    <a:ln>
                      <a:noFill/>
                    </a:ln>
                  </pic:spPr>
                </pic:pic>
              </a:graphicData>
            </a:graphic>
          </wp:inline>
        </w:drawing>
      </w:r>
    </w:p>
    <w:p w14:paraId="54A6C682" w14:textId="77777777" w:rsidR="00CD3705" w:rsidRDefault="00CD3705" w:rsidP="00FF3544">
      <w:pPr>
        <w:pStyle w:val="GvdeMetni"/>
        <w:numPr>
          <w:ilvl w:val="0"/>
          <w:numId w:val="5"/>
        </w:numPr>
        <w:rPr>
          <w:b/>
          <w:bCs/>
        </w:rPr>
      </w:pPr>
      <w:r w:rsidRPr="00CD3705">
        <w:rPr>
          <w:b/>
          <w:bCs/>
        </w:rPr>
        <w:t>Belge Şablonları ve Gereksinimleri</w:t>
      </w:r>
    </w:p>
    <w:p w14:paraId="26A5248A" w14:textId="25E88F7B" w:rsidR="00CD3705" w:rsidRPr="00CD3705" w:rsidRDefault="00CD3705" w:rsidP="00FF3544">
      <w:pPr>
        <w:pStyle w:val="GvdeMetni"/>
        <w:numPr>
          <w:ilvl w:val="0"/>
          <w:numId w:val="7"/>
        </w:numPr>
      </w:pPr>
      <w:r w:rsidRPr="00CD3705">
        <w:t>İlana özgü yüklenmesi gereken belge türlerinin tanımla</w:t>
      </w:r>
      <w:r>
        <w:t>r.</w:t>
      </w:r>
    </w:p>
    <w:p w14:paraId="28777ED4" w14:textId="257A2FED" w:rsidR="00CD3705" w:rsidRPr="00CD3705" w:rsidRDefault="00CD3705" w:rsidP="00FF3544">
      <w:pPr>
        <w:pStyle w:val="GvdeMetni"/>
        <w:numPr>
          <w:ilvl w:val="0"/>
          <w:numId w:val="7"/>
        </w:numPr>
      </w:pPr>
      <w:r w:rsidRPr="00CD3705">
        <w:t>Her belge türü için açıklamaların ve format gereksinimlerini belir</w:t>
      </w:r>
      <w:r>
        <w:t>ler.</w:t>
      </w:r>
    </w:p>
    <w:p w14:paraId="01713152" w14:textId="02FE9EAE" w:rsidR="00CD3705" w:rsidRPr="00CD3705" w:rsidRDefault="00CD3705" w:rsidP="00FF3544">
      <w:pPr>
        <w:pStyle w:val="GvdeMetni"/>
        <w:numPr>
          <w:ilvl w:val="0"/>
          <w:numId w:val="7"/>
        </w:numPr>
      </w:pPr>
      <w:r w:rsidRPr="00CD3705">
        <w:t>Belge şablonlarının sisteme yüklenmesi ve adayların kullanımına sun</w:t>
      </w:r>
      <w:r>
        <w:t>ar.</w:t>
      </w:r>
    </w:p>
    <w:p w14:paraId="68F9F4AB" w14:textId="0CF2CBD8" w:rsidR="00CD3705" w:rsidRDefault="001E6E4A" w:rsidP="00FF3544">
      <w:pPr>
        <w:pStyle w:val="GvdeMetni"/>
        <w:numPr>
          <w:ilvl w:val="0"/>
          <w:numId w:val="5"/>
        </w:numPr>
        <w:rPr>
          <w:b/>
          <w:bCs/>
        </w:rPr>
      </w:pPr>
      <w:r>
        <w:rPr>
          <w:noProof/>
        </w:rPr>
        <w:drawing>
          <wp:anchor distT="0" distB="0" distL="114300" distR="114300" simplePos="0" relativeHeight="251662848" behindDoc="0" locked="0" layoutInCell="1" allowOverlap="1" wp14:anchorId="3622D603" wp14:editId="399B7FFF">
            <wp:simplePos x="0" y="0"/>
            <wp:positionH relativeFrom="column">
              <wp:posOffset>-8890</wp:posOffset>
            </wp:positionH>
            <wp:positionV relativeFrom="paragraph">
              <wp:posOffset>249555</wp:posOffset>
            </wp:positionV>
            <wp:extent cx="3199765" cy="1483995"/>
            <wp:effectExtent l="0" t="0" r="635" b="1905"/>
            <wp:wrapTopAndBottom/>
            <wp:docPr id="45769906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9765" cy="148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3705" w:rsidRPr="00CD3705">
        <w:rPr>
          <w:b/>
          <w:bCs/>
        </w:rPr>
        <w:t>Kullanıcı Yönetimi</w:t>
      </w:r>
    </w:p>
    <w:p w14:paraId="23B4B8DD" w14:textId="79DC2134" w:rsidR="001E6E4A" w:rsidRDefault="001E6E4A" w:rsidP="001E6E4A">
      <w:pPr>
        <w:pStyle w:val="GvdeMetni"/>
        <w:ind w:left="786" w:firstLine="0"/>
        <w:rPr>
          <w:b/>
          <w:bCs/>
        </w:rPr>
      </w:pPr>
    </w:p>
    <w:p w14:paraId="1CB24243" w14:textId="2A35DD4C" w:rsidR="00CD3705" w:rsidRPr="00CD3705" w:rsidRDefault="00CD3705" w:rsidP="00FF3544">
      <w:pPr>
        <w:pStyle w:val="GvdeMetni"/>
        <w:numPr>
          <w:ilvl w:val="0"/>
          <w:numId w:val="8"/>
        </w:numPr>
      </w:pPr>
      <w:r w:rsidRPr="00CD3705">
        <w:t>Sisteme yeni kullanıcı hesapların</w:t>
      </w:r>
      <w:r>
        <w:t xml:space="preserve">ı </w:t>
      </w:r>
      <w:r w:rsidRPr="00CD3705">
        <w:t>oluştur</w:t>
      </w:r>
      <w:r>
        <w:t>ur.</w:t>
      </w:r>
      <w:r w:rsidRPr="00CD3705">
        <w:t xml:space="preserve"> (Aday, Jüri Üyesi, Yönetici)</w:t>
      </w:r>
    </w:p>
    <w:p w14:paraId="7DA4BA36" w14:textId="42903662" w:rsidR="00CD3705" w:rsidRPr="00CD3705" w:rsidRDefault="00CD3705" w:rsidP="00FF3544">
      <w:pPr>
        <w:pStyle w:val="GvdeMetni"/>
        <w:numPr>
          <w:ilvl w:val="0"/>
          <w:numId w:val="8"/>
        </w:numPr>
      </w:pPr>
      <w:r w:rsidRPr="00CD3705">
        <w:t>Mevcut kullanıcı hesaplarının düzenle</w:t>
      </w:r>
      <w:r>
        <w:t>r</w:t>
      </w:r>
      <w:r w:rsidRPr="00CD3705">
        <w:t xml:space="preserve"> ve güncelle</w:t>
      </w:r>
      <w:r>
        <w:t>r.</w:t>
      </w:r>
    </w:p>
    <w:p w14:paraId="30D2E0EA" w14:textId="76A02178" w:rsidR="00CD3705" w:rsidRPr="00CD3705" w:rsidRDefault="00CD3705" w:rsidP="00FF3544">
      <w:pPr>
        <w:pStyle w:val="GvdeMetni"/>
        <w:numPr>
          <w:ilvl w:val="0"/>
          <w:numId w:val="8"/>
        </w:numPr>
      </w:pPr>
      <w:r w:rsidRPr="00CD3705">
        <w:t>Kullanıcı rollerinin ve yetkilerinin tanım</w:t>
      </w:r>
      <w:r>
        <w:t>lar</w:t>
      </w:r>
      <w:r w:rsidRPr="00CD3705">
        <w:t xml:space="preserve"> ve değiştiri</w:t>
      </w:r>
      <w:r>
        <w:t>lmesini sağlar.</w:t>
      </w:r>
    </w:p>
    <w:p w14:paraId="5FC2692E" w14:textId="342A853C" w:rsidR="00390560" w:rsidRDefault="00CD3705" w:rsidP="00FF3544">
      <w:pPr>
        <w:pStyle w:val="GvdeMetni"/>
        <w:numPr>
          <w:ilvl w:val="0"/>
          <w:numId w:val="8"/>
        </w:numPr>
      </w:pPr>
      <w:r w:rsidRPr="00CD3705">
        <w:t>Sisteme erişimi olan tüm kullanıcıların izle</w:t>
      </w:r>
      <w:r>
        <w:t xml:space="preserve">r </w:t>
      </w:r>
      <w:r w:rsidRPr="00CD3705">
        <w:t>ve denetle</w:t>
      </w:r>
      <w:r>
        <w:t>r.</w:t>
      </w:r>
    </w:p>
    <w:p w14:paraId="4FC9AC2D" w14:textId="2B709C22" w:rsidR="00A46C5D" w:rsidRPr="00A46C5D" w:rsidRDefault="001E6E4A" w:rsidP="001E6E4A">
      <w:pPr>
        <w:pStyle w:val="GvdeMetni"/>
      </w:pPr>
      <w:r>
        <w:rPr>
          <w:noProof/>
        </w:rPr>
        <w:drawing>
          <wp:inline distT="0" distB="0" distL="0" distR="0" wp14:anchorId="784A90AF" wp14:editId="5168B95A">
            <wp:extent cx="3199765" cy="1496695"/>
            <wp:effectExtent l="0" t="0" r="635" b="8255"/>
            <wp:docPr id="71554394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9765" cy="1496695"/>
                    </a:xfrm>
                    <a:prstGeom prst="rect">
                      <a:avLst/>
                    </a:prstGeom>
                    <a:noFill/>
                    <a:ln>
                      <a:noFill/>
                    </a:ln>
                  </pic:spPr>
                </pic:pic>
              </a:graphicData>
            </a:graphic>
          </wp:inline>
        </w:drawing>
      </w:r>
    </w:p>
    <w:p w14:paraId="41786A95" w14:textId="77777777" w:rsidR="00A46C5D" w:rsidRDefault="00A46C5D" w:rsidP="00A46C5D">
      <w:pPr>
        <w:pStyle w:val="GvdeMetni"/>
        <w:ind w:left="1069" w:firstLine="0"/>
      </w:pPr>
    </w:p>
    <w:p w14:paraId="783B430A" w14:textId="7825FDE3" w:rsidR="00EB2AEE" w:rsidRPr="00EB2AEE" w:rsidRDefault="00EB2AEE" w:rsidP="00FF3544">
      <w:pPr>
        <w:pStyle w:val="GvdeMetni"/>
        <w:numPr>
          <w:ilvl w:val="0"/>
          <w:numId w:val="2"/>
        </w:numPr>
        <w:jc w:val="center"/>
        <w:rPr>
          <w:smallCaps/>
        </w:rPr>
      </w:pPr>
      <w:r w:rsidRPr="00EB2AEE">
        <w:rPr>
          <w:smallCaps/>
        </w:rPr>
        <w:t>TEKNİK UYGULAMA VE MİMARİ</w:t>
      </w:r>
    </w:p>
    <w:p w14:paraId="5278DCAF" w14:textId="4114D4E3" w:rsidR="00EB2AEE" w:rsidRDefault="00EB2AEE">
      <w:pPr>
        <w:pStyle w:val="GvdeMetni"/>
      </w:pPr>
      <w:r w:rsidRPr="00EB2AEE">
        <w:t>Bu bölümde, Akademik Personel Başvuru Sistemi'nin mimarisinin kapsamlı bir teknik değerlendirmesi sunulmakta; kullanılan uygulama teknolojileri, tasarım kalıpları ve entegrasyon çerçeveleri detaylandırılmaktadır. Sistem mimarisi, güvenlik, ölçeklenebilirlik ve sürdürülebilirliğe vurgu yaparak kurumsal uygulama geliştirme için endüstri standartlarını takip etmektedir.</w:t>
      </w:r>
    </w:p>
    <w:p w14:paraId="7C83AA57" w14:textId="77777777" w:rsidR="00EB2AEE" w:rsidRDefault="00EB2AEE">
      <w:pPr>
        <w:pStyle w:val="GvdeMetni"/>
      </w:pPr>
    </w:p>
    <w:p w14:paraId="64984CFC" w14:textId="0EC8426E" w:rsidR="00EB2AEE" w:rsidRDefault="00EB2AEE" w:rsidP="00FF3544">
      <w:pPr>
        <w:pStyle w:val="GvdeMetni"/>
        <w:numPr>
          <w:ilvl w:val="1"/>
          <w:numId w:val="28"/>
        </w:numPr>
        <w:rPr>
          <w:b/>
          <w:bCs/>
        </w:rPr>
      </w:pPr>
      <w:r w:rsidRPr="00EB2AEE">
        <w:rPr>
          <w:b/>
          <w:bCs/>
        </w:rPr>
        <w:t>Programlama Dilleri ve Geliştirme Altyapıları</w:t>
      </w:r>
    </w:p>
    <w:p w14:paraId="7D91536C" w14:textId="77777777" w:rsidR="00EB2AEE" w:rsidRPr="00EB2AEE" w:rsidRDefault="00EB2AEE" w:rsidP="00EB2AEE">
      <w:pPr>
        <w:pStyle w:val="GvdeMetni"/>
        <w:ind w:left="284" w:firstLine="0"/>
        <w:rPr>
          <w:b/>
          <w:bCs/>
          <w:sz w:val="2"/>
          <w:szCs w:val="2"/>
        </w:rPr>
      </w:pPr>
    </w:p>
    <w:p w14:paraId="0AA85C86" w14:textId="77777777" w:rsidR="00EB2AEE" w:rsidRPr="00EB2AEE" w:rsidRDefault="00EB2AEE" w:rsidP="00FF3544">
      <w:pPr>
        <w:pStyle w:val="GvdeMetni"/>
        <w:numPr>
          <w:ilvl w:val="0"/>
          <w:numId w:val="29"/>
        </w:numPr>
        <w:rPr>
          <w:b/>
          <w:bCs/>
        </w:rPr>
      </w:pPr>
      <w:r w:rsidRPr="00EB2AEE">
        <w:rPr>
          <w:b/>
          <w:bCs/>
        </w:rPr>
        <w:t>Sunucu Tarafı (</w:t>
      </w:r>
      <w:proofErr w:type="spellStart"/>
      <w:r w:rsidRPr="00EB2AEE">
        <w:rPr>
          <w:b/>
          <w:bCs/>
        </w:rPr>
        <w:t>Backend</w:t>
      </w:r>
      <w:proofErr w:type="spellEnd"/>
      <w:r w:rsidRPr="00EB2AEE">
        <w:rPr>
          <w:b/>
          <w:bCs/>
        </w:rPr>
        <w:t>)</w:t>
      </w:r>
    </w:p>
    <w:p w14:paraId="24937F81" w14:textId="68DC2BC4" w:rsidR="00EB2AEE" w:rsidRDefault="00EB2AEE" w:rsidP="00EB2AEE">
      <w:pPr>
        <w:pStyle w:val="GvdeMetni"/>
      </w:pPr>
      <w:r>
        <w:t xml:space="preserve">Sunucu altyapısında temel programlama dili olarak Python tercih edilmiştir. </w:t>
      </w:r>
      <w:proofErr w:type="spellStart"/>
      <w:r>
        <w:t>Python'ın</w:t>
      </w:r>
      <w:proofErr w:type="spellEnd"/>
      <w:r>
        <w:t xml:space="preserve"> güçlü kütüphane ekosistemi, anlaşılır sözdizimi ve geniş topluluk desteği, bakım süreçlerinde bilişsel </w:t>
      </w:r>
      <w:r>
        <w:lastRenderedPageBreak/>
        <w:t>yükü azaltarak geliştiriciler arası bilgi aktarımını kolaylaştırmaktadır.</w:t>
      </w:r>
    </w:p>
    <w:p w14:paraId="181650E5" w14:textId="25D148A2" w:rsidR="00EB2AEE" w:rsidRDefault="00EB2AEE" w:rsidP="00EB2AEE">
      <w:pPr>
        <w:pStyle w:val="GvdeMetni"/>
      </w:pPr>
      <w:proofErr w:type="spellStart"/>
      <w:r>
        <w:t>Django</w:t>
      </w:r>
      <w:proofErr w:type="spellEnd"/>
      <w:r>
        <w:t xml:space="preserve"> </w:t>
      </w:r>
      <w:proofErr w:type="spellStart"/>
      <w:r>
        <w:t>framework'ü</w:t>
      </w:r>
      <w:proofErr w:type="spellEnd"/>
      <w:r>
        <w:t xml:space="preserve"> (4.2.x sürümü), temel web uygulama altyapısı olarak kullanılmakta olup şu özellikleri sağlamaktadır:</w:t>
      </w:r>
    </w:p>
    <w:p w14:paraId="0BEE4D30" w14:textId="0948DA44" w:rsidR="00EB2AEE" w:rsidRDefault="00EB2AEE" w:rsidP="00FF3544">
      <w:pPr>
        <w:pStyle w:val="GvdeMetni"/>
        <w:numPr>
          <w:ilvl w:val="0"/>
          <w:numId w:val="14"/>
        </w:numPr>
      </w:pPr>
      <w:r>
        <w:t>Kapsamlı Model-</w:t>
      </w:r>
      <w:proofErr w:type="spellStart"/>
      <w:r>
        <w:t>View</w:t>
      </w:r>
      <w:proofErr w:type="spellEnd"/>
      <w:r>
        <w:t>-</w:t>
      </w:r>
      <w:proofErr w:type="spellStart"/>
      <w:r>
        <w:t>Template</w:t>
      </w:r>
      <w:proofErr w:type="spellEnd"/>
      <w:r>
        <w:t xml:space="preserve"> (MVT) mimari deseni</w:t>
      </w:r>
    </w:p>
    <w:p w14:paraId="26B09A9C" w14:textId="2AC4FC30" w:rsidR="00EB2AEE" w:rsidRDefault="00EB2AEE" w:rsidP="00FF3544">
      <w:pPr>
        <w:pStyle w:val="GvdeMetni"/>
        <w:numPr>
          <w:ilvl w:val="0"/>
          <w:numId w:val="14"/>
        </w:numPr>
      </w:pPr>
      <w:r>
        <w:t>Rol tabanlı erişim kontrolü ile yerleşik kimlik doğrulama ve yetkilendirme mekanizmaları</w:t>
      </w:r>
    </w:p>
    <w:p w14:paraId="7F26BBEF" w14:textId="158273E2" w:rsidR="00EB2AEE" w:rsidRDefault="00EB2AEE" w:rsidP="00FF3544">
      <w:pPr>
        <w:pStyle w:val="GvdeMetni"/>
        <w:numPr>
          <w:ilvl w:val="0"/>
          <w:numId w:val="14"/>
        </w:numPr>
      </w:pPr>
      <w:r>
        <w:t>Veri tabanı karmaşıklığını soyutlayan gelişmiş Nesne-İlişkisel Eşleme (ORM)</w:t>
      </w:r>
    </w:p>
    <w:p w14:paraId="2A7EBE5D" w14:textId="06AC94B3" w:rsidR="00EB2AEE" w:rsidRDefault="00EB2AEE" w:rsidP="00FF3544">
      <w:pPr>
        <w:pStyle w:val="GvdeMetni"/>
        <w:numPr>
          <w:ilvl w:val="0"/>
          <w:numId w:val="14"/>
        </w:numPr>
      </w:pPr>
      <w:r>
        <w:t>Şablon temizliği ile XSS ve SQL enjeksiyon saldırılarına karşı koruma</w:t>
      </w:r>
    </w:p>
    <w:p w14:paraId="1E682B58" w14:textId="4596187A" w:rsidR="00EB2AEE" w:rsidRDefault="00EB2AEE" w:rsidP="00FF3544">
      <w:pPr>
        <w:pStyle w:val="GvdeMetni"/>
        <w:numPr>
          <w:ilvl w:val="0"/>
          <w:numId w:val="14"/>
        </w:numPr>
      </w:pPr>
      <w:proofErr w:type="spellStart"/>
      <w:r>
        <w:t>Token</w:t>
      </w:r>
      <w:proofErr w:type="spellEnd"/>
      <w:r>
        <w:t xml:space="preserve"> doğrulama ile CSRF saldırılarına karşı koruma</w:t>
      </w:r>
    </w:p>
    <w:p w14:paraId="6D333D42" w14:textId="77777777" w:rsidR="00EB2AEE" w:rsidRPr="00EB2AEE" w:rsidRDefault="00EB2AEE" w:rsidP="00EB2AEE">
      <w:pPr>
        <w:pStyle w:val="GvdeMetni"/>
        <w:ind w:left="720" w:firstLine="0"/>
        <w:rPr>
          <w:sz w:val="10"/>
          <w:szCs w:val="10"/>
        </w:rPr>
      </w:pPr>
    </w:p>
    <w:p w14:paraId="15B25EDB" w14:textId="1D53921B" w:rsidR="00EB2AEE" w:rsidRDefault="00EB2AEE" w:rsidP="00EB2AEE">
      <w:pPr>
        <w:pStyle w:val="GvdeMetni"/>
      </w:pPr>
      <w:proofErr w:type="spellStart"/>
      <w:r>
        <w:t>Django'nun</w:t>
      </w:r>
      <w:proofErr w:type="spellEnd"/>
      <w:r>
        <w:t xml:space="preserve"> ara katman yapısı, akademik iş mantıklarını ve kuruma özel doğrulama kurallarını uygulamak üzere özel istek/yanıt işlemcileriyle genişletilmiştir.</w:t>
      </w:r>
    </w:p>
    <w:p w14:paraId="16976713" w14:textId="77777777" w:rsidR="00EB2AEE" w:rsidRDefault="00EB2AEE" w:rsidP="00EB2AEE">
      <w:pPr>
        <w:pStyle w:val="GvdeMetni"/>
        <w:ind w:firstLine="0"/>
      </w:pPr>
    </w:p>
    <w:p w14:paraId="7322F982" w14:textId="40CC46C5" w:rsidR="00EB2AEE" w:rsidRPr="00EB2AEE" w:rsidRDefault="00EB2AEE" w:rsidP="00FF3544">
      <w:pPr>
        <w:pStyle w:val="GvdeMetni"/>
        <w:numPr>
          <w:ilvl w:val="0"/>
          <w:numId w:val="29"/>
        </w:numPr>
        <w:rPr>
          <w:b/>
          <w:bCs/>
        </w:rPr>
      </w:pPr>
      <w:r w:rsidRPr="00EB2AEE">
        <w:rPr>
          <w:b/>
          <w:bCs/>
        </w:rPr>
        <w:t>Kullanıcı Arayüzü (</w:t>
      </w:r>
      <w:proofErr w:type="spellStart"/>
      <w:r w:rsidRPr="00EB2AEE">
        <w:rPr>
          <w:b/>
          <w:bCs/>
        </w:rPr>
        <w:t>Frontend</w:t>
      </w:r>
      <w:proofErr w:type="spellEnd"/>
      <w:r w:rsidRPr="00EB2AEE">
        <w:rPr>
          <w:b/>
          <w:bCs/>
        </w:rPr>
        <w:t xml:space="preserve">) </w:t>
      </w:r>
    </w:p>
    <w:p w14:paraId="6491907D" w14:textId="34C13535" w:rsidR="00EB2AEE" w:rsidRPr="00EB2AEE" w:rsidRDefault="00EB2AEE" w:rsidP="00EB2AEE">
      <w:pPr>
        <w:pStyle w:val="GvdeMetni"/>
      </w:pPr>
      <w:r w:rsidRPr="00EB2AEE">
        <w:t>İstemci tarafında etkileşimli kullanıcı deneyimini artıran standart web teknolojileri tercih edilmiştir:</w:t>
      </w:r>
    </w:p>
    <w:p w14:paraId="3F60EE2A" w14:textId="77777777" w:rsidR="00EB2AEE" w:rsidRPr="00EB2AEE" w:rsidRDefault="00EB2AEE" w:rsidP="00FF3544">
      <w:pPr>
        <w:pStyle w:val="GvdeMetni"/>
        <w:numPr>
          <w:ilvl w:val="0"/>
          <w:numId w:val="30"/>
        </w:numPr>
      </w:pPr>
      <w:r w:rsidRPr="00EB2AEE">
        <w:t>HTML5 semantik işaretleme ile doküman yapısı ve erişilebilirlik sağlanmaktadır.</w:t>
      </w:r>
    </w:p>
    <w:p w14:paraId="049DAA89" w14:textId="77777777" w:rsidR="00EB2AEE" w:rsidRPr="00EB2AEE" w:rsidRDefault="00EB2AEE" w:rsidP="00FF3544">
      <w:pPr>
        <w:pStyle w:val="GvdeMetni"/>
        <w:numPr>
          <w:ilvl w:val="0"/>
          <w:numId w:val="30"/>
        </w:numPr>
      </w:pPr>
      <w:r w:rsidRPr="00EB2AEE">
        <w:t>CSS3 ile farklı cihaz form faktörlerine uygun duyarlı tasarım ilkeleri uygulanmaktadır.</w:t>
      </w:r>
    </w:p>
    <w:p w14:paraId="2FA4051D" w14:textId="77777777" w:rsidR="00EB2AEE" w:rsidRPr="00EB2AEE" w:rsidRDefault="00EB2AEE" w:rsidP="00FF3544">
      <w:pPr>
        <w:pStyle w:val="GvdeMetni"/>
        <w:numPr>
          <w:ilvl w:val="0"/>
          <w:numId w:val="30"/>
        </w:numPr>
      </w:pPr>
      <w:r w:rsidRPr="00EB2AEE">
        <w:t>JavaScript (ES6+) modüler mimari desenlerle kullanılmıştır.</w:t>
      </w:r>
    </w:p>
    <w:p w14:paraId="4264FDFB" w14:textId="77777777" w:rsidR="00EB2AEE" w:rsidRDefault="00EB2AEE" w:rsidP="00EB2AEE">
      <w:pPr>
        <w:pStyle w:val="GvdeMetni"/>
      </w:pPr>
      <w:r w:rsidRPr="00EB2AEE">
        <w:t>Önyüz mimarisi, AJAX teknolojileri kullanarak sayfa yenilenmesi olmadan asenkron veri iletişimini gerçekleştirmekte, bu da belge yükleme ve çok aşamalı form gönderimleri sırasında kullanıcı deneyimini önemli ölçüde geliştirmektedir.</w:t>
      </w:r>
    </w:p>
    <w:p w14:paraId="37991143" w14:textId="43BE6221" w:rsidR="00A46C5D" w:rsidRDefault="00A46C5D" w:rsidP="00A46C5D">
      <w:pPr>
        <w:pStyle w:val="GvdeMetni"/>
      </w:pPr>
    </w:p>
    <w:p w14:paraId="6F1564D5" w14:textId="77777777" w:rsidR="00A46C5D" w:rsidRPr="00EB2AEE" w:rsidRDefault="00A46C5D" w:rsidP="00A46C5D">
      <w:pPr>
        <w:pStyle w:val="GvdeMetni"/>
      </w:pPr>
    </w:p>
    <w:p w14:paraId="25630BCC" w14:textId="326B9417" w:rsidR="00EF701C" w:rsidRDefault="00EF701C" w:rsidP="00FF3544">
      <w:pPr>
        <w:pStyle w:val="GvdeMetni"/>
        <w:numPr>
          <w:ilvl w:val="0"/>
          <w:numId w:val="28"/>
        </w:numPr>
        <w:rPr>
          <w:b/>
          <w:bCs/>
        </w:rPr>
      </w:pPr>
      <w:r w:rsidRPr="00EF701C">
        <w:rPr>
          <w:b/>
          <w:bCs/>
        </w:rPr>
        <w:t xml:space="preserve">Veri Tabanı Yönetim Sistemi </w:t>
      </w:r>
    </w:p>
    <w:p w14:paraId="77F8F7F7" w14:textId="641D0CF8" w:rsidR="00A46C5D" w:rsidRDefault="00A46C5D" w:rsidP="00A46C5D">
      <w:pPr>
        <w:pStyle w:val="GvdeMetni"/>
        <w:ind w:left="283" w:firstLine="0"/>
        <w:rPr>
          <w:b/>
          <w:bCs/>
        </w:rPr>
      </w:pPr>
      <w:r>
        <w:rPr>
          <w:noProof/>
        </w:rPr>
        <w:drawing>
          <wp:anchor distT="0" distB="0" distL="114300" distR="114300" simplePos="0" relativeHeight="251660800" behindDoc="1" locked="0" layoutInCell="1" allowOverlap="1" wp14:anchorId="60967A17" wp14:editId="42D3A21A">
            <wp:simplePos x="0" y="0"/>
            <wp:positionH relativeFrom="column">
              <wp:posOffset>-423</wp:posOffset>
            </wp:positionH>
            <wp:positionV relativeFrom="paragraph">
              <wp:posOffset>157903</wp:posOffset>
            </wp:positionV>
            <wp:extent cx="6629400" cy="3521710"/>
            <wp:effectExtent l="0" t="0" r="0" b="2540"/>
            <wp:wrapTight wrapText="bothSides">
              <wp:wrapPolygon edited="0">
                <wp:start x="0" y="0"/>
                <wp:lineTo x="0" y="21499"/>
                <wp:lineTo x="21538" y="21499"/>
                <wp:lineTo x="21538" y="0"/>
                <wp:lineTo x="0" y="0"/>
              </wp:wrapPolygon>
            </wp:wrapTight>
            <wp:docPr id="12755204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9400"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C272A9" w14:textId="60A07ABC" w:rsidR="00A46C5D" w:rsidRDefault="00A46C5D" w:rsidP="00A46C5D">
      <w:pPr>
        <w:pStyle w:val="GvdeMetni"/>
        <w:rPr>
          <w:i/>
          <w:iCs/>
        </w:rPr>
      </w:pPr>
      <w:r w:rsidRPr="00A46C5D">
        <w:rPr>
          <w:i/>
          <w:iCs/>
        </w:rPr>
        <w:t>Tablo 2</w:t>
      </w:r>
      <w:r>
        <w:rPr>
          <w:i/>
          <w:iCs/>
        </w:rPr>
        <w:t>: Sistemin Veri Tabanına Ait ER Diyagramı</w:t>
      </w:r>
    </w:p>
    <w:p w14:paraId="6FA6D499" w14:textId="77777777" w:rsidR="00A46C5D" w:rsidRPr="00A46C5D" w:rsidRDefault="00A46C5D" w:rsidP="00A46C5D">
      <w:pPr>
        <w:pStyle w:val="GvdeMetni"/>
        <w:rPr>
          <w:i/>
          <w:iCs/>
        </w:rPr>
      </w:pPr>
    </w:p>
    <w:p w14:paraId="2582E096" w14:textId="6CB1369C" w:rsidR="00EF701C" w:rsidRPr="00EF701C" w:rsidRDefault="00EF701C" w:rsidP="00EF701C">
      <w:pPr>
        <w:pStyle w:val="GvdeMetni"/>
      </w:pPr>
      <w:r w:rsidRPr="00EF701C">
        <w:t xml:space="preserve">Veri yönetim katmanı olarak </w:t>
      </w:r>
      <w:proofErr w:type="spellStart"/>
      <w:r w:rsidRPr="00EF701C">
        <w:t>PostgreSQL</w:t>
      </w:r>
      <w:proofErr w:type="spellEnd"/>
      <w:r w:rsidRPr="00EF701C">
        <w:t xml:space="preserve"> (14.x sürümü) kullanılmaktadır. </w:t>
      </w:r>
      <w:proofErr w:type="spellStart"/>
      <w:r w:rsidRPr="00EF701C">
        <w:t>PostgreSQL</w:t>
      </w:r>
      <w:proofErr w:type="spellEnd"/>
      <w:r w:rsidRPr="00EF701C">
        <w:t xml:space="preserve"> tercih sebepleri:</w:t>
      </w:r>
    </w:p>
    <w:p w14:paraId="28EEA4F9" w14:textId="28AD6BC2" w:rsidR="00EF701C" w:rsidRPr="00EF701C" w:rsidRDefault="00EF701C" w:rsidP="00FF3544">
      <w:pPr>
        <w:pStyle w:val="GvdeMetni"/>
        <w:numPr>
          <w:ilvl w:val="0"/>
          <w:numId w:val="31"/>
        </w:numPr>
      </w:pPr>
      <w:r w:rsidRPr="00EF701C">
        <w:t>ACID uyumluluğu ile ileri düzey işlem bütünlüğü</w:t>
      </w:r>
    </w:p>
    <w:p w14:paraId="663BAD0F" w14:textId="0BA27D63" w:rsidR="00EF701C" w:rsidRPr="00EF701C" w:rsidRDefault="00EF701C" w:rsidP="00FF3544">
      <w:pPr>
        <w:pStyle w:val="GvdeMetni"/>
        <w:numPr>
          <w:ilvl w:val="0"/>
          <w:numId w:val="31"/>
        </w:numPr>
      </w:pPr>
      <w:r w:rsidRPr="00EF701C">
        <w:t>Gelişmiş sorgu performansı için sofistike indeksleme mekanizmaları</w:t>
      </w:r>
    </w:p>
    <w:p w14:paraId="1A6B1907" w14:textId="6D50B489" w:rsidR="00EF701C" w:rsidRPr="00EF701C" w:rsidRDefault="00EF701C" w:rsidP="00FF3544">
      <w:pPr>
        <w:pStyle w:val="GvdeMetni"/>
        <w:numPr>
          <w:ilvl w:val="0"/>
          <w:numId w:val="31"/>
        </w:numPr>
      </w:pPr>
      <w:r w:rsidRPr="00EF701C">
        <w:t>Eşzamanlı çok kullanıcı işlemleri için güçlü eşzamanlılık kontrolü</w:t>
      </w:r>
    </w:p>
    <w:p w14:paraId="19ABEFB2" w14:textId="5A01FE8E" w:rsidR="00EF701C" w:rsidRPr="00EF701C" w:rsidRDefault="00EF701C" w:rsidP="00FF3544">
      <w:pPr>
        <w:pStyle w:val="GvdeMetni"/>
        <w:numPr>
          <w:ilvl w:val="0"/>
          <w:numId w:val="31"/>
        </w:numPr>
      </w:pPr>
      <w:r w:rsidRPr="00EF701C">
        <w:t>JSON ve diziler dahil genişletilmiş veri tipi desteği</w:t>
      </w:r>
    </w:p>
    <w:p w14:paraId="336D5D54" w14:textId="492191F5" w:rsidR="00EF701C" w:rsidRPr="00EF701C" w:rsidRDefault="00EF701C" w:rsidP="00A46C5D">
      <w:pPr>
        <w:pStyle w:val="GvdeMetni"/>
      </w:pPr>
      <w:r w:rsidRPr="00EF701C">
        <w:t xml:space="preserve">Veri tabanı şeması normalizasyon prensiplerini (3NF) takip etmekte, performans gereksinimlerine göre stratejik </w:t>
      </w:r>
      <w:proofErr w:type="spellStart"/>
      <w:r w:rsidRPr="00EF701C">
        <w:t>denormalizasyonlar</w:t>
      </w:r>
      <w:proofErr w:type="spellEnd"/>
      <w:r w:rsidRPr="00EF701C">
        <w:t xml:space="preserve"> yapılmaktadır. Varlık ilişkisi modellemesi, akademik pozisyonlar, başvuru yapanlar, değerlendirme kriterleri, jüri üyeleri ve idari kullanıcılar arasındaki karmaşık ilişkileri doğru biçimde temsil edecek şekilde tasarlanmıştır.</w:t>
      </w:r>
      <w:r w:rsidR="00A46C5D">
        <w:t xml:space="preserve"> [Tablo 2]</w:t>
      </w:r>
    </w:p>
    <w:p w14:paraId="2DD77422" w14:textId="77777777" w:rsidR="00EF701C" w:rsidRPr="00EF701C" w:rsidRDefault="00EF701C" w:rsidP="00FF3544">
      <w:pPr>
        <w:pStyle w:val="GvdeMetni"/>
        <w:numPr>
          <w:ilvl w:val="0"/>
          <w:numId w:val="28"/>
        </w:numPr>
        <w:rPr>
          <w:b/>
          <w:bCs/>
        </w:rPr>
      </w:pPr>
      <w:r w:rsidRPr="00EF701C">
        <w:rPr>
          <w:b/>
          <w:bCs/>
        </w:rPr>
        <w:t xml:space="preserve">Kimlik Doğrulama ve Güvenlik Altyapısı </w:t>
      </w:r>
    </w:p>
    <w:p w14:paraId="27DCF563" w14:textId="122EF0C5" w:rsidR="00EF701C" w:rsidRPr="00EF701C" w:rsidRDefault="00EF701C" w:rsidP="00EF701C">
      <w:pPr>
        <w:pStyle w:val="GvdeMetni"/>
      </w:pPr>
      <w:r w:rsidRPr="00EF701C">
        <w:lastRenderedPageBreak/>
        <w:t>Sistem güvenliği, çok katmanlı koruma ilkelerini uygulayarak derinlemesine savunma sağlamaktadır:</w:t>
      </w:r>
    </w:p>
    <w:p w14:paraId="519103F0" w14:textId="5972E6D2" w:rsidR="005122D3" w:rsidRDefault="005122D3" w:rsidP="00FF3544">
      <w:pPr>
        <w:pStyle w:val="GvdeMetni"/>
        <w:numPr>
          <w:ilvl w:val="0"/>
          <w:numId w:val="32"/>
        </w:numPr>
      </w:pPr>
      <w:r w:rsidRPr="005122D3">
        <w:rPr>
          <w:b/>
          <w:bCs/>
        </w:rPr>
        <w:t>e-Devlet ve Nüfus Müdürlüğü API Entegrasyonu:</w:t>
      </w:r>
      <w:r w:rsidRPr="005122D3">
        <w:t xml:space="preserve"> Kullanıcıların kimlik doğrulama süreçlerinde bu entegrasyonlar aracılığıyla hızlı ve güvenli doğrulama işlemleri gerçekleştiril</w:t>
      </w:r>
      <w:r>
        <w:t>mektedi</w:t>
      </w:r>
      <w:r w:rsidRPr="005122D3">
        <w:t xml:space="preserve">r. </w:t>
      </w:r>
    </w:p>
    <w:p w14:paraId="3458622F" w14:textId="6F1D295B" w:rsidR="00A46C5D" w:rsidRDefault="00EF701C" w:rsidP="00B84BBA">
      <w:pPr>
        <w:pStyle w:val="GvdeMetni"/>
        <w:numPr>
          <w:ilvl w:val="0"/>
          <w:numId w:val="32"/>
        </w:numPr>
      </w:pPr>
      <w:proofErr w:type="spellStart"/>
      <w:r w:rsidRPr="00EF701C">
        <w:t>bcrypt</w:t>
      </w:r>
      <w:proofErr w:type="spellEnd"/>
      <w:r w:rsidRPr="00EF701C">
        <w:t xml:space="preserve"> algoritması ile kimlik bilgilerinin kriptografik </w:t>
      </w:r>
      <w:proofErr w:type="spellStart"/>
      <w:r w:rsidRPr="00EF701C">
        <w:t>hashing'i</w:t>
      </w:r>
      <w:proofErr w:type="spellEnd"/>
    </w:p>
    <w:p w14:paraId="6E96C5CB" w14:textId="5F3EDC80" w:rsidR="00A46C5D" w:rsidRDefault="00A46C5D" w:rsidP="00A46C5D">
      <w:pPr>
        <w:pStyle w:val="GvdeMetni"/>
        <w:ind w:left="720" w:firstLine="0"/>
      </w:pPr>
    </w:p>
    <w:p w14:paraId="16F21B9F" w14:textId="630CBF2D" w:rsidR="00BE36A0" w:rsidRPr="00BE36A0" w:rsidRDefault="00EF701C" w:rsidP="00FF3544">
      <w:pPr>
        <w:pStyle w:val="GvdeMetni"/>
        <w:numPr>
          <w:ilvl w:val="0"/>
          <w:numId w:val="28"/>
        </w:numPr>
        <w:rPr>
          <w:b/>
          <w:bCs/>
        </w:rPr>
      </w:pPr>
      <w:r w:rsidRPr="00EF701C">
        <w:rPr>
          <w:b/>
          <w:bCs/>
        </w:rPr>
        <w:t xml:space="preserve">Belge Depolama ve Yönetimi Altyapısı </w:t>
      </w:r>
    </w:p>
    <w:p w14:paraId="293FAC56" w14:textId="1139DE59" w:rsidR="00EF701C" w:rsidRDefault="00BE36A0" w:rsidP="00BE36A0">
      <w:pPr>
        <w:pStyle w:val="GvdeMetni"/>
      </w:pPr>
      <w:r w:rsidRPr="00BE36A0">
        <w:t>Sisteme yüklenen belgelerin güvenli ve etkin şekilde yönetilmesi amacıyla bulut depolama sistemleri kullanılmaktadır. Bu kapsamda tercih edilen AWS S3 platform</w:t>
      </w:r>
      <w:r>
        <w:t>u</w:t>
      </w:r>
      <w:r w:rsidRPr="00BE36A0">
        <w:t>, yüksek erişilebilirlik, güvenlik ve ölçeklenebilirlik sağlamaktadır. Kullanıcıların sisteme yüklediği belgeler bu platformlarda saklanarak, fiziksel veri kaybı riskini en aza indirmekte ve belgelerin hızlı erişilebilirliğini garanti altına almaktadır. Bulut depolama çözümleri performans optimizasyonları</w:t>
      </w:r>
      <w:r>
        <w:t xml:space="preserve"> sayesinde veri tabanını ağırlaştırmamaktadır.</w:t>
      </w:r>
      <w:r w:rsidRPr="00BE36A0">
        <w:t xml:space="preserve"> </w:t>
      </w:r>
      <w:r>
        <w:t xml:space="preserve">Ayrıca </w:t>
      </w:r>
      <w:r w:rsidRPr="00BE36A0">
        <w:t>otomatik yedekleme imkanları sunarak</w:t>
      </w:r>
      <w:r>
        <w:t xml:space="preserve"> </w:t>
      </w:r>
      <w:r w:rsidRPr="00BE36A0">
        <w:t>veri bütünlüğünün korunmasına ve sistemin güvenilirliğinin artırılmasına katkıda bulunmaktadır.</w:t>
      </w:r>
    </w:p>
    <w:p w14:paraId="27CEB988" w14:textId="7F0BD359" w:rsidR="00BE36A0" w:rsidRPr="00EF701C" w:rsidRDefault="00BE36A0" w:rsidP="00BE36A0">
      <w:pPr>
        <w:pStyle w:val="GvdeMetni"/>
      </w:pPr>
    </w:p>
    <w:p w14:paraId="448065B9" w14:textId="77777777" w:rsidR="00EF701C" w:rsidRPr="00EF701C" w:rsidRDefault="00EF701C" w:rsidP="00FF3544">
      <w:pPr>
        <w:pStyle w:val="GvdeMetni"/>
        <w:numPr>
          <w:ilvl w:val="0"/>
          <w:numId w:val="28"/>
        </w:numPr>
      </w:pPr>
      <w:r w:rsidRPr="00EF701C">
        <w:rPr>
          <w:b/>
          <w:bCs/>
        </w:rPr>
        <w:t xml:space="preserve">Bildirim ve İletişim Servisleri </w:t>
      </w:r>
    </w:p>
    <w:p w14:paraId="260471DF" w14:textId="77777777" w:rsidR="001E6E4A" w:rsidRDefault="001E6E4A" w:rsidP="00EF701C">
      <w:pPr>
        <w:pStyle w:val="GvdeMetni"/>
      </w:pPr>
      <w:r w:rsidRPr="001E6E4A">
        <w:t>Sistemde kullanıcıların süreç boyunca gerçekleşen işlemler hakkında bilgilendirilmesi amacıyla Outlook SMTP e-posta servis altyapısı kullanılmaktadır. Outlook SMTP kullanılarak oluşturulan bu bildirim sistemi, kullanıcıların başvuru durumları, jüri değerlendirme sonuçları ve diğer önemli sistem olayları hakkında e-posta yoluyla bilgilendirilmesini sağlamaktadır. Bu altyapı, güvenilir ve hızlı e-posta gönderimini mümkün kılmakta, kurumsal ihtiyaçlara yönelik olarak tasarlanmış güvenlik protokollerini ve şifreleme yöntemlerini desteklemektedir. SMTP servisinin yapılandırılması, sistemin ihtiyaç duyduğu e-posta teslimat performansını sağlamak üzere optimize edilmiştir.</w:t>
      </w:r>
    </w:p>
    <w:p w14:paraId="13C0B298" w14:textId="77777777" w:rsidR="001E6E4A" w:rsidRDefault="001E6E4A" w:rsidP="001E6E4A">
      <w:pPr>
        <w:pStyle w:val="GvdeMetni"/>
        <w:ind w:firstLine="0"/>
      </w:pPr>
    </w:p>
    <w:p w14:paraId="6DD49ACA" w14:textId="77777777" w:rsidR="00FF3544" w:rsidRPr="00FF3544" w:rsidRDefault="00FF3544" w:rsidP="00FF3544">
      <w:pPr>
        <w:pStyle w:val="GvdeMetni"/>
        <w:jc w:val="center"/>
      </w:pPr>
      <w:r w:rsidRPr="00FF3544">
        <w:t>IV. SONUÇ</w:t>
      </w:r>
    </w:p>
    <w:p w14:paraId="104324A2" w14:textId="77777777" w:rsidR="00FF3544" w:rsidRPr="00FF3544" w:rsidRDefault="00FF3544" w:rsidP="00FF3544">
      <w:pPr>
        <w:pStyle w:val="GvdeMetni"/>
      </w:pPr>
      <w:r w:rsidRPr="00FF3544">
        <w:t>Bu çalışmada geliştirilen Akademik Personel Başvuru Sistemi, akademik kadro alım süreçlerinin etkinliğini artırmak, süreçleri dijitalleştirmek ve kullanıcı deneyimini iyileştirmek amacıyla başarılı bir biçimde tasarlanıp uygulanmıştır. Kullanılan modern teknolojiler ve entegrasyon çözümleri sayesinde sistem; güvenli, ölçeklenebilir ve sürdürülebilir bir yapı sunmaktadır. Gelecekte yapılacak geliştirmelerle sistem performansı ve güvenliği daha da artırılarak, üniversite yönetim süreçlerine daha fazla katkı sağlanacaktır.</w:t>
      </w:r>
    </w:p>
    <w:p w14:paraId="1A9EA6C6" w14:textId="77777777" w:rsidR="00EF701C" w:rsidRDefault="00EF701C" w:rsidP="00EF701C">
      <w:pPr>
        <w:pStyle w:val="GvdeMetni"/>
        <w:ind w:firstLine="0"/>
      </w:pPr>
    </w:p>
    <w:p w14:paraId="5F317B00" w14:textId="77777777" w:rsidR="00B84BBA" w:rsidRDefault="00B84BBA" w:rsidP="00EF701C">
      <w:pPr>
        <w:pStyle w:val="GvdeMetni"/>
        <w:ind w:firstLine="0"/>
      </w:pPr>
    </w:p>
    <w:p w14:paraId="669039E8" w14:textId="77777777" w:rsidR="00B84BBA" w:rsidRDefault="00B84BBA" w:rsidP="00EF701C">
      <w:pPr>
        <w:pStyle w:val="GvdeMetni"/>
        <w:ind w:firstLine="0"/>
      </w:pPr>
    </w:p>
    <w:p w14:paraId="187C3766" w14:textId="77777777" w:rsidR="00B84BBA" w:rsidRPr="00EF701C" w:rsidRDefault="00B84BBA" w:rsidP="00EF701C">
      <w:pPr>
        <w:pStyle w:val="GvdeMetni"/>
        <w:ind w:firstLine="0"/>
      </w:pPr>
    </w:p>
    <w:p w14:paraId="3028011C" w14:textId="77777777" w:rsidR="009D0CA5" w:rsidRPr="00BA3305" w:rsidRDefault="006A0E4C" w:rsidP="00BA3305">
      <w:pPr>
        <w:pStyle w:val="Balk5"/>
        <w:rPr>
          <w:rFonts w:eastAsia="MS Mincho"/>
        </w:rPr>
      </w:pPr>
      <w:r w:rsidRPr="00BA3305">
        <w:rPr>
          <w:rFonts w:eastAsia="MS Mincho"/>
        </w:rPr>
        <w:t>Kaynaklar</w:t>
      </w:r>
    </w:p>
    <w:bookmarkStart w:id="1" w:name="Lyo88"/>
    <w:bookmarkStart w:id="2" w:name="Lee89"/>
    <w:bookmarkStart w:id="3" w:name="Lyo881"/>
    <w:bookmarkEnd w:id="1"/>
    <w:bookmarkEnd w:id="2"/>
    <w:bookmarkEnd w:id="3"/>
    <w:p w14:paraId="49FF25D4" w14:textId="45A2C1D5" w:rsidR="009D0CA5" w:rsidRDefault="00E67FEC" w:rsidP="0004313D">
      <w:pPr>
        <w:pStyle w:val="Reference"/>
        <w:tabs>
          <w:tab w:val="clear" w:pos="360"/>
        </w:tabs>
        <w:spacing w:before="40" w:after="40"/>
        <w:ind w:left="360"/>
      </w:pPr>
      <w:r>
        <w:fldChar w:fldCharType="begin"/>
      </w:r>
      <w:r>
        <w:instrText>HYPERLINK "</w:instrText>
      </w:r>
      <w:r w:rsidRPr="00E67FEC">
        <w:instrText>https://tckimlik.nvi.gov.tr/service/kpspublic.asmx?op=TCKimlikNoDogrula</w:instrText>
      </w:r>
      <w:r>
        <w:instrText>"</w:instrText>
      </w:r>
      <w:r>
        <w:fldChar w:fldCharType="separate"/>
      </w:r>
      <w:r w:rsidRPr="00E1623B">
        <w:rPr>
          <w:rStyle w:val="Kpr"/>
        </w:rPr>
        <w:t>https://tckimlik.nvi.gov.tr/service/kpspublic.asmx?op=TCKimlikNoDogrula</w:t>
      </w:r>
      <w:r>
        <w:fldChar w:fldCharType="end"/>
      </w:r>
    </w:p>
    <w:p w14:paraId="2502DD54" w14:textId="77777777" w:rsidR="00014488" w:rsidRDefault="00014488" w:rsidP="0004313D">
      <w:pPr>
        <w:pStyle w:val="Reference"/>
        <w:tabs>
          <w:tab w:val="clear" w:pos="360"/>
        </w:tabs>
        <w:spacing w:before="40" w:after="40"/>
        <w:ind w:left="360"/>
      </w:pPr>
    </w:p>
    <w:p w14:paraId="6BEDFD69" w14:textId="4717BCC7" w:rsidR="00E67FEC" w:rsidRDefault="00014488" w:rsidP="0004313D">
      <w:pPr>
        <w:pStyle w:val="Reference"/>
        <w:tabs>
          <w:tab w:val="clear" w:pos="360"/>
        </w:tabs>
        <w:spacing w:before="40" w:after="40"/>
        <w:ind w:left="360"/>
      </w:pPr>
      <w:hyperlink r:id="rId23" w:history="1">
        <w:r w:rsidRPr="00E1623B">
          <w:rPr>
            <w:rStyle w:val="Kpr"/>
          </w:rPr>
          <w:t>https://aws.amazon.com/tr/pm/serv-s3/?trk=18e44dcb-3cae-42e9-8ba6-1b076d518239&amp;sc_channel=ps&amp;ef_id=Cj0KCQjwlMfABhCWARIsADGXdy-jEQkSQFaDny_Ky7P3bp3NwytP9V_tFnZY3P4Vhgn_ybdvO6WEO_IaAgiHEALw_wcB:G:s&amp;s_kwcid=AL!4422!3!645156067092!e!!g!!amazon%20s3!19580264365!143903630143&amp;gbraid=0AAAAADjHtp8OHhEewLJ97iUtK8hhdYmRk&amp;gclid=Cj0KCQjwlMfABhCWARIsADGXdy-jEQkSQFaDny_Ky7P3bp3NwytP9V_tFnZY3P4Vhgn_ybdvO6WEO_IaAgiHEALw_wcB</w:t>
        </w:r>
      </w:hyperlink>
    </w:p>
    <w:p w14:paraId="734CD93B" w14:textId="424EEF9C" w:rsidR="00014488" w:rsidRDefault="00014488" w:rsidP="0004313D">
      <w:pPr>
        <w:pStyle w:val="Reference"/>
        <w:tabs>
          <w:tab w:val="clear" w:pos="360"/>
        </w:tabs>
        <w:spacing w:before="40" w:after="40"/>
        <w:ind w:left="360"/>
      </w:pPr>
    </w:p>
    <w:p w14:paraId="7B93DDC5" w14:textId="4333089D" w:rsidR="00B84BBA" w:rsidRDefault="00A820D6" w:rsidP="0004313D">
      <w:pPr>
        <w:pStyle w:val="Reference"/>
        <w:tabs>
          <w:tab w:val="clear" w:pos="360"/>
        </w:tabs>
        <w:spacing w:before="40" w:after="40"/>
        <w:ind w:left="360"/>
      </w:pPr>
      <w:hyperlink r:id="rId24" w:history="1">
        <w:r w:rsidRPr="00E1623B">
          <w:rPr>
            <w:rStyle w:val="Kpr"/>
          </w:rPr>
          <w:t>https://learn.microsoft.com/en-us/graph/outlook-send-mime-message</w:t>
        </w:r>
      </w:hyperlink>
    </w:p>
    <w:p w14:paraId="3E45B8DB" w14:textId="77777777" w:rsidR="00A820D6" w:rsidRDefault="00A820D6" w:rsidP="0004313D">
      <w:pPr>
        <w:pStyle w:val="Reference"/>
        <w:tabs>
          <w:tab w:val="clear" w:pos="360"/>
        </w:tabs>
        <w:spacing w:before="40" w:after="40"/>
        <w:ind w:left="360"/>
      </w:pPr>
    </w:p>
    <w:p w14:paraId="73989A9E" w14:textId="78295AC9" w:rsidR="00A820D6" w:rsidRDefault="00A820D6" w:rsidP="0004313D">
      <w:pPr>
        <w:pStyle w:val="Reference"/>
        <w:tabs>
          <w:tab w:val="clear" w:pos="360"/>
        </w:tabs>
        <w:spacing w:before="40" w:after="40"/>
        <w:ind w:left="360"/>
      </w:pPr>
      <w:hyperlink r:id="rId25" w:history="1">
        <w:r w:rsidRPr="00E1623B">
          <w:rPr>
            <w:rStyle w:val="Kpr"/>
          </w:rPr>
          <w:t>https://www.postgresql.org/</w:t>
        </w:r>
      </w:hyperlink>
    </w:p>
    <w:p w14:paraId="41852532" w14:textId="77777777" w:rsidR="00A820D6" w:rsidRDefault="00A820D6" w:rsidP="0004313D">
      <w:pPr>
        <w:pStyle w:val="Reference"/>
        <w:tabs>
          <w:tab w:val="clear" w:pos="360"/>
        </w:tabs>
        <w:spacing w:before="40" w:after="40"/>
        <w:ind w:left="360"/>
      </w:pPr>
    </w:p>
    <w:p w14:paraId="003A0A67" w14:textId="41024570" w:rsidR="00F169E7" w:rsidRDefault="00F169E7" w:rsidP="0004313D">
      <w:pPr>
        <w:pStyle w:val="Reference"/>
        <w:tabs>
          <w:tab w:val="clear" w:pos="360"/>
        </w:tabs>
        <w:spacing w:before="40" w:after="40"/>
        <w:ind w:left="360"/>
      </w:pPr>
      <w:hyperlink r:id="rId26" w:history="1">
        <w:r w:rsidRPr="00E1623B">
          <w:rPr>
            <w:rStyle w:val="Kpr"/>
          </w:rPr>
          <w:t>https://defang.io/deploy/how-to-deploy-django/?gad_source=1&amp;gbraid=0AAAAA9xJmWbR9Dtp9PHid02qD5xl2Ymwh&amp;gclid=Cj0KCQjwlMfABhCWARIsADGXdy-nwlCUvM2m-6gEBqfsBrSXIrlI_KfIVxme7G3bjFXWyFcusykcIRwaAq4VEALw_wcB</w:t>
        </w:r>
      </w:hyperlink>
    </w:p>
    <w:p w14:paraId="642C5D9A" w14:textId="77777777" w:rsidR="00F169E7" w:rsidRDefault="00F169E7" w:rsidP="0004313D">
      <w:pPr>
        <w:pStyle w:val="Reference"/>
        <w:tabs>
          <w:tab w:val="clear" w:pos="360"/>
        </w:tabs>
        <w:spacing w:before="40" w:after="40"/>
        <w:ind w:left="360"/>
      </w:pPr>
    </w:p>
    <w:p w14:paraId="518808DB" w14:textId="4CC88364" w:rsidR="00E67FEC" w:rsidRDefault="00014488" w:rsidP="0004313D">
      <w:pPr>
        <w:pStyle w:val="Reference"/>
        <w:tabs>
          <w:tab w:val="clear" w:pos="360"/>
        </w:tabs>
        <w:spacing w:before="40" w:after="40"/>
        <w:ind w:left="360"/>
      </w:pPr>
      <w:r>
        <w:rPr>
          <w:noProof/>
        </w:rPr>
        <mc:AlternateContent>
          <mc:Choice Requires="wps">
            <w:drawing>
              <wp:anchor distT="0" distB="0" distL="114300" distR="114300" simplePos="0" relativeHeight="251656704" behindDoc="1" locked="0" layoutInCell="1" allowOverlap="1" wp14:anchorId="5C5B2309" wp14:editId="59E4D7EF">
                <wp:simplePos x="0" y="0"/>
                <wp:positionH relativeFrom="margin">
                  <wp:posOffset>3580765</wp:posOffset>
                </wp:positionH>
                <wp:positionV relativeFrom="paragraph">
                  <wp:posOffset>184362</wp:posOffset>
                </wp:positionV>
                <wp:extent cx="3136900" cy="1144270"/>
                <wp:effectExtent l="0" t="0" r="26670" b="19050"/>
                <wp:wrapTight wrapText="bothSides">
                  <wp:wrapPolygon edited="0">
                    <wp:start x="0" y="0"/>
                    <wp:lineTo x="0" y="21600"/>
                    <wp:lineTo x="21652" y="21600"/>
                    <wp:lineTo x="21652" y="0"/>
                    <wp:lineTo x="0" y="0"/>
                  </wp:wrapPolygon>
                </wp:wrapTight>
                <wp:docPr id="1" name="Text Box 1"/>
                <wp:cNvGraphicFramePr/>
                <a:graphic xmlns:a="http://schemas.openxmlformats.org/drawingml/2006/main">
                  <a:graphicData uri="http://schemas.microsoft.com/office/word/2010/wordprocessingShape">
                    <wps:wsp>
                      <wps:cNvSpPr/>
                      <wps:spPr>
                        <a:xfrm>
                          <a:off x="0" y="0"/>
                          <a:ext cx="3136900" cy="114427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A28D6C9" w14:textId="52C3A7FF" w:rsidR="009D0CA5" w:rsidRDefault="0004313D">
                            <w:pPr>
                              <w:pStyle w:val="GvdeMetni"/>
                              <w:rPr>
                                <w:color w:val="000000"/>
                              </w:rPr>
                            </w:pPr>
                            <w:proofErr w:type="spellStart"/>
                            <w:r>
                              <w:rPr>
                                <w:color w:val="000000"/>
                              </w:rPr>
                              <w:t>Github</w:t>
                            </w:r>
                            <w:proofErr w:type="spellEnd"/>
                            <w:r>
                              <w:rPr>
                                <w:color w:val="000000"/>
                              </w:rPr>
                              <w:t xml:space="preserve"> link</w:t>
                            </w:r>
                          </w:p>
                          <w:p w14:paraId="09428B00" w14:textId="08DAB0F7" w:rsidR="0004313D" w:rsidRDefault="00301984">
                            <w:pPr>
                              <w:pStyle w:val="GvdeMetni"/>
                              <w:rPr>
                                <w:color w:val="000000"/>
                              </w:rPr>
                            </w:pPr>
                            <w:hyperlink r:id="rId27" w:history="1">
                              <w:r w:rsidRPr="00E1623B">
                                <w:rPr>
                                  <w:rStyle w:val="Kpr"/>
                                </w:rPr>
                                <w:t>https://github.com/NecibeGuner/Grup_2.git</w:t>
                              </w:r>
                            </w:hyperlink>
                          </w:p>
                          <w:p w14:paraId="12BC2DD7" w14:textId="77777777" w:rsidR="00301984" w:rsidRDefault="00301984">
                            <w:pPr>
                              <w:pStyle w:val="GvdeMetni"/>
                              <w:rPr>
                                <w:color w:val="000000"/>
                              </w:rPr>
                            </w:pPr>
                          </w:p>
                        </w:txbxContent>
                      </wps:txbx>
                      <wps:bodyPr>
                        <a:noAutofit/>
                      </wps:bodyPr>
                    </wps:wsp>
                  </a:graphicData>
                </a:graphic>
              </wp:anchor>
            </w:drawing>
          </mc:Choice>
          <mc:Fallback>
            <w:pict>
              <v:rect w14:anchorId="5C5B2309" id="Text Box 1" o:spid="_x0000_s1026" style="position:absolute;left:0;text-align:left;margin-left:281.95pt;margin-top:14.5pt;width:247pt;height:90.1pt;z-index:-251659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" strokeweight=".26mm">
                <v:textbox>
                  <w:txbxContent>
                    <w:p w14:paraId="6A28D6C9" w14:textId="52C3A7FF" w:rsidR="009D0CA5" w:rsidRDefault="0004313D">
                      <w:pPr>
                        <w:pStyle w:val="GvdeMetni"/>
                        <w:rPr>
                          <w:color w:val="000000"/>
                        </w:rPr>
                      </w:pPr>
                      <w:proofErr w:type="spellStart"/>
                      <w:r>
                        <w:rPr>
                          <w:color w:val="000000"/>
                        </w:rPr>
                        <w:t>Github</w:t>
                      </w:r>
                      <w:proofErr w:type="spellEnd"/>
                      <w:r>
                        <w:rPr>
                          <w:color w:val="000000"/>
                        </w:rPr>
                        <w:t xml:space="preserve"> link</w:t>
                      </w:r>
                    </w:p>
                    <w:p w14:paraId="09428B00" w14:textId="08DAB0F7" w:rsidR="0004313D" w:rsidRDefault="00301984">
                      <w:pPr>
                        <w:pStyle w:val="GvdeMetni"/>
                        <w:rPr>
                          <w:color w:val="000000"/>
                        </w:rPr>
                      </w:pPr>
                      <w:hyperlink r:id="rId28" w:history="1">
                        <w:r w:rsidRPr="00E1623B">
                          <w:rPr>
                            <w:rStyle w:val="Kpr"/>
                          </w:rPr>
                          <w:t>https://github.com/NecibeGuner/Grup_2.git</w:t>
                        </w:r>
                      </w:hyperlink>
                    </w:p>
                    <w:p w14:paraId="12BC2DD7" w14:textId="77777777" w:rsidR="00301984" w:rsidRDefault="00301984">
                      <w:pPr>
                        <w:pStyle w:val="GvdeMetni"/>
                        <w:rPr>
                          <w:color w:val="000000"/>
                        </w:rPr>
                      </w:pPr>
                    </w:p>
                  </w:txbxContent>
                </v:textbox>
                <w10:wrap type="tight" anchorx="margin"/>
              </v:rect>
            </w:pict>
          </mc:Fallback>
        </mc:AlternateContent>
      </w:r>
    </w:p>
    <w:sectPr w:rsidR="00E67FEC">
      <w:type w:val="continuous"/>
      <w:pgSz w:w="11906" w:h="16838"/>
      <w:pgMar w:top="1080" w:right="734" w:bottom="2434" w:left="734" w:header="0" w:footer="0" w:gutter="0"/>
      <w:cols w:num="2" w:space="36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Liberation Sans">
    <w:altName w:val="Arial"/>
    <w:charset w:val="A2"/>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F45DF"/>
    <w:multiLevelType w:val="multilevel"/>
    <w:tmpl w:val="6D1C2D52"/>
    <w:lvl w:ilvl="0">
      <w:start w:val="1"/>
      <w:numFmt w:val="upperRoman"/>
      <w:pStyle w:val="Balk1"/>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pStyle w:val="Balk2"/>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pStyle w:val="Balk3"/>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pStyle w:val="Balk4"/>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0BF0FB1"/>
    <w:multiLevelType w:val="multilevel"/>
    <w:tmpl w:val="7CEA969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 w15:restartNumberingAfterBreak="0">
    <w:nsid w:val="188D2115"/>
    <w:multiLevelType w:val="multilevel"/>
    <w:tmpl w:val="BB505E2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 w15:restartNumberingAfterBreak="0">
    <w:nsid w:val="1E1D0233"/>
    <w:multiLevelType w:val="multilevel"/>
    <w:tmpl w:val="4044D34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4" w15:restartNumberingAfterBreak="0">
    <w:nsid w:val="1F6E0553"/>
    <w:multiLevelType w:val="multilevel"/>
    <w:tmpl w:val="BE5ED042"/>
    <w:lvl w:ilvl="0">
      <w:start w:val="1"/>
      <w:numFmt w:val="upperRoman"/>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15:restartNumberingAfterBreak="0">
    <w:nsid w:val="22387181"/>
    <w:multiLevelType w:val="hybridMultilevel"/>
    <w:tmpl w:val="8402A98E"/>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6" w15:restartNumberingAfterBreak="0">
    <w:nsid w:val="26ED0CA9"/>
    <w:multiLevelType w:val="multilevel"/>
    <w:tmpl w:val="E420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0811E9"/>
    <w:multiLevelType w:val="multilevel"/>
    <w:tmpl w:val="844C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21B8B"/>
    <w:multiLevelType w:val="multilevel"/>
    <w:tmpl w:val="97562838"/>
    <w:lvl w:ilvl="0">
      <w:start w:val="1"/>
      <w:numFmt w:val="bullet"/>
      <w:lvlText w:val=""/>
      <w:lvlJc w:val="left"/>
      <w:pPr>
        <w:tabs>
          <w:tab w:val="num" w:pos="1210"/>
        </w:tabs>
        <w:ind w:left="1210" w:hanging="360"/>
      </w:pPr>
      <w:rPr>
        <w:rFonts w:ascii="Symbol" w:hAnsi="Symbol" w:hint="default"/>
        <w:sz w:val="20"/>
      </w:rPr>
    </w:lvl>
    <w:lvl w:ilvl="1">
      <w:start w:val="1"/>
      <w:numFmt w:val="bullet"/>
      <w:lvlText w:val="o"/>
      <w:lvlJc w:val="left"/>
      <w:pPr>
        <w:tabs>
          <w:tab w:val="num" w:pos="1635"/>
        </w:tabs>
        <w:ind w:left="1635"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9" w15:restartNumberingAfterBreak="0">
    <w:nsid w:val="2B0E67C3"/>
    <w:multiLevelType w:val="multilevel"/>
    <w:tmpl w:val="EA2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B5447"/>
    <w:multiLevelType w:val="multilevel"/>
    <w:tmpl w:val="F16A1AB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C1A33"/>
    <w:multiLevelType w:val="multilevel"/>
    <w:tmpl w:val="8E525FB8"/>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2" w15:restartNumberingAfterBreak="0">
    <w:nsid w:val="2F144F0F"/>
    <w:multiLevelType w:val="multilevel"/>
    <w:tmpl w:val="65C6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64159A"/>
    <w:multiLevelType w:val="multilevel"/>
    <w:tmpl w:val="F618B5A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4" w15:restartNumberingAfterBreak="0">
    <w:nsid w:val="33917500"/>
    <w:multiLevelType w:val="multilevel"/>
    <w:tmpl w:val="8878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931DF"/>
    <w:multiLevelType w:val="multilevel"/>
    <w:tmpl w:val="E524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34934"/>
    <w:multiLevelType w:val="hybridMultilevel"/>
    <w:tmpl w:val="374CC87A"/>
    <w:lvl w:ilvl="0" w:tplc="041F0019">
      <w:start w:val="1"/>
      <w:numFmt w:val="lowerLetter"/>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17" w15:restartNumberingAfterBreak="0">
    <w:nsid w:val="42BA140B"/>
    <w:multiLevelType w:val="hybridMultilevel"/>
    <w:tmpl w:val="5FEE9578"/>
    <w:lvl w:ilvl="0" w:tplc="041F0019">
      <w:start w:val="1"/>
      <w:numFmt w:val="lowerLetter"/>
      <w:lvlText w:val="%1."/>
      <w:lvlJc w:val="left"/>
      <w:pPr>
        <w:ind w:left="786" w:hanging="360"/>
      </w:p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18" w15:restartNumberingAfterBreak="0">
    <w:nsid w:val="44AB1F9B"/>
    <w:multiLevelType w:val="multilevel"/>
    <w:tmpl w:val="4A8AE07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BB4063"/>
    <w:multiLevelType w:val="multilevel"/>
    <w:tmpl w:val="B9C8C48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0" w15:restartNumberingAfterBreak="0">
    <w:nsid w:val="520B3E1E"/>
    <w:multiLevelType w:val="hybridMultilevel"/>
    <w:tmpl w:val="C4D48FF0"/>
    <w:lvl w:ilvl="0" w:tplc="FFFFFFFF">
      <w:start w:val="1"/>
      <w:numFmt w:val="lowerLetter"/>
      <w:lvlText w:val="%1."/>
      <w:lvlJc w:val="left"/>
      <w:pPr>
        <w:ind w:left="643" w:hanging="360"/>
      </w:p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21" w15:restartNumberingAfterBreak="0">
    <w:nsid w:val="53D44579"/>
    <w:multiLevelType w:val="multilevel"/>
    <w:tmpl w:val="E3B2E98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2" w15:restartNumberingAfterBreak="0">
    <w:nsid w:val="55C47A11"/>
    <w:multiLevelType w:val="hybridMultilevel"/>
    <w:tmpl w:val="4BB82AC0"/>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23" w15:restartNumberingAfterBreak="0">
    <w:nsid w:val="5791215A"/>
    <w:multiLevelType w:val="multilevel"/>
    <w:tmpl w:val="3FA4EA0A"/>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4" w15:restartNumberingAfterBreak="0">
    <w:nsid w:val="5ECA30CF"/>
    <w:multiLevelType w:val="hybridMultilevel"/>
    <w:tmpl w:val="C4D48FF0"/>
    <w:lvl w:ilvl="0" w:tplc="041F0019">
      <w:start w:val="1"/>
      <w:numFmt w:val="lowerLetter"/>
      <w:lvlText w:val="%1."/>
      <w:lvlJc w:val="left"/>
      <w:pPr>
        <w:ind w:left="643" w:hanging="360"/>
      </w:pPr>
    </w:lvl>
    <w:lvl w:ilvl="1" w:tplc="041F0019" w:tentative="1">
      <w:start w:val="1"/>
      <w:numFmt w:val="lowerLetter"/>
      <w:lvlText w:val="%2."/>
      <w:lvlJc w:val="left"/>
      <w:pPr>
        <w:ind w:left="1363" w:hanging="360"/>
      </w:pPr>
    </w:lvl>
    <w:lvl w:ilvl="2" w:tplc="041F001B" w:tentative="1">
      <w:start w:val="1"/>
      <w:numFmt w:val="lowerRoman"/>
      <w:lvlText w:val="%3."/>
      <w:lvlJc w:val="right"/>
      <w:pPr>
        <w:ind w:left="2083" w:hanging="180"/>
      </w:pPr>
    </w:lvl>
    <w:lvl w:ilvl="3" w:tplc="041F000F" w:tentative="1">
      <w:start w:val="1"/>
      <w:numFmt w:val="decimal"/>
      <w:lvlText w:val="%4."/>
      <w:lvlJc w:val="left"/>
      <w:pPr>
        <w:ind w:left="2803" w:hanging="360"/>
      </w:pPr>
    </w:lvl>
    <w:lvl w:ilvl="4" w:tplc="041F0019" w:tentative="1">
      <w:start w:val="1"/>
      <w:numFmt w:val="lowerLetter"/>
      <w:lvlText w:val="%5."/>
      <w:lvlJc w:val="left"/>
      <w:pPr>
        <w:ind w:left="3523" w:hanging="360"/>
      </w:pPr>
    </w:lvl>
    <w:lvl w:ilvl="5" w:tplc="041F001B" w:tentative="1">
      <w:start w:val="1"/>
      <w:numFmt w:val="lowerRoman"/>
      <w:lvlText w:val="%6."/>
      <w:lvlJc w:val="right"/>
      <w:pPr>
        <w:ind w:left="4243" w:hanging="180"/>
      </w:pPr>
    </w:lvl>
    <w:lvl w:ilvl="6" w:tplc="041F000F" w:tentative="1">
      <w:start w:val="1"/>
      <w:numFmt w:val="decimal"/>
      <w:lvlText w:val="%7."/>
      <w:lvlJc w:val="left"/>
      <w:pPr>
        <w:ind w:left="4963" w:hanging="360"/>
      </w:pPr>
    </w:lvl>
    <w:lvl w:ilvl="7" w:tplc="041F0019" w:tentative="1">
      <w:start w:val="1"/>
      <w:numFmt w:val="lowerLetter"/>
      <w:lvlText w:val="%8."/>
      <w:lvlJc w:val="left"/>
      <w:pPr>
        <w:ind w:left="5683" w:hanging="360"/>
      </w:pPr>
    </w:lvl>
    <w:lvl w:ilvl="8" w:tplc="041F001B" w:tentative="1">
      <w:start w:val="1"/>
      <w:numFmt w:val="lowerRoman"/>
      <w:lvlText w:val="%9."/>
      <w:lvlJc w:val="right"/>
      <w:pPr>
        <w:ind w:left="6403" w:hanging="180"/>
      </w:pPr>
    </w:lvl>
  </w:abstractNum>
  <w:abstractNum w:abstractNumId="25" w15:restartNumberingAfterBreak="0">
    <w:nsid w:val="610B2DEC"/>
    <w:multiLevelType w:val="hybridMultilevel"/>
    <w:tmpl w:val="D980847A"/>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26" w15:restartNumberingAfterBreak="0">
    <w:nsid w:val="61F36460"/>
    <w:multiLevelType w:val="multilevel"/>
    <w:tmpl w:val="E55E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C4D6D"/>
    <w:multiLevelType w:val="multilevel"/>
    <w:tmpl w:val="3072E5CE"/>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8" w15:restartNumberingAfterBreak="0">
    <w:nsid w:val="68AC6E0C"/>
    <w:multiLevelType w:val="hybridMultilevel"/>
    <w:tmpl w:val="785E120C"/>
    <w:lvl w:ilvl="0" w:tplc="FFFFFFFF">
      <w:start w:val="1"/>
      <w:numFmt w:val="upperLetter"/>
      <w:lvlText w:val="%1."/>
      <w:lvlJc w:val="left"/>
      <w:pPr>
        <w:ind w:left="643" w:hanging="360"/>
      </w:pPr>
      <w:rPr>
        <w:rFonts w:hint="default"/>
        <w:b w:val="0"/>
        <w:i/>
      </w:rPr>
    </w:lvl>
    <w:lvl w:ilvl="1" w:tplc="002AB862">
      <w:start w:val="1"/>
      <w:numFmt w:val="upperLetter"/>
      <w:lvlText w:val="%2."/>
      <w:lvlJc w:val="left"/>
      <w:pPr>
        <w:ind w:left="644" w:hanging="360"/>
      </w:pPr>
      <w:rPr>
        <w:rFonts w:hint="default"/>
        <w:b w:val="0"/>
        <w:i/>
      </w:r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29" w15:restartNumberingAfterBreak="0">
    <w:nsid w:val="73456D7B"/>
    <w:multiLevelType w:val="hybridMultilevel"/>
    <w:tmpl w:val="B44EBF9A"/>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0" w15:restartNumberingAfterBreak="0">
    <w:nsid w:val="741A64A5"/>
    <w:multiLevelType w:val="multilevel"/>
    <w:tmpl w:val="B98A8B6C"/>
    <w:lvl w:ilvl="0">
      <w:start w:val="1"/>
      <w:numFmt w:val="decimal"/>
      <w:lvlText w:val="[%1]"/>
      <w:lvlJc w:val="left"/>
      <w:pPr>
        <w:tabs>
          <w:tab w:val="num" w:pos="360"/>
        </w:tabs>
        <w:ind w:left="360" w:hanging="360"/>
      </w:pPr>
      <w:rPr>
        <w:i w:val="0"/>
        <w:sz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7A823208"/>
    <w:multiLevelType w:val="multilevel"/>
    <w:tmpl w:val="3B1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7228499">
    <w:abstractNumId w:val="0"/>
  </w:num>
  <w:num w:numId="2" w16cid:durableId="657609931">
    <w:abstractNumId w:val="4"/>
  </w:num>
  <w:num w:numId="3" w16cid:durableId="1109424777">
    <w:abstractNumId w:val="30"/>
  </w:num>
  <w:num w:numId="4" w16cid:durableId="324164851">
    <w:abstractNumId w:val="12"/>
  </w:num>
  <w:num w:numId="5" w16cid:durableId="250235520">
    <w:abstractNumId w:val="17"/>
  </w:num>
  <w:num w:numId="6" w16cid:durableId="1131165582">
    <w:abstractNumId w:val="29"/>
  </w:num>
  <w:num w:numId="7" w16cid:durableId="1718507007">
    <w:abstractNumId w:val="22"/>
  </w:num>
  <w:num w:numId="8" w16cid:durableId="1627933174">
    <w:abstractNumId w:val="5"/>
  </w:num>
  <w:num w:numId="9" w16cid:durableId="1460611036">
    <w:abstractNumId w:val="24"/>
  </w:num>
  <w:num w:numId="10" w16cid:durableId="119804801">
    <w:abstractNumId w:val="25"/>
  </w:num>
  <w:num w:numId="11" w16cid:durableId="1415975861">
    <w:abstractNumId w:val="26"/>
  </w:num>
  <w:num w:numId="12" w16cid:durableId="1984919853">
    <w:abstractNumId w:val="10"/>
  </w:num>
  <w:num w:numId="13" w16cid:durableId="567421926">
    <w:abstractNumId w:val="3"/>
  </w:num>
  <w:num w:numId="14" w16cid:durableId="1414545482">
    <w:abstractNumId w:val="18"/>
  </w:num>
  <w:num w:numId="15" w16cid:durableId="882787604">
    <w:abstractNumId w:val="15"/>
  </w:num>
  <w:num w:numId="16" w16cid:durableId="1816488832">
    <w:abstractNumId w:val="9"/>
  </w:num>
  <w:num w:numId="17" w16cid:durableId="991832936">
    <w:abstractNumId w:val="6"/>
  </w:num>
  <w:num w:numId="18" w16cid:durableId="1897547782">
    <w:abstractNumId w:val="1"/>
  </w:num>
  <w:num w:numId="19" w16cid:durableId="78645641">
    <w:abstractNumId w:val="19"/>
  </w:num>
  <w:num w:numId="20" w16cid:durableId="2130850368">
    <w:abstractNumId w:val="13"/>
  </w:num>
  <w:num w:numId="21" w16cid:durableId="1712001509">
    <w:abstractNumId w:val="21"/>
  </w:num>
  <w:num w:numId="22" w16cid:durableId="1057358590">
    <w:abstractNumId w:val="20"/>
  </w:num>
  <w:num w:numId="23" w16cid:durableId="1008949495">
    <w:abstractNumId w:val="11"/>
  </w:num>
  <w:num w:numId="24" w16cid:durableId="1709180241">
    <w:abstractNumId w:val="27"/>
  </w:num>
  <w:num w:numId="25" w16cid:durableId="60371498">
    <w:abstractNumId w:val="23"/>
  </w:num>
  <w:num w:numId="26" w16cid:durableId="368148434">
    <w:abstractNumId w:val="2"/>
  </w:num>
  <w:num w:numId="27" w16cid:durableId="499810060">
    <w:abstractNumId w:val="8"/>
  </w:num>
  <w:num w:numId="28" w16cid:durableId="537356670">
    <w:abstractNumId w:val="28"/>
  </w:num>
  <w:num w:numId="29" w16cid:durableId="822820569">
    <w:abstractNumId w:val="16"/>
  </w:num>
  <w:num w:numId="30" w16cid:durableId="183175579">
    <w:abstractNumId w:val="31"/>
  </w:num>
  <w:num w:numId="31" w16cid:durableId="710767016">
    <w:abstractNumId w:val="14"/>
  </w:num>
  <w:num w:numId="32" w16cid:durableId="1497308598">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revisionView w:inkAnnotations="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A5"/>
    <w:rsid w:val="00014488"/>
    <w:rsid w:val="00031866"/>
    <w:rsid w:val="0004313D"/>
    <w:rsid w:val="0005262F"/>
    <w:rsid w:val="000805DB"/>
    <w:rsid w:val="0009637B"/>
    <w:rsid w:val="000A2570"/>
    <w:rsid w:val="00122181"/>
    <w:rsid w:val="001E6E4A"/>
    <w:rsid w:val="00264E67"/>
    <w:rsid w:val="00301984"/>
    <w:rsid w:val="0030643D"/>
    <w:rsid w:val="00342DD1"/>
    <w:rsid w:val="003772AF"/>
    <w:rsid w:val="003831EA"/>
    <w:rsid w:val="00390560"/>
    <w:rsid w:val="003F07A5"/>
    <w:rsid w:val="003F3482"/>
    <w:rsid w:val="00415519"/>
    <w:rsid w:val="004A7B87"/>
    <w:rsid w:val="005122D3"/>
    <w:rsid w:val="00584AD9"/>
    <w:rsid w:val="00592ACC"/>
    <w:rsid w:val="005E3D4D"/>
    <w:rsid w:val="00611AEA"/>
    <w:rsid w:val="00640607"/>
    <w:rsid w:val="00660A44"/>
    <w:rsid w:val="00661BFA"/>
    <w:rsid w:val="00680679"/>
    <w:rsid w:val="006A0E4C"/>
    <w:rsid w:val="006C3EAB"/>
    <w:rsid w:val="007B1173"/>
    <w:rsid w:val="00847193"/>
    <w:rsid w:val="008A1FCC"/>
    <w:rsid w:val="009D0CA5"/>
    <w:rsid w:val="00A46C5D"/>
    <w:rsid w:val="00A820D6"/>
    <w:rsid w:val="00B11D63"/>
    <w:rsid w:val="00B6614F"/>
    <w:rsid w:val="00B84BBA"/>
    <w:rsid w:val="00BA3305"/>
    <w:rsid w:val="00BE36A0"/>
    <w:rsid w:val="00CD3705"/>
    <w:rsid w:val="00D475C3"/>
    <w:rsid w:val="00D71B5A"/>
    <w:rsid w:val="00DE2D8A"/>
    <w:rsid w:val="00E67FEC"/>
    <w:rsid w:val="00E86F2E"/>
    <w:rsid w:val="00EB2AEE"/>
    <w:rsid w:val="00EB71B3"/>
    <w:rsid w:val="00EE2978"/>
    <w:rsid w:val="00EF701C"/>
    <w:rsid w:val="00F12E39"/>
    <w:rsid w:val="00F169E7"/>
    <w:rsid w:val="00F55A31"/>
    <w:rsid w:val="00F66A3B"/>
    <w:rsid w:val="00FA2C3B"/>
    <w:rsid w:val="00FF3544"/>
    <w:rsid w:val="00FF485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9FBB0"/>
  <w15:docId w15:val="{12D82D11-3504-48AA-A1CB-C68C6026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tr-TR"/>
    </w:rPr>
  </w:style>
  <w:style w:type="paragraph" w:styleId="Balk1">
    <w:name w:val="heading 1"/>
    <w:basedOn w:val="Normal"/>
    <w:next w:val="Normal"/>
    <w:link w:val="Balk1Char"/>
    <w:uiPriority w:val="99"/>
    <w:qFormat/>
    <w:rsid w:val="006E09AB"/>
    <w:pPr>
      <w:keepNext/>
      <w:keepLines/>
      <w:numPr>
        <w:numId w:val="1"/>
      </w:numPr>
      <w:tabs>
        <w:tab w:val="left" w:pos="216"/>
      </w:tabs>
      <w:spacing w:before="160" w:after="80"/>
      <w:outlineLvl w:val="0"/>
    </w:pPr>
    <w:rPr>
      <w:smallCaps/>
    </w:rPr>
  </w:style>
  <w:style w:type="paragraph" w:styleId="Balk2">
    <w:name w:val="heading 2"/>
    <w:basedOn w:val="Normal"/>
    <w:next w:val="Normal"/>
    <w:link w:val="Balk2Char"/>
    <w:uiPriority w:val="99"/>
    <w:qFormat/>
    <w:rsid w:val="00EF3A1A"/>
    <w:pPr>
      <w:keepNext/>
      <w:keepLines/>
      <w:numPr>
        <w:ilvl w:val="1"/>
        <w:numId w:val="1"/>
      </w:numPr>
      <w:spacing w:before="120" w:after="60"/>
      <w:jc w:val="left"/>
      <w:outlineLvl w:val="1"/>
    </w:pPr>
    <w:rPr>
      <w:rFonts w:eastAsia="MS Mincho"/>
      <w:i/>
      <w:iCs/>
    </w:rPr>
  </w:style>
  <w:style w:type="paragraph" w:styleId="Balk3">
    <w:name w:val="heading 3"/>
    <w:basedOn w:val="Normal"/>
    <w:next w:val="Normal"/>
    <w:link w:val="Balk3Char"/>
    <w:uiPriority w:val="99"/>
    <w:qFormat/>
    <w:rsid w:val="00431D98"/>
    <w:pPr>
      <w:numPr>
        <w:ilvl w:val="2"/>
        <w:numId w:val="1"/>
      </w:numPr>
      <w:spacing w:after="120" w:line="240" w:lineRule="exact"/>
      <w:ind w:firstLine="187"/>
      <w:jc w:val="both"/>
      <w:outlineLvl w:val="2"/>
    </w:pPr>
    <w:rPr>
      <w:rFonts w:eastAsia="MS Mincho"/>
      <w:i/>
      <w:iCs/>
    </w:rPr>
  </w:style>
  <w:style w:type="paragraph" w:styleId="Balk4">
    <w:name w:val="heading 4"/>
    <w:basedOn w:val="Normal"/>
    <w:next w:val="Normal"/>
    <w:link w:val="Balk4Char"/>
    <w:uiPriority w:val="99"/>
    <w:qFormat/>
    <w:rsid w:val="004059FE"/>
    <w:pPr>
      <w:numPr>
        <w:ilvl w:val="3"/>
        <w:numId w:val="1"/>
      </w:numPr>
      <w:tabs>
        <w:tab w:val="left" w:pos="821"/>
      </w:tabs>
      <w:spacing w:before="40" w:after="40"/>
      <w:jc w:val="both"/>
      <w:outlineLvl w:val="3"/>
    </w:pPr>
    <w:rPr>
      <w:rFonts w:eastAsia="MS Mincho"/>
      <w:i/>
      <w:iCs/>
    </w:rPr>
  </w:style>
  <w:style w:type="paragraph" w:styleId="Balk5">
    <w:name w:val="heading 5"/>
    <w:basedOn w:val="Normal"/>
    <w:next w:val="Normal"/>
    <w:link w:val="Balk5Char"/>
    <w:uiPriority w:val="99"/>
    <w:qFormat/>
    <w:rsid w:val="006E09AB"/>
    <w:pPr>
      <w:tabs>
        <w:tab w:val="left" w:pos="360"/>
      </w:tabs>
      <w:spacing w:before="160" w:after="80"/>
      <w:outlineLvl w:val="4"/>
    </w:pPr>
    <w:rPr>
      <w:smallCap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qFormat/>
    <w:locked/>
    <w:rsid w:val="006E09AB"/>
    <w:rPr>
      <w:rFonts w:ascii="Times New Roman" w:hAnsi="Times New Roman"/>
      <w:smallCaps/>
      <w:lang w:val="tr-TR"/>
    </w:rPr>
  </w:style>
  <w:style w:type="character" w:customStyle="1" w:styleId="Balk2Char">
    <w:name w:val="Başlık 2 Char"/>
    <w:link w:val="Balk2"/>
    <w:uiPriority w:val="99"/>
    <w:qFormat/>
    <w:locked/>
    <w:rsid w:val="00EF3A1A"/>
    <w:rPr>
      <w:rFonts w:ascii="Times New Roman" w:eastAsia="MS Mincho" w:hAnsi="Times New Roman"/>
      <w:i/>
      <w:iCs/>
      <w:lang w:val="tr-TR"/>
    </w:rPr>
  </w:style>
  <w:style w:type="character" w:customStyle="1" w:styleId="Balk3Char">
    <w:name w:val="Başlık 3 Char"/>
    <w:link w:val="Balk3"/>
    <w:uiPriority w:val="99"/>
    <w:qFormat/>
    <w:locked/>
    <w:rsid w:val="00431D98"/>
    <w:rPr>
      <w:rFonts w:ascii="Times New Roman" w:eastAsia="MS Mincho" w:hAnsi="Times New Roman"/>
      <w:i/>
      <w:iCs/>
      <w:lang w:val="tr-TR"/>
    </w:rPr>
  </w:style>
  <w:style w:type="character" w:customStyle="1" w:styleId="Balk4Char">
    <w:name w:val="Başlık 4 Char"/>
    <w:link w:val="Balk4"/>
    <w:uiPriority w:val="99"/>
    <w:qFormat/>
    <w:locked/>
    <w:rsid w:val="004059FE"/>
    <w:rPr>
      <w:rFonts w:ascii="Times New Roman" w:eastAsia="MS Mincho" w:hAnsi="Times New Roman"/>
      <w:i/>
      <w:iCs/>
      <w:lang w:val="tr-TR"/>
    </w:rPr>
  </w:style>
  <w:style w:type="character" w:customStyle="1" w:styleId="Balk5Char">
    <w:name w:val="Başlık 5 Char"/>
    <w:link w:val="Balk5"/>
    <w:uiPriority w:val="9"/>
    <w:semiHidden/>
    <w:qFormat/>
    <w:locked/>
    <w:rsid w:val="006E09AB"/>
    <w:rPr>
      <w:rFonts w:cs="Times New Roman"/>
      <w:b/>
      <w:bCs/>
      <w:i/>
      <w:iCs/>
      <w:sz w:val="26"/>
      <w:szCs w:val="26"/>
    </w:rPr>
  </w:style>
  <w:style w:type="character" w:customStyle="1" w:styleId="GvdeMetniChar">
    <w:name w:val="Gövde Metni Char"/>
    <w:link w:val="GvdeMetni"/>
    <w:uiPriority w:val="99"/>
    <w:qFormat/>
    <w:locked/>
    <w:rsid w:val="00753F7B"/>
    <w:rPr>
      <w:rFonts w:ascii="Times New Roman" w:eastAsia="MS Mincho" w:hAnsi="Times New Roman" w:cs="Times New Roman"/>
      <w:sz w:val="20"/>
      <w:szCs w:val="20"/>
    </w:rPr>
  </w:style>
  <w:style w:type="character" w:customStyle="1" w:styleId="BalonMetniChar">
    <w:name w:val="Balon Metni Char"/>
    <w:basedOn w:val="VarsaylanParagrafYazTipi"/>
    <w:link w:val="BalonMetni"/>
    <w:uiPriority w:val="99"/>
    <w:semiHidden/>
    <w:qFormat/>
    <w:rsid w:val="00A0217A"/>
    <w:rPr>
      <w:rFonts w:ascii="Tahoma" w:hAnsi="Tahoma" w:cs="Tahoma"/>
      <w:sz w:val="16"/>
      <w:szCs w:val="16"/>
    </w:rPr>
  </w:style>
  <w:style w:type="character" w:customStyle="1" w:styleId="stBilgiChar">
    <w:name w:val="Üst Bilgi Char"/>
    <w:basedOn w:val="VarsaylanParagrafYazTipi"/>
    <w:link w:val="stBilgi"/>
    <w:uiPriority w:val="99"/>
    <w:qFormat/>
    <w:rsid w:val="00D42065"/>
    <w:rPr>
      <w:rFonts w:ascii="Times New Roman" w:hAnsi="Times New Roman"/>
    </w:rPr>
  </w:style>
  <w:style w:type="character" w:customStyle="1" w:styleId="AltBilgiChar">
    <w:name w:val="Alt Bilgi Char"/>
    <w:basedOn w:val="VarsaylanParagrafYazTipi"/>
    <w:link w:val="AltBilgi"/>
    <w:uiPriority w:val="99"/>
    <w:qFormat/>
    <w:rsid w:val="00D42065"/>
    <w:rPr>
      <w:rFonts w:ascii="Times New Roman" w:hAnsi="Times New Roman"/>
    </w:rPr>
  </w:style>
  <w:style w:type="character" w:customStyle="1" w:styleId="InternetLink">
    <w:name w:val="Internet Link"/>
    <w:basedOn w:val="VarsaylanParagrafYazTipi"/>
    <w:uiPriority w:val="99"/>
    <w:unhideWhenUsed/>
    <w:rsid w:val="00CE49D1"/>
    <w:rPr>
      <w:color w:val="0000FF" w:themeColor="hyperlink"/>
      <w:u w:val="single"/>
    </w:rPr>
  </w:style>
  <w:style w:type="character" w:customStyle="1" w:styleId="ListLabel1">
    <w:name w:val="ListLabel 1"/>
    <w:qFormat/>
    <w:rPr>
      <w:rFonts w:cs="Times New Roman"/>
      <w:b w:val="0"/>
      <w:bCs w:val="0"/>
      <w:i w:val="0"/>
      <w:iCs w:val="0"/>
      <w:color w:val="auto"/>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auto"/>
      <w:position w:val="0"/>
      <w:sz w:val="20"/>
      <w:szCs w:val="20"/>
      <w:vertAlign w:val="baseline"/>
    </w:rPr>
  </w:style>
  <w:style w:type="character" w:customStyle="1" w:styleId="ListLabel20">
    <w:name w:val="ListLabel 2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auto"/>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auto"/>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auto"/>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b w:val="0"/>
      <w:i w:val="0"/>
      <w:caps w:val="0"/>
      <w:smallCaps w:val="0"/>
      <w:strike w:val="0"/>
      <w:dstrike w:val="0"/>
      <w:vanish w:val="0"/>
      <w:color w:val="auto"/>
      <w:spacing w:val="0"/>
      <w:w w:val="100"/>
      <w:kern w:val="0"/>
      <w:sz w:val="16"/>
      <w:vertAlign w:val="superscript"/>
    </w:rPr>
  </w:style>
  <w:style w:type="character" w:customStyle="1" w:styleId="ListLabel68">
    <w:name w:val="ListLabel 68"/>
    <w:qFormat/>
    <w:rPr>
      <w:i w:val="0"/>
      <w:sz w:val="16"/>
    </w:rPr>
  </w:style>
  <w:style w:type="character" w:customStyle="1" w:styleId="ListLabel69">
    <w:name w:val="ListLabel 69"/>
    <w:qFormat/>
    <w:rPr>
      <w:rFonts w:cs="Times New Roman"/>
      <w:b w:val="0"/>
      <w:bCs w:val="0"/>
      <w:i w:val="0"/>
      <w:iCs w:val="0"/>
      <w:color w:val="auto"/>
      <w:sz w:val="16"/>
      <w:szCs w:val="16"/>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caps w:val="0"/>
      <w:smallCaps w:val="0"/>
      <w:strike w:val="0"/>
      <w:dstrike w:val="0"/>
      <w:vanish w:val="0"/>
      <w:color w:val="auto"/>
      <w:position w:val="0"/>
      <w:sz w:val="20"/>
      <w:szCs w:val="20"/>
      <w:vertAlign w:val="baseline"/>
    </w:rPr>
  </w:style>
  <w:style w:type="character" w:customStyle="1" w:styleId="ListLabel79">
    <w:name w:val="ListLabel 7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80">
    <w:name w:val="ListLabel 8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81">
    <w:name w:val="ListLabel 81"/>
    <w:qFormat/>
    <w:rPr>
      <w:rFonts w:cs="Times New Roman"/>
      <w:b w:val="0"/>
      <w:bCs w:val="0"/>
      <w:i/>
      <w:iCs/>
      <w:sz w:val="20"/>
      <w:szCs w:val="20"/>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Times New Roman"/>
      <w:b w:val="0"/>
      <w:bCs w:val="0"/>
      <w:i w:val="0"/>
      <w:iCs w:val="0"/>
      <w:color w:val="auto"/>
      <w:sz w:val="16"/>
      <w:szCs w:val="16"/>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caps w:val="0"/>
      <w:smallCaps w:val="0"/>
      <w:strike w:val="0"/>
      <w:dstrike w:val="0"/>
      <w:vanish w:val="0"/>
      <w:color w:val="auto"/>
      <w:position w:val="0"/>
      <w:sz w:val="20"/>
      <w:szCs w:val="20"/>
      <w:vertAlign w:val="baseline"/>
    </w:rPr>
  </w:style>
  <w:style w:type="character" w:customStyle="1" w:styleId="ListLabel101">
    <w:name w:val="ListLabel 10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102">
    <w:name w:val="ListLabel 102"/>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103">
    <w:name w:val="ListLabel 103"/>
    <w:qFormat/>
    <w:rPr>
      <w:rFonts w:cs="Times New Roman"/>
      <w:b w:val="0"/>
      <w:bCs w:val="0"/>
      <w:i/>
      <w:iCs/>
      <w:sz w:val="20"/>
      <w:szCs w:val="20"/>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b w:val="0"/>
      <w:bCs w:val="0"/>
      <w:i w:val="0"/>
      <w:iCs w:val="0"/>
      <w:sz w:val="16"/>
      <w:szCs w:val="16"/>
    </w:rPr>
  </w:style>
  <w:style w:type="character" w:customStyle="1" w:styleId="ListLabel110">
    <w:name w:val="ListLabel 110"/>
    <w:qFormat/>
    <w:rPr>
      <w:b w:val="0"/>
      <w:i w:val="0"/>
      <w:caps w:val="0"/>
      <w:smallCaps w:val="0"/>
      <w:strike w:val="0"/>
      <w:dstrike w:val="0"/>
      <w:vanish w:val="0"/>
      <w:color w:val="auto"/>
      <w:spacing w:val="0"/>
      <w:w w:val="100"/>
      <w:kern w:val="0"/>
      <w:sz w:val="16"/>
      <w:vertAlign w:val="superscript"/>
    </w:rPr>
  </w:style>
  <w:style w:type="character" w:customStyle="1" w:styleId="ListLabel111">
    <w:name w:val="ListLabel 111"/>
    <w:qFormat/>
    <w:rPr>
      <w:i w:val="0"/>
      <w:sz w:val="16"/>
    </w:rPr>
  </w:style>
  <w:style w:type="paragraph" w:customStyle="1" w:styleId="Heading">
    <w:name w:val="Heading"/>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link w:val="GvdeMetniChar"/>
    <w:uiPriority w:val="99"/>
    <w:qFormat/>
    <w:rsid w:val="00753F7B"/>
    <w:pPr>
      <w:tabs>
        <w:tab w:val="left" w:pos="288"/>
      </w:tabs>
      <w:spacing w:after="120" w:line="228" w:lineRule="auto"/>
      <w:ind w:firstLine="288"/>
      <w:jc w:val="both"/>
    </w:pPr>
    <w:rPr>
      <w:rFonts w:eastAsia="MS Mincho"/>
      <w:spacing w:val="-1"/>
    </w:r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uiPriority w:val="99"/>
    <w:qFormat/>
    <w:rsid w:val="0097508D"/>
    <w:pPr>
      <w:spacing w:after="200"/>
      <w:ind w:firstLine="274"/>
      <w:jc w:val="both"/>
    </w:pPr>
    <w:rPr>
      <w:rFonts w:ascii="Times New Roman" w:hAnsi="Times New Roman"/>
      <w:b/>
      <w:bCs/>
      <w:sz w:val="18"/>
      <w:szCs w:val="18"/>
    </w:rPr>
  </w:style>
  <w:style w:type="paragraph" w:customStyle="1" w:styleId="Affiliation">
    <w:name w:val="Affiliation"/>
    <w:qFormat/>
    <w:rsid w:val="006E09AB"/>
    <w:pPr>
      <w:jc w:val="center"/>
    </w:pPr>
    <w:rPr>
      <w:rFonts w:ascii="Times New Roman" w:hAnsi="Times New Roman"/>
    </w:rPr>
  </w:style>
  <w:style w:type="paragraph" w:customStyle="1" w:styleId="Author">
    <w:name w:val="Author"/>
    <w:qFormat/>
    <w:rsid w:val="006E09AB"/>
    <w:pPr>
      <w:spacing w:before="360" w:after="40"/>
      <w:jc w:val="center"/>
    </w:pPr>
    <w:rPr>
      <w:rFonts w:ascii="Times New Roman" w:hAnsi="Times New Roman"/>
      <w:sz w:val="22"/>
      <w:szCs w:val="22"/>
    </w:rPr>
  </w:style>
  <w:style w:type="paragraph" w:customStyle="1" w:styleId="bulletlist">
    <w:name w:val="bullet list"/>
    <w:basedOn w:val="GvdeMetni"/>
    <w:qFormat/>
    <w:rsid w:val="008054BC"/>
    <w:pPr>
      <w:ind w:left="576" w:hanging="288"/>
    </w:pPr>
  </w:style>
  <w:style w:type="paragraph" w:customStyle="1" w:styleId="equation">
    <w:name w:val="equation"/>
    <w:basedOn w:val="Normal"/>
    <w:uiPriority w:val="99"/>
    <w:qFormat/>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082284"/>
    <w:pPr>
      <w:tabs>
        <w:tab w:val="left" w:pos="533"/>
      </w:tabs>
      <w:spacing w:before="80" w:after="200"/>
      <w:ind w:left="357" w:hanging="357"/>
      <w:jc w:val="center"/>
    </w:pPr>
    <w:rPr>
      <w:rFonts w:ascii="Times New Roman" w:hAnsi="Times New Roman"/>
      <w:sz w:val="16"/>
      <w:szCs w:val="16"/>
    </w:rPr>
  </w:style>
  <w:style w:type="paragraph" w:customStyle="1" w:styleId="footnote">
    <w:name w:val="footnote"/>
    <w:uiPriority w:val="99"/>
    <w:qFormat/>
    <w:rsid w:val="006E09AB"/>
    <w:pPr>
      <w:spacing w:after="40"/>
    </w:pPr>
    <w:rPr>
      <w:rFonts w:ascii="Times New Roman" w:hAnsi="Times New Roman"/>
      <w:sz w:val="16"/>
      <w:szCs w:val="16"/>
    </w:rPr>
  </w:style>
  <w:style w:type="paragraph" w:customStyle="1" w:styleId="keywords">
    <w:name w:val="key words"/>
    <w:uiPriority w:val="99"/>
    <w:qFormat/>
    <w:rsid w:val="0097508D"/>
    <w:pPr>
      <w:spacing w:after="120"/>
      <w:ind w:firstLine="274"/>
      <w:jc w:val="both"/>
    </w:pPr>
    <w:rPr>
      <w:rFonts w:ascii="Times New Roman" w:hAnsi="Times New Roman"/>
      <w:b/>
      <w:bCs/>
      <w:i/>
      <w:iCs/>
      <w:sz w:val="18"/>
      <w:szCs w:val="18"/>
    </w:rPr>
  </w:style>
  <w:style w:type="paragraph" w:customStyle="1" w:styleId="papersubtitle">
    <w:name w:val="paper subtitle"/>
    <w:uiPriority w:val="99"/>
    <w:qFormat/>
    <w:rsid w:val="0097508D"/>
    <w:pPr>
      <w:spacing w:after="120"/>
      <w:jc w:val="center"/>
    </w:pPr>
    <w:rPr>
      <w:rFonts w:ascii="Times New Roman" w:hAnsi="Times New Roman"/>
      <w:bCs/>
      <w:sz w:val="28"/>
      <w:szCs w:val="28"/>
    </w:rPr>
  </w:style>
  <w:style w:type="paragraph" w:customStyle="1" w:styleId="papertitle">
    <w:name w:val="paper title"/>
    <w:uiPriority w:val="99"/>
    <w:qFormat/>
    <w:rsid w:val="0097508D"/>
    <w:pPr>
      <w:spacing w:after="120"/>
      <w:jc w:val="center"/>
    </w:pPr>
    <w:rPr>
      <w:rFonts w:ascii="Times New Roman" w:hAnsi="Times New Roman"/>
      <w:bCs/>
      <w:sz w:val="48"/>
      <w:szCs w:val="48"/>
    </w:rPr>
  </w:style>
  <w:style w:type="paragraph" w:customStyle="1" w:styleId="references">
    <w:name w:val="references"/>
    <w:uiPriority w:val="99"/>
    <w:qFormat/>
    <w:rsid w:val="004445B3"/>
    <w:pPr>
      <w:spacing w:after="50" w:line="180" w:lineRule="exact"/>
      <w:jc w:val="both"/>
    </w:pPr>
    <w:rPr>
      <w:rFonts w:ascii="Times New Roman" w:hAnsi="Times New Roman"/>
      <w:sz w:val="16"/>
      <w:szCs w:val="16"/>
    </w:rPr>
  </w:style>
  <w:style w:type="paragraph" w:customStyle="1" w:styleId="sponsors">
    <w:name w:val="sponsors"/>
    <w:qFormat/>
    <w:rsid w:val="006E09AB"/>
    <w:pPr>
      <w:pBdr>
        <w:top w:val="single" w:sz="4" w:space="2" w:color="000000"/>
      </w:pBdr>
      <w:ind w:firstLine="288"/>
    </w:pPr>
    <w:rPr>
      <w:rFonts w:ascii="Times New Roman" w:hAnsi="Times New Roman"/>
      <w:sz w:val="16"/>
      <w:szCs w:val="16"/>
    </w:rPr>
  </w:style>
  <w:style w:type="paragraph" w:customStyle="1" w:styleId="tablecolhead">
    <w:name w:val="table col head"/>
    <w:basedOn w:val="Normal"/>
    <w:uiPriority w:val="99"/>
    <w:qFormat/>
    <w:rsid w:val="006E09AB"/>
    <w:rPr>
      <w:b/>
      <w:bCs/>
      <w:sz w:val="16"/>
      <w:szCs w:val="16"/>
    </w:rPr>
  </w:style>
  <w:style w:type="paragraph" w:customStyle="1" w:styleId="tablecolsubhead">
    <w:name w:val="table col subhead"/>
    <w:basedOn w:val="tablecolhead"/>
    <w:uiPriority w:val="99"/>
    <w:qFormat/>
    <w:rsid w:val="006E09AB"/>
    <w:rPr>
      <w:i/>
      <w:iCs/>
      <w:sz w:val="15"/>
      <w:szCs w:val="15"/>
    </w:rPr>
  </w:style>
  <w:style w:type="paragraph" w:customStyle="1" w:styleId="tablecopy">
    <w:name w:val="table copy"/>
    <w:uiPriority w:val="99"/>
    <w:qFormat/>
    <w:rsid w:val="006E09AB"/>
    <w:pPr>
      <w:jc w:val="both"/>
    </w:pPr>
    <w:rPr>
      <w:rFonts w:ascii="Times New Roman" w:hAnsi="Times New Roman"/>
      <w:sz w:val="16"/>
      <w:szCs w:val="16"/>
    </w:rPr>
  </w:style>
  <w:style w:type="paragraph" w:customStyle="1" w:styleId="tablefootnote">
    <w:name w:val="table footnote"/>
    <w:uiPriority w:val="99"/>
    <w:qFormat/>
    <w:rsid w:val="00CB66E6"/>
    <w:p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qFormat/>
    <w:rsid w:val="007D4DBA"/>
    <w:pPr>
      <w:tabs>
        <w:tab w:val="left" w:pos="1080"/>
      </w:tabs>
      <w:spacing w:before="240" w:after="120" w:line="216" w:lineRule="auto"/>
      <w:jc w:val="center"/>
    </w:pPr>
    <w:rPr>
      <w:rFonts w:ascii="Times New Roman" w:hAnsi="Times New Roman"/>
      <w:smallCaps/>
      <w:sz w:val="16"/>
      <w:szCs w:val="16"/>
    </w:rPr>
  </w:style>
  <w:style w:type="paragraph" w:customStyle="1" w:styleId="Title1">
    <w:name w:val="Title1"/>
    <w:basedOn w:val="Normal"/>
    <w:next w:val="Author"/>
    <w:qFormat/>
    <w:rsid w:val="0076046C"/>
    <w:pPr>
      <w:spacing w:before="100"/>
      <w:ind w:left="1134" w:right="720"/>
    </w:pPr>
    <w:rPr>
      <w:rFonts w:eastAsia="MS Mincho"/>
      <w:b/>
      <w:bCs/>
      <w:sz w:val="28"/>
      <w:szCs w:val="28"/>
    </w:rPr>
  </w:style>
  <w:style w:type="paragraph" w:customStyle="1" w:styleId="BodyTextKeep">
    <w:name w:val="Body Text Keep"/>
    <w:basedOn w:val="Normal"/>
    <w:rsid w:val="00EB4394"/>
    <w:pPr>
      <w:keepNext/>
      <w:ind w:right="45"/>
      <w:jc w:val="both"/>
    </w:pPr>
    <w:rPr>
      <w:rFonts w:eastAsia="MS Mincho"/>
      <w:sz w:val="18"/>
      <w:szCs w:val="18"/>
    </w:rPr>
  </w:style>
  <w:style w:type="paragraph" w:customStyle="1" w:styleId="FootnoteBase">
    <w:name w:val="Footnote Base"/>
    <w:basedOn w:val="Normal"/>
    <w:qFormat/>
    <w:rsid w:val="006B6BE1"/>
    <w:pPr>
      <w:tabs>
        <w:tab w:val="left" w:pos="187"/>
      </w:tabs>
      <w:spacing w:line="220" w:lineRule="exact"/>
      <w:ind w:left="187" w:hanging="187"/>
      <w:jc w:val="both"/>
    </w:pPr>
    <w:rPr>
      <w:rFonts w:eastAsia="MS Mincho"/>
      <w:sz w:val="18"/>
      <w:szCs w:val="18"/>
    </w:rPr>
  </w:style>
  <w:style w:type="paragraph" w:customStyle="1" w:styleId="Reference">
    <w:name w:val="Reference"/>
    <w:basedOn w:val="Normal"/>
    <w:qFormat/>
    <w:rsid w:val="006B6BE1"/>
    <w:pPr>
      <w:tabs>
        <w:tab w:val="left" w:pos="360"/>
      </w:tabs>
      <w:jc w:val="both"/>
    </w:pPr>
    <w:rPr>
      <w:rFonts w:eastAsia="MS Mincho"/>
      <w:sz w:val="18"/>
      <w:szCs w:val="18"/>
    </w:rPr>
  </w:style>
  <w:style w:type="paragraph" w:styleId="BalonMetni">
    <w:name w:val="Balloon Text"/>
    <w:basedOn w:val="Normal"/>
    <w:link w:val="BalonMetniChar"/>
    <w:uiPriority w:val="99"/>
    <w:semiHidden/>
    <w:unhideWhenUsed/>
    <w:qFormat/>
    <w:rsid w:val="00A0217A"/>
    <w:rPr>
      <w:rFonts w:ascii="Tahoma" w:hAnsi="Tahoma" w:cs="Tahoma"/>
      <w:sz w:val="16"/>
      <w:szCs w:val="16"/>
    </w:rPr>
  </w:style>
  <w:style w:type="paragraph" w:styleId="stBilgi">
    <w:name w:val="header"/>
    <w:basedOn w:val="Normal"/>
    <w:link w:val="stBilgiChar"/>
    <w:uiPriority w:val="99"/>
    <w:unhideWhenUsed/>
    <w:rsid w:val="00D42065"/>
    <w:pPr>
      <w:tabs>
        <w:tab w:val="center" w:pos="4536"/>
        <w:tab w:val="right" w:pos="9072"/>
      </w:tabs>
    </w:pPr>
  </w:style>
  <w:style w:type="paragraph" w:styleId="AltBilgi">
    <w:name w:val="footer"/>
    <w:basedOn w:val="Normal"/>
    <w:link w:val="AltBilgiChar"/>
    <w:uiPriority w:val="99"/>
    <w:unhideWhenUsed/>
    <w:rsid w:val="00D42065"/>
    <w:pPr>
      <w:tabs>
        <w:tab w:val="center" w:pos="4536"/>
        <w:tab w:val="right" w:pos="9072"/>
      </w:tabs>
    </w:pPr>
  </w:style>
  <w:style w:type="paragraph" w:customStyle="1" w:styleId="FrameContents">
    <w:name w:val="Frame Contents"/>
    <w:basedOn w:val="Normal"/>
    <w:qFormat/>
  </w:style>
  <w:style w:type="character" w:styleId="Kpr">
    <w:name w:val="Hyperlink"/>
    <w:basedOn w:val="VarsaylanParagrafYazTipi"/>
    <w:uiPriority w:val="99"/>
    <w:unhideWhenUsed/>
    <w:rsid w:val="00661BFA"/>
    <w:rPr>
      <w:color w:val="0000FF" w:themeColor="hyperlink"/>
      <w:u w:val="single"/>
    </w:rPr>
  </w:style>
  <w:style w:type="character" w:styleId="zmlenmeyenBahsetme">
    <w:name w:val="Unresolved Mention"/>
    <w:basedOn w:val="VarsaylanParagrafYazTipi"/>
    <w:uiPriority w:val="99"/>
    <w:semiHidden/>
    <w:unhideWhenUsed/>
    <w:rsid w:val="00661BFA"/>
    <w:rPr>
      <w:color w:val="605E5C"/>
      <w:shd w:val="clear" w:color="auto" w:fill="E1DFDD"/>
    </w:rPr>
  </w:style>
  <w:style w:type="paragraph" w:styleId="NormalWeb">
    <w:name w:val="Normal (Web)"/>
    <w:basedOn w:val="Normal"/>
    <w:uiPriority w:val="99"/>
    <w:semiHidden/>
    <w:unhideWhenUsed/>
    <w:rsid w:val="00EE2978"/>
    <w:rPr>
      <w:sz w:val="24"/>
      <w:szCs w:val="24"/>
    </w:rPr>
  </w:style>
  <w:style w:type="paragraph" w:styleId="ListeParagraf">
    <w:name w:val="List Paragraph"/>
    <w:basedOn w:val="Normal"/>
    <w:uiPriority w:val="34"/>
    <w:qFormat/>
    <w:rsid w:val="003905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32557">
      <w:bodyDiv w:val="1"/>
      <w:marLeft w:val="0"/>
      <w:marRight w:val="0"/>
      <w:marTop w:val="0"/>
      <w:marBottom w:val="0"/>
      <w:divBdr>
        <w:top w:val="none" w:sz="0" w:space="0" w:color="auto"/>
        <w:left w:val="none" w:sz="0" w:space="0" w:color="auto"/>
        <w:bottom w:val="none" w:sz="0" w:space="0" w:color="auto"/>
        <w:right w:val="none" w:sz="0" w:space="0" w:color="auto"/>
      </w:divBdr>
    </w:div>
    <w:div w:id="84423787">
      <w:bodyDiv w:val="1"/>
      <w:marLeft w:val="0"/>
      <w:marRight w:val="0"/>
      <w:marTop w:val="0"/>
      <w:marBottom w:val="0"/>
      <w:divBdr>
        <w:top w:val="none" w:sz="0" w:space="0" w:color="auto"/>
        <w:left w:val="none" w:sz="0" w:space="0" w:color="auto"/>
        <w:bottom w:val="none" w:sz="0" w:space="0" w:color="auto"/>
        <w:right w:val="none" w:sz="0" w:space="0" w:color="auto"/>
      </w:divBdr>
    </w:div>
    <w:div w:id="94518343">
      <w:bodyDiv w:val="1"/>
      <w:marLeft w:val="0"/>
      <w:marRight w:val="0"/>
      <w:marTop w:val="0"/>
      <w:marBottom w:val="0"/>
      <w:divBdr>
        <w:top w:val="none" w:sz="0" w:space="0" w:color="auto"/>
        <w:left w:val="none" w:sz="0" w:space="0" w:color="auto"/>
        <w:bottom w:val="none" w:sz="0" w:space="0" w:color="auto"/>
        <w:right w:val="none" w:sz="0" w:space="0" w:color="auto"/>
      </w:divBdr>
    </w:div>
    <w:div w:id="99840819">
      <w:bodyDiv w:val="1"/>
      <w:marLeft w:val="0"/>
      <w:marRight w:val="0"/>
      <w:marTop w:val="0"/>
      <w:marBottom w:val="0"/>
      <w:divBdr>
        <w:top w:val="none" w:sz="0" w:space="0" w:color="auto"/>
        <w:left w:val="none" w:sz="0" w:space="0" w:color="auto"/>
        <w:bottom w:val="none" w:sz="0" w:space="0" w:color="auto"/>
        <w:right w:val="none" w:sz="0" w:space="0" w:color="auto"/>
      </w:divBdr>
    </w:div>
    <w:div w:id="177817728">
      <w:bodyDiv w:val="1"/>
      <w:marLeft w:val="0"/>
      <w:marRight w:val="0"/>
      <w:marTop w:val="0"/>
      <w:marBottom w:val="0"/>
      <w:divBdr>
        <w:top w:val="none" w:sz="0" w:space="0" w:color="auto"/>
        <w:left w:val="none" w:sz="0" w:space="0" w:color="auto"/>
        <w:bottom w:val="none" w:sz="0" w:space="0" w:color="auto"/>
        <w:right w:val="none" w:sz="0" w:space="0" w:color="auto"/>
      </w:divBdr>
    </w:div>
    <w:div w:id="178202203">
      <w:bodyDiv w:val="1"/>
      <w:marLeft w:val="0"/>
      <w:marRight w:val="0"/>
      <w:marTop w:val="0"/>
      <w:marBottom w:val="0"/>
      <w:divBdr>
        <w:top w:val="none" w:sz="0" w:space="0" w:color="auto"/>
        <w:left w:val="none" w:sz="0" w:space="0" w:color="auto"/>
        <w:bottom w:val="none" w:sz="0" w:space="0" w:color="auto"/>
        <w:right w:val="none" w:sz="0" w:space="0" w:color="auto"/>
      </w:divBdr>
    </w:div>
    <w:div w:id="187371566">
      <w:bodyDiv w:val="1"/>
      <w:marLeft w:val="0"/>
      <w:marRight w:val="0"/>
      <w:marTop w:val="0"/>
      <w:marBottom w:val="0"/>
      <w:divBdr>
        <w:top w:val="none" w:sz="0" w:space="0" w:color="auto"/>
        <w:left w:val="none" w:sz="0" w:space="0" w:color="auto"/>
        <w:bottom w:val="none" w:sz="0" w:space="0" w:color="auto"/>
        <w:right w:val="none" w:sz="0" w:space="0" w:color="auto"/>
      </w:divBdr>
    </w:div>
    <w:div w:id="204294697">
      <w:bodyDiv w:val="1"/>
      <w:marLeft w:val="0"/>
      <w:marRight w:val="0"/>
      <w:marTop w:val="0"/>
      <w:marBottom w:val="0"/>
      <w:divBdr>
        <w:top w:val="none" w:sz="0" w:space="0" w:color="auto"/>
        <w:left w:val="none" w:sz="0" w:space="0" w:color="auto"/>
        <w:bottom w:val="none" w:sz="0" w:space="0" w:color="auto"/>
        <w:right w:val="none" w:sz="0" w:space="0" w:color="auto"/>
      </w:divBdr>
    </w:div>
    <w:div w:id="216749272">
      <w:bodyDiv w:val="1"/>
      <w:marLeft w:val="0"/>
      <w:marRight w:val="0"/>
      <w:marTop w:val="0"/>
      <w:marBottom w:val="0"/>
      <w:divBdr>
        <w:top w:val="none" w:sz="0" w:space="0" w:color="auto"/>
        <w:left w:val="none" w:sz="0" w:space="0" w:color="auto"/>
        <w:bottom w:val="none" w:sz="0" w:space="0" w:color="auto"/>
        <w:right w:val="none" w:sz="0" w:space="0" w:color="auto"/>
      </w:divBdr>
    </w:div>
    <w:div w:id="239877516">
      <w:bodyDiv w:val="1"/>
      <w:marLeft w:val="0"/>
      <w:marRight w:val="0"/>
      <w:marTop w:val="0"/>
      <w:marBottom w:val="0"/>
      <w:divBdr>
        <w:top w:val="none" w:sz="0" w:space="0" w:color="auto"/>
        <w:left w:val="none" w:sz="0" w:space="0" w:color="auto"/>
        <w:bottom w:val="none" w:sz="0" w:space="0" w:color="auto"/>
        <w:right w:val="none" w:sz="0" w:space="0" w:color="auto"/>
      </w:divBdr>
    </w:div>
    <w:div w:id="287006110">
      <w:bodyDiv w:val="1"/>
      <w:marLeft w:val="0"/>
      <w:marRight w:val="0"/>
      <w:marTop w:val="0"/>
      <w:marBottom w:val="0"/>
      <w:divBdr>
        <w:top w:val="none" w:sz="0" w:space="0" w:color="auto"/>
        <w:left w:val="none" w:sz="0" w:space="0" w:color="auto"/>
        <w:bottom w:val="none" w:sz="0" w:space="0" w:color="auto"/>
        <w:right w:val="none" w:sz="0" w:space="0" w:color="auto"/>
      </w:divBdr>
    </w:div>
    <w:div w:id="290015249">
      <w:bodyDiv w:val="1"/>
      <w:marLeft w:val="0"/>
      <w:marRight w:val="0"/>
      <w:marTop w:val="0"/>
      <w:marBottom w:val="0"/>
      <w:divBdr>
        <w:top w:val="none" w:sz="0" w:space="0" w:color="auto"/>
        <w:left w:val="none" w:sz="0" w:space="0" w:color="auto"/>
        <w:bottom w:val="none" w:sz="0" w:space="0" w:color="auto"/>
        <w:right w:val="none" w:sz="0" w:space="0" w:color="auto"/>
      </w:divBdr>
    </w:div>
    <w:div w:id="304437802">
      <w:bodyDiv w:val="1"/>
      <w:marLeft w:val="0"/>
      <w:marRight w:val="0"/>
      <w:marTop w:val="0"/>
      <w:marBottom w:val="0"/>
      <w:divBdr>
        <w:top w:val="none" w:sz="0" w:space="0" w:color="auto"/>
        <w:left w:val="none" w:sz="0" w:space="0" w:color="auto"/>
        <w:bottom w:val="none" w:sz="0" w:space="0" w:color="auto"/>
        <w:right w:val="none" w:sz="0" w:space="0" w:color="auto"/>
      </w:divBdr>
    </w:div>
    <w:div w:id="312367645">
      <w:bodyDiv w:val="1"/>
      <w:marLeft w:val="0"/>
      <w:marRight w:val="0"/>
      <w:marTop w:val="0"/>
      <w:marBottom w:val="0"/>
      <w:divBdr>
        <w:top w:val="none" w:sz="0" w:space="0" w:color="auto"/>
        <w:left w:val="none" w:sz="0" w:space="0" w:color="auto"/>
        <w:bottom w:val="none" w:sz="0" w:space="0" w:color="auto"/>
        <w:right w:val="none" w:sz="0" w:space="0" w:color="auto"/>
      </w:divBdr>
    </w:div>
    <w:div w:id="327172707">
      <w:bodyDiv w:val="1"/>
      <w:marLeft w:val="0"/>
      <w:marRight w:val="0"/>
      <w:marTop w:val="0"/>
      <w:marBottom w:val="0"/>
      <w:divBdr>
        <w:top w:val="none" w:sz="0" w:space="0" w:color="auto"/>
        <w:left w:val="none" w:sz="0" w:space="0" w:color="auto"/>
        <w:bottom w:val="none" w:sz="0" w:space="0" w:color="auto"/>
        <w:right w:val="none" w:sz="0" w:space="0" w:color="auto"/>
      </w:divBdr>
    </w:div>
    <w:div w:id="364017186">
      <w:bodyDiv w:val="1"/>
      <w:marLeft w:val="0"/>
      <w:marRight w:val="0"/>
      <w:marTop w:val="0"/>
      <w:marBottom w:val="0"/>
      <w:divBdr>
        <w:top w:val="none" w:sz="0" w:space="0" w:color="auto"/>
        <w:left w:val="none" w:sz="0" w:space="0" w:color="auto"/>
        <w:bottom w:val="none" w:sz="0" w:space="0" w:color="auto"/>
        <w:right w:val="none" w:sz="0" w:space="0" w:color="auto"/>
      </w:divBdr>
    </w:div>
    <w:div w:id="393283918">
      <w:bodyDiv w:val="1"/>
      <w:marLeft w:val="0"/>
      <w:marRight w:val="0"/>
      <w:marTop w:val="0"/>
      <w:marBottom w:val="0"/>
      <w:divBdr>
        <w:top w:val="none" w:sz="0" w:space="0" w:color="auto"/>
        <w:left w:val="none" w:sz="0" w:space="0" w:color="auto"/>
        <w:bottom w:val="none" w:sz="0" w:space="0" w:color="auto"/>
        <w:right w:val="none" w:sz="0" w:space="0" w:color="auto"/>
      </w:divBdr>
    </w:div>
    <w:div w:id="398943203">
      <w:bodyDiv w:val="1"/>
      <w:marLeft w:val="0"/>
      <w:marRight w:val="0"/>
      <w:marTop w:val="0"/>
      <w:marBottom w:val="0"/>
      <w:divBdr>
        <w:top w:val="none" w:sz="0" w:space="0" w:color="auto"/>
        <w:left w:val="none" w:sz="0" w:space="0" w:color="auto"/>
        <w:bottom w:val="none" w:sz="0" w:space="0" w:color="auto"/>
        <w:right w:val="none" w:sz="0" w:space="0" w:color="auto"/>
      </w:divBdr>
    </w:div>
    <w:div w:id="436757069">
      <w:bodyDiv w:val="1"/>
      <w:marLeft w:val="0"/>
      <w:marRight w:val="0"/>
      <w:marTop w:val="0"/>
      <w:marBottom w:val="0"/>
      <w:divBdr>
        <w:top w:val="none" w:sz="0" w:space="0" w:color="auto"/>
        <w:left w:val="none" w:sz="0" w:space="0" w:color="auto"/>
        <w:bottom w:val="none" w:sz="0" w:space="0" w:color="auto"/>
        <w:right w:val="none" w:sz="0" w:space="0" w:color="auto"/>
      </w:divBdr>
    </w:div>
    <w:div w:id="438725267">
      <w:bodyDiv w:val="1"/>
      <w:marLeft w:val="0"/>
      <w:marRight w:val="0"/>
      <w:marTop w:val="0"/>
      <w:marBottom w:val="0"/>
      <w:divBdr>
        <w:top w:val="none" w:sz="0" w:space="0" w:color="auto"/>
        <w:left w:val="none" w:sz="0" w:space="0" w:color="auto"/>
        <w:bottom w:val="none" w:sz="0" w:space="0" w:color="auto"/>
        <w:right w:val="none" w:sz="0" w:space="0" w:color="auto"/>
      </w:divBdr>
    </w:div>
    <w:div w:id="456606530">
      <w:bodyDiv w:val="1"/>
      <w:marLeft w:val="0"/>
      <w:marRight w:val="0"/>
      <w:marTop w:val="0"/>
      <w:marBottom w:val="0"/>
      <w:divBdr>
        <w:top w:val="none" w:sz="0" w:space="0" w:color="auto"/>
        <w:left w:val="none" w:sz="0" w:space="0" w:color="auto"/>
        <w:bottom w:val="none" w:sz="0" w:space="0" w:color="auto"/>
        <w:right w:val="none" w:sz="0" w:space="0" w:color="auto"/>
      </w:divBdr>
    </w:div>
    <w:div w:id="465582139">
      <w:bodyDiv w:val="1"/>
      <w:marLeft w:val="0"/>
      <w:marRight w:val="0"/>
      <w:marTop w:val="0"/>
      <w:marBottom w:val="0"/>
      <w:divBdr>
        <w:top w:val="none" w:sz="0" w:space="0" w:color="auto"/>
        <w:left w:val="none" w:sz="0" w:space="0" w:color="auto"/>
        <w:bottom w:val="none" w:sz="0" w:space="0" w:color="auto"/>
        <w:right w:val="none" w:sz="0" w:space="0" w:color="auto"/>
      </w:divBdr>
    </w:div>
    <w:div w:id="480199880">
      <w:bodyDiv w:val="1"/>
      <w:marLeft w:val="0"/>
      <w:marRight w:val="0"/>
      <w:marTop w:val="0"/>
      <w:marBottom w:val="0"/>
      <w:divBdr>
        <w:top w:val="none" w:sz="0" w:space="0" w:color="auto"/>
        <w:left w:val="none" w:sz="0" w:space="0" w:color="auto"/>
        <w:bottom w:val="none" w:sz="0" w:space="0" w:color="auto"/>
        <w:right w:val="none" w:sz="0" w:space="0" w:color="auto"/>
      </w:divBdr>
    </w:div>
    <w:div w:id="550967658">
      <w:bodyDiv w:val="1"/>
      <w:marLeft w:val="0"/>
      <w:marRight w:val="0"/>
      <w:marTop w:val="0"/>
      <w:marBottom w:val="0"/>
      <w:divBdr>
        <w:top w:val="none" w:sz="0" w:space="0" w:color="auto"/>
        <w:left w:val="none" w:sz="0" w:space="0" w:color="auto"/>
        <w:bottom w:val="none" w:sz="0" w:space="0" w:color="auto"/>
        <w:right w:val="none" w:sz="0" w:space="0" w:color="auto"/>
      </w:divBdr>
    </w:div>
    <w:div w:id="574705496">
      <w:bodyDiv w:val="1"/>
      <w:marLeft w:val="0"/>
      <w:marRight w:val="0"/>
      <w:marTop w:val="0"/>
      <w:marBottom w:val="0"/>
      <w:divBdr>
        <w:top w:val="none" w:sz="0" w:space="0" w:color="auto"/>
        <w:left w:val="none" w:sz="0" w:space="0" w:color="auto"/>
        <w:bottom w:val="none" w:sz="0" w:space="0" w:color="auto"/>
        <w:right w:val="none" w:sz="0" w:space="0" w:color="auto"/>
      </w:divBdr>
    </w:div>
    <w:div w:id="576131451">
      <w:bodyDiv w:val="1"/>
      <w:marLeft w:val="0"/>
      <w:marRight w:val="0"/>
      <w:marTop w:val="0"/>
      <w:marBottom w:val="0"/>
      <w:divBdr>
        <w:top w:val="none" w:sz="0" w:space="0" w:color="auto"/>
        <w:left w:val="none" w:sz="0" w:space="0" w:color="auto"/>
        <w:bottom w:val="none" w:sz="0" w:space="0" w:color="auto"/>
        <w:right w:val="none" w:sz="0" w:space="0" w:color="auto"/>
      </w:divBdr>
    </w:div>
    <w:div w:id="589700414">
      <w:bodyDiv w:val="1"/>
      <w:marLeft w:val="0"/>
      <w:marRight w:val="0"/>
      <w:marTop w:val="0"/>
      <w:marBottom w:val="0"/>
      <w:divBdr>
        <w:top w:val="none" w:sz="0" w:space="0" w:color="auto"/>
        <w:left w:val="none" w:sz="0" w:space="0" w:color="auto"/>
        <w:bottom w:val="none" w:sz="0" w:space="0" w:color="auto"/>
        <w:right w:val="none" w:sz="0" w:space="0" w:color="auto"/>
      </w:divBdr>
    </w:div>
    <w:div w:id="593170422">
      <w:bodyDiv w:val="1"/>
      <w:marLeft w:val="0"/>
      <w:marRight w:val="0"/>
      <w:marTop w:val="0"/>
      <w:marBottom w:val="0"/>
      <w:divBdr>
        <w:top w:val="none" w:sz="0" w:space="0" w:color="auto"/>
        <w:left w:val="none" w:sz="0" w:space="0" w:color="auto"/>
        <w:bottom w:val="none" w:sz="0" w:space="0" w:color="auto"/>
        <w:right w:val="none" w:sz="0" w:space="0" w:color="auto"/>
      </w:divBdr>
    </w:div>
    <w:div w:id="620653865">
      <w:bodyDiv w:val="1"/>
      <w:marLeft w:val="0"/>
      <w:marRight w:val="0"/>
      <w:marTop w:val="0"/>
      <w:marBottom w:val="0"/>
      <w:divBdr>
        <w:top w:val="none" w:sz="0" w:space="0" w:color="auto"/>
        <w:left w:val="none" w:sz="0" w:space="0" w:color="auto"/>
        <w:bottom w:val="none" w:sz="0" w:space="0" w:color="auto"/>
        <w:right w:val="none" w:sz="0" w:space="0" w:color="auto"/>
      </w:divBdr>
    </w:div>
    <w:div w:id="650132277">
      <w:bodyDiv w:val="1"/>
      <w:marLeft w:val="0"/>
      <w:marRight w:val="0"/>
      <w:marTop w:val="0"/>
      <w:marBottom w:val="0"/>
      <w:divBdr>
        <w:top w:val="none" w:sz="0" w:space="0" w:color="auto"/>
        <w:left w:val="none" w:sz="0" w:space="0" w:color="auto"/>
        <w:bottom w:val="none" w:sz="0" w:space="0" w:color="auto"/>
        <w:right w:val="none" w:sz="0" w:space="0" w:color="auto"/>
      </w:divBdr>
    </w:div>
    <w:div w:id="669452167">
      <w:bodyDiv w:val="1"/>
      <w:marLeft w:val="0"/>
      <w:marRight w:val="0"/>
      <w:marTop w:val="0"/>
      <w:marBottom w:val="0"/>
      <w:divBdr>
        <w:top w:val="none" w:sz="0" w:space="0" w:color="auto"/>
        <w:left w:val="none" w:sz="0" w:space="0" w:color="auto"/>
        <w:bottom w:val="none" w:sz="0" w:space="0" w:color="auto"/>
        <w:right w:val="none" w:sz="0" w:space="0" w:color="auto"/>
      </w:divBdr>
    </w:div>
    <w:div w:id="758792539">
      <w:bodyDiv w:val="1"/>
      <w:marLeft w:val="0"/>
      <w:marRight w:val="0"/>
      <w:marTop w:val="0"/>
      <w:marBottom w:val="0"/>
      <w:divBdr>
        <w:top w:val="none" w:sz="0" w:space="0" w:color="auto"/>
        <w:left w:val="none" w:sz="0" w:space="0" w:color="auto"/>
        <w:bottom w:val="none" w:sz="0" w:space="0" w:color="auto"/>
        <w:right w:val="none" w:sz="0" w:space="0" w:color="auto"/>
      </w:divBdr>
    </w:div>
    <w:div w:id="803624726">
      <w:bodyDiv w:val="1"/>
      <w:marLeft w:val="0"/>
      <w:marRight w:val="0"/>
      <w:marTop w:val="0"/>
      <w:marBottom w:val="0"/>
      <w:divBdr>
        <w:top w:val="none" w:sz="0" w:space="0" w:color="auto"/>
        <w:left w:val="none" w:sz="0" w:space="0" w:color="auto"/>
        <w:bottom w:val="none" w:sz="0" w:space="0" w:color="auto"/>
        <w:right w:val="none" w:sz="0" w:space="0" w:color="auto"/>
      </w:divBdr>
    </w:div>
    <w:div w:id="803692856">
      <w:bodyDiv w:val="1"/>
      <w:marLeft w:val="0"/>
      <w:marRight w:val="0"/>
      <w:marTop w:val="0"/>
      <w:marBottom w:val="0"/>
      <w:divBdr>
        <w:top w:val="none" w:sz="0" w:space="0" w:color="auto"/>
        <w:left w:val="none" w:sz="0" w:space="0" w:color="auto"/>
        <w:bottom w:val="none" w:sz="0" w:space="0" w:color="auto"/>
        <w:right w:val="none" w:sz="0" w:space="0" w:color="auto"/>
      </w:divBdr>
    </w:div>
    <w:div w:id="852912181">
      <w:bodyDiv w:val="1"/>
      <w:marLeft w:val="0"/>
      <w:marRight w:val="0"/>
      <w:marTop w:val="0"/>
      <w:marBottom w:val="0"/>
      <w:divBdr>
        <w:top w:val="none" w:sz="0" w:space="0" w:color="auto"/>
        <w:left w:val="none" w:sz="0" w:space="0" w:color="auto"/>
        <w:bottom w:val="none" w:sz="0" w:space="0" w:color="auto"/>
        <w:right w:val="none" w:sz="0" w:space="0" w:color="auto"/>
      </w:divBdr>
    </w:div>
    <w:div w:id="857281982">
      <w:bodyDiv w:val="1"/>
      <w:marLeft w:val="0"/>
      <w:marRight w:val="0"/>
      <w:marTop w:val="0"/>
      <w:marBottom w:val="0"/>
      <w:divBdr>
        <w:top w:val="none" w:sz="0" w:space="0" w:color="auto"/>
        <w:left w:val="none" w:sz="0" w:space="0" w:color="auto"/>
        <w:bottom w:val="none" w:sz="0" w:space="0" w:color="auto"/>
        <w:right w:val="none" w:sz="0" w:space="0" w:color="auto"/>
      </w:divBdr>
    </w:div>
    <w:div w:id="881482918">
      <w:bodyDiv w:val="1"/>
      <w:marLeft w:val="0"/>
      <w:marRight w:val="0"/>
      <w:marTop w:val="0"/>
      <w:marBottom w:val="0"/>
      <w:divBdr>
        <w:top w:val="none" w:sz="0" w:space="0" w:color="auto"/>
        <w:left w:val="none" w:sz="0" w:space="0" w:color="auto"/>
        <w:bottom w:val="none" w:sz="0" w:space="0" w:color="auto"/>
        <w:right w:val="none" w:sz="0" w:space="0" w:color="auto"/>
      </w:divBdr>
    </w:div>
    <w:div w:id="886334735">
      <w:bodyDiv w:val="1"/>
      <w:marLeft w:val="0"/>
      <w:marRight w:val="0"/>
      <w:marTop w:val="0"/>
      <w:marBottom w:val="0"/>
      <w:divBdr>
        <w:top w:val="none" w:sz="0" w:space="0" w:color="auto"/>
        <w:left w:val="none" w:sz="0" w:space="0" w:color="auto"/>
        <w:bottom w:val="none" w:sz="0" w:space="0" w:color="auto"/>
        <w:right w:val="none" w:sz="0" w:space="0" w:color="auto"/>
      </w:divBdr>
    </w:div>
    <w:div w:id="899285597">
      <w:bodyDiv w:val="1"/>
      <w:marLeft w:val="0"/>
      <w:marRight w:val="0"/>
      <w:marTop w:val="0"/>
      <w:marBottom w:val="0"/>
      <w:divBdr>
        <w:top w:val="none" w:sz="0" w:space="0" w:color="auto"/>
        <w:left w:val="none" w:sz="0" w:space="0" w:color="auto"/>
        <w:bottom w:val="none" w:sz="0" w:space="0" w:color="auto"/>
        <w:right w:val="none" w:sz="0" w:space="0" w:color="auto"/>
      </w:divBdr>
    </w:div>
    <w:div w:id="899831258">
      <w:bodyDiv w:val="1"/>
      <w:marLeft w:val="0"/>
      <w:marRight w:val="0"/>
      <w:marTop w:val="0"/>
      <w:marBottom w:val="0"/>
      <w:divBdr>
        <w:top w:val="none" w:sz="0" w:space="0" w:color="auto"/>
        <w:left w:val="none" w:sz="0" w:space="0" w:color="auto"/>
        <w:bottom w:val="none" w:sz="0" w:space="0" w:color="auto"/>
        <w:right w:val="none" w:sz="0" w:space="0" w:color="auto"/>
      </w:divBdr>
    </w:div>
    <w:div w:id="908149403">
      <w:bodyDiv w:val="1"/>
      <w:marLeft w:val="0"/>
      <w:marRight w:val="0"/>
      <w:marTop w:val="0"/>
      <w:marBottom w:val="0"/>
      <w:divBdr>
        <w:top w:val="none" w:sz="0" w:space="0" w:color="auto"/>
        <w:left w:val="none" w:sz="0" w:space="0" w:color="auto"/>
        <w:bottom w:val="none" w:sz="0" w:space="0" w:color="auto"/>
        <w:right w:val="none" w:sz="0" w:space="0" w:color="auto"/>
      </w:divBdr>
    </w:div>
    <w:div w:id="939525927">
      <w:bodyDiv w:val="1"/>
      <w:marLeft w:val="0"/>
      <w:marRight w:val="0"/>
      <w:marTop w:val="0"/>
      <w:marBottom w:val="0"/>
      <w:divBdr>
        <w:top w:val="none" w:sz="0" w:space="0" w:color="auto"/>
        <w:left w:val="none" w:sz="0" w:space="0" w:color="auto"/>
        <w:bottom w:val="none" w:sz="0" w:space="0" w:color="auto"/>
        <w:right w:val="none" w:sz="0" w:space="0" w:color="auto"/>
      </w:divBdr>
    </w:div>
    <w:div w:id="984549249">
      <w:bodyDiv w:val="1"/>
      <w:marLeft w:val="0"/>
      <w:marRight w:val="0"/>
      <w:marTop w:val="0"/>
      <w:marBottom w:val="0"/>
      <w:divBdr>
        <w:top w:val="none" w:sz="0" w:space="0" w:color="auto"/>
        <w:left w:val="none" w:sz="0" w:space="0" w:color="auto"/>
        <w:bottom w:val="none" w:sz="0" w:space="0" w:color="auto"/>
        <w:right w:val="none" w:sz="0" w:space="0" w:color="auto"/>
      </w:divBdr>
    </w:div>
    <w:div w:id="988023226">
      <w:bodyDiv w:val="1"/>
      <w:marLeft w:val="0"/>
      <w:marRight w:val="0"/>
      <w:marTop w:val="0"/>
      <w:marBottom w:val="0"/>
      <w:divBdr>
        <w:top w:val="none" w:sz="0" w:space="0" w:color="auto"/>
        <w:left w:val="none" w:sz="0" w:space="0" w:color="auto"/>
        <w:bottom w:val="none" w:sz="0" w:space="0" w:color="auto"/>
        <w:right w:val="none" w:sz="0" w:space="0" w:color="auto"/>
      </w:divBdr>
    </w:div>
    <w:div w:id="991058000">
      <w:bodyDiv w:val="1"/>
      <w:marLeft w:val="0"/>
      <w:marRight w:val="0"/>
      <w:marTop w:val="0"/>
      <w:marBottom w:val="0"/>
      <w:divBdr>
        <w:top w:val="none" w:sz="0" w:space="0" w:color="auto"/>
        <w:left w:val="none" w:sz="0" w:space="0" w:color="auto"/>
        <w:bottom w:val="none" w:sz="0" w:space="0" w:color="auto"/>
        <w:right w:val="none" w:sz="0" w:space="0" w:color="auto"/>
      </w:divBdr>
    </w:div>
    <w:div w:id="1052077810">
      <w:bodyDiv w:val="1"/>
      <w:marLeft w:val="0"/>
      <w:marRight w:val="0"/>
      <w:marTop w:val="0"/>
      <w:marBottom w:val="0"/>
      <w:divBdr>
        <w:top w:val="none" w:sz="0" w:space="0" w:color="auto"/>
        <w:left w:val="none" w:sz="0" w:space="0" w:color="auto"/>
        <w:bottom w:val="none" w:sz="0" w:space="0" w:color="auto"/>
        <w:right w:val="none" w:sz="0" w:space="0" w:color="auto"/>
      </w:divBdr>
    </w:div>
    <w:div w:id="1101412340">
      <w:bodyDiv w:val="1"/>
      <w:marLeft w:val="0"/>
      <w:marRight w:val="0"/>
      <w:marTop w:val="0"/>
      <w:marBottom w:val="0"/>
      <w:divBdr>
        <w:top w:val="none" w:sz="0" w:space="0" w:color="auto"/>
        <w:left w:val="none" w:sz="0" w:space="0" w:color="auto"/>
        <w:bottom w:val="none" w:sz="0" w:space="0" w:color="auto"/>
        <w:right w:val="none" w:sz="0" w:space="0" w:color="auto"/>
      </w:divBdr>
    </w:div>
    <w:div w:id="1113481925">
      <w:bodyDiv w:val="1"/>
      <w:marLeft w:val="0"/>
      <w:marRight w:val="0"/>
      <w:marTop w:val="0"/>
      <w:marBottom w:val="0"/>
      <w:divBdr>
        <w:top w:val="none" w:sz="0" w:space="0" w:color="auto"/>
        <w:left w:val="none" w:sz="0" w:space="0" w:color="auto"/>
        <w:bottom w:val="none" w:sz="0" w:space="0" w:color="auto"/>
        <w:right w:val="none" w:sz="0" w:space="0" w:color="auto"/>
      </w:divBdr>
    </w:div>
    <w:div w:id="1136921085">
      <w:bodyDiv w:val="1"/>
      <w:marLeft w:val="0"/>
      <w:marRight w:val="0"/>
      <w:marTop w:val="0"/>
      <w:marBottom w:val="0"/>
      <w:divBdr>
        <w:top w:val="none" w:sz="0" w:space="0" w:color="auto"/>
        <w:left w:val="none" w:sz="0" w:space="0" w:color="auto"/>
        <w:bottom w:val="none" w:sz="0" w:space="0" w:color="auto"/>
        <w:right w:val="none" w:sz="0" w:space="0" w:color="auto"/>
      </w:divBdr>
    </w:div>
    <w:div w:id="1141075016">
      <w:bodyDiv w:val="1"/>
      <w:marLeft w:val="0"/>
      <w:marRight w:val="0"/>
      <w:marTop w:val="0"/>
      <w:marBottom w:val="0"/>
      <w:divBdr>
        <w:top w:val="none" w:sz="0" w:space="0" w:color="auto"/>
        <w:left w:val="none" w:sz="0" w:space="0" w:color="auto"/>
        <w:bottom w:val="none" w:sz="0" w:space="0" w:color="auto"/>
        <w:right w:val="none" w:sz="0" w:space="0" w:color="auto"/>
      </w:divBdr>
    </w:div>
    <w:div w:id="1144933779">
      <w:bodyDiv w:val="1"/>
      <w:marLeft w:val="0"/>
      <w:marRight w:val="0"/>
      <w:marTop w:val="0"/>
      <w:marBottom w:val="0"/>
      <w:divBdr>
        <w:top w:val="none" w:sz="0" w:space="0" w:color="auto"/>
        <w:left w:val="none" w:sz="0" w:space="0" w:color="auto"/>
        <w:bottom w:val="none" w:sz="0" w:space="0" w:color="auto"/>
        <w:right w:val="none" w:sz="0" w:space="0" w:color="auto"/>
      </w:divBdr>
    </w:div>
    <w:div w:id="1153763467">
      <w:bodyDiv w:val="1"/>
      <w:marLeft w:val="0"/>
      <w:marRight w:val="0"/>
      <w:marTop w:val="0"/>
      <w:marBottom w:val="0"/>
      <w:divBdr>
        <w:top w:val="none" w:sz="0" w:space="0" w:color="auto"/>
        <w:left w:val="none" w:sz="0" w:space="0" w:color="auto"/>
        <w:bottom w:val="none" w:sz="0" w:space="0" w:color="auto"/>
        <w:right w:val="none" w:sz="0" w:space="0" w:color="auto"/>
      </w:divBdr>
    </w:div>
    <w:div w:id="1170217953">
      <w:bodyDiv w:val="1"/>
      <w:marLeft w:val="0"/>
      <w:marRight w:val="0"/>
      <w:marTop w:val="0"/>
      <w:marBottom w:val="0"/>
      <w:divBdr>
        <w:top w:val="none" w:sz="0" w:space="0" w:color="auto"/>
        <w:left w:val="none" w:sz="0" w:space="0" w:color="auto"/>
        <w:bottom w:val="none" w:sz="0" w:space="0" w:color="auto"/>
        <w:right w:val="none" w:sz="0" w:space="0" w:color="auto"/>
      </w:divBdr>
    </w:div>
    <w:div w:id="1202596752">
      <w:bodyDiv w:val="1"/>
      <w:marLeft w:val="0"/>
      <w:marRight w:val="0"/>
      <w:marTop w:val="0"/>
      <w:marBottom w:val="0"/>
      <w:divBdr>
        <w:top w:val="none" w:sz="0" w:space="0" w:color="auto"/>
        <w:left w:val="none" w:sz="0" w:space="0" w:color="auto"/>
        <w:bottom w:val="none" w:sz="0" w:space="0" w:color="auto"/>
        <w:right w:val="none" w:sz="0" w:space="0" w:color="auto"/>
      </w:divBdr>
    </w:div>
    <w:div w:id="1259018354">
      <w:bodyDiv w:val="1"/>
      <w:marLeft w:val="0"/>
      <w:marRight w:val="0"/>
      <w:marTop w:val="0"/>
      <w:marBottom w:val="0"/>
      <w:divBdr>
        <w:top w:val="none" w:sz="0" w:space="0" w:color="auto"/>
        <w:left w:val="none" w:sz="0" w:space="0" w:color="auto"/>
        <w:bottom w:val="none" w:sz="0" w:space="0" w:color="auto"/>
        <w:right w:val="none" w:sz="0" w:space="0" w:color="auto"/>
      </w:divBdr>
    </w:div>
    <w:div w:id="1288005292">
      <w:bodyDiv w:val="1"/>
      <w:marLeft w:val="0"/>
      <w:marRight w:val="0"/>
      <w:marTop w:val="0"/>
      <w:marBottom w:val="0"/>
      <w:divBdr>
        <w:top w:val="none" w:sz="0" w:space="0" w:color="auto"/>
        <w:left w:val="none" w:sz="0" w:space="0" w:color="auto"/>
        <w:bottom w:val="none" w:sz="0" w:space="0" w:color="auto"/>
        <w:right w:val="none" w:sz="0" w:space="0" w:color="auto"/>
      </w:divBdr>
    </w:div>
    <w:div w:id="1328096033">
      <w:bodyDiv w:val="1"/>
      <w:marLeft w:val="0"/>
      <w:marRight w:val="0"/>
      <w:marTop w:val="0"/>
      <w:marBottom w:val="0"/>
      <w:divBdr>
        <w:top w:val="none" w:sz="0" w:space="0" w:color="auto"/>
        <w:left w:val="none" w:sz="0" w:space="0" w:color="auto"/>
        <w:bottom w:val="none" w:sz="0" w:space="0" w:color="auto"/>
        <w:right w:val="none" w:sz="0" w:space="0" w:color="auto"/>
      </w:divBdr>
    </w:div>
    <w:div w:id="1355115129">
      <w:bodyDiv w:val="1"/>
      <w:marLeft w:val="0"/>
      <w:marRight w:val="0"/>
      <w:marTop w:val="0"/>
      <w:marBottom w:val="0"/>
      <w:divBdr>
        <w:top w:val="none" w:sz="0" w:space="0" w:color="auto"/>
        <w:left w:val="none" w:sz="0" w:space="0" w:color="auto"/>
        <w:bottom w:val="none" w:sz="0" w:space="0" w:color="auto"/>
        <w:right w:val="none" w:sz="0" w:space="0" w:color="auto"/>
      </w:divBdr>
    </w:div>
    <w:div w:id="1374967021">
      <w:bodyDiv w:val="1"/>
      <w:marLeft w:val="0"/>
      <w:marRight w:val="0"/>
      <w:marTop w:val="0"/>
      <w:marBottom w:val="0"/>
      <w:divBdr>
        <w:top w:val="none" w:sz="0" w:space="0" w:color="auto"/>
        <w:left w:val="none" w:sz="0" w:space="0" w:color="auto"/>
        <w:bottom w:val="none" w:sz="0" w:space="0" w:color="auto"/>
        <w:right w:val="none" w:sz="0" w:space="0" w:color="auto"/>
      </w:divBdr>
    </w:div>
    <w:div w:id="1382097501">
      <w:bodyDiv w:val="1"/>
      <w:marLeft w:val="0"/>
      <w:marRight w:val="0"/>
      <w:marTop w:val="0"/>
      <w:marBottom w:val="0"/>
      <w:divBdr>
        <w:top w:val="none" w:sz="0" w:space="0" w:color="auto"/>
        <w:left w:val="none" w:sz="0" w:space="0" w:color="auto"/>
        <w:bottom w:val="none" w:sz="0" w:space="0" w:color="auto"/>
        <w:right w:val="none" w:sz="0" w:space="0" w:color="auto"/>
      </w:divBdr>
    </w:div>
    <w:div w:id="1404831751">
      <w:bodyDiv w:val="1"/>
      <w:marLeft w:val="0"/>
      <w:marRight w:val="0"/>
      <w:marTop w:val="0"/>
      <w:marBottom w:val="0"/>
      <w:divBdr>
        <w:top w:val="none" w:sz="0" w:space="0" w:color="auto"/>
        <w:left w:val="none" w:sz="0" w:space="0" w:color="auto"/>
        <w:bottom w:val="none" w:sz="0" w:space="0" w:color="auto"/>
        <w:right w:val="none" w:sz="0" w:space="0" w:color="auto"/>
      </w:divBdr>
    </w:div>
    <w:div w:id="1406487176">
      <w:bodyDiv w:val="1"/>
      <w:marLeft w:val="0"/>
      <w:marRight w:val="0"/>
      <w:marTop w:val="0"/>
      <w:marBottom w:val="0"/>
      <w:divBdr>
        <w:top w:val="none" w:sz="0" w:space="0" w:color="auto"/>
        <w:left w:val="none" w:sz="0" w:space="0" w:color="auto"/>
        <w:bottom w:val="none" w:sz="0" w:space="0" w:color="auto"/>
        <w:right w:val="none" w:sz="0" w:space="0" w:color="auto"/>
      </w:divBdr>
    </w:div>
    <w:div w:id="1413769596">
      <w:bodyDiv w:val="1"/>
      <w:marLeft w:val="0"/>
      <w:marRight w:val="0"/>
      <w:marTop w:val="0"/>
      <w:marBottom w:val="0"/>
      <w:divBdr>
        <w:top w:val="none" w:sz="0" w:space="0" w:color="auto"/>
        <w:left w:val="none" w:sz="0" w:space="0" w:color="auto"/>
        <w:bottom w:val="none" w:sz="0" w:space="0" w:color="auto"/>
        <w:right w:val="none" w:sz="0" w:space="0" w:color="auto"/>
      </w:divBdr>
    </w:div>
    <w:div w:id="1427000408">
      <w:bodyDiv w:val="1"/>
      <w:marLeft w:val="0"/>
      <w:marRight w:val="0"/>
      <w:marTop w:val="0"/>
      <w:marBottom w:val="0"/>
      <w:divBdr>
        <w:top w:val="none" w:sz="0" w:space="0" w:color="auto"/>
        <w:left w:val="none" w:sz="0" w:space="0" w:color="auto"/>
        <w:bottom w:val="none" w:sz="0" w:space="0" w:color="auto"/>
        <w:right w:val="none" w:sz="0" w:space="0" w:color="auto"/>
      </w:divBdr>
    </w:div>
    <w:div w:id="1487748844">
      <w:bodyDiv w:val="1"/>
      <w:marLeft w:val="0"/>
      <w:marRight w:val="0"/>
      <w:marTop w:val="0"/>
      <w:marBottom w:val="0"/>
      <w:divBdr>
        <w:top w:val="none" w:sz="0" w:space="0" w:color="auto"/>
        <w:left w:val="none" w:sz="0" w:space="0" w:color="auto"/>
        <w:bottom w:val="none" w:sz="0" w:space="0" w:color="auto"/>
        <w:right w:val="none" w:sz="0" w:space="0" w:color="auto"/>
      </w:divBdr>
    </w:div>
    <w:div w:id="1525173944">
      <w:bodyDiv w:val="1"/>
      <w:marLeft w:val="0"/>
      <w:marRight w:val="0"/>
      <w:marTop w:val="0"/>
      <w:marBottom w:val="0"/>
      <w:divBdr>
        <w:top w:val="none" w:sz="0" w:space="0" w:color="auto"/>
        <w:left w:val="none" w:sz="0" w:space="0" w:color="auto"/>
        <w:bottom w:val="none" w:sz="0" w:space="0" w:color="auto"/>
        <w:right w:val="none" w:sz="0" w:space="0" w:color="auto"/>
      </w:divBdr>
    </w:div>
    <w:div w:id="1587877962">
      <w:bodyDiv w:val="1"/>
      <w:marLeft w:val="0"/>
      <w:marRight w:val="0"/>
      <w:marTop w:val="0"/>
      <w:marBottom w:val="0"/>
      <w:divBdr>
        <w:top w:val="none" w:sz="0" w:space="0" w:color="auto"/>
        <w:left w:val="none" w:sz="0" w:space="0" w:color="auto"/>
        <w:bottom w:val="none" w:sz="0" w:space="0" w:color="auto"/>
        <w:right w:val="none" w:sz="0" w:space="0" w:color="auto"/>
      </w:divBdr>
    </w:div>
    <w:div w:id="1616672616">
      <w:bodyDiv w:val="1"/>
      <w:marLeft w:val="0"/>
      <w:marRight w:val="0"/>
      <w:marTop w:val="0"/>
      <w:marBottom w:val="0"/>
      <w:divBdr>
        <w:top w:val="none" w:sz="0" w:space="0" w:color="auto"/>
        <w:left w:val="none" w:sz="0" w:space="0" w:color="auto"/>
        <w:bottom w:val="none" w:sz="0" w:space="0" w:color="auto"/>
        <w:right w:val="none" w:sz="0" w:space="0" w:color="auto"/>
      </w:divBdr>
    </w:div>
    <w:div w:id="1619682822">
      <w:bodyDiv w:val="1"/>
      <w:marLeft w:val="0"/>
      <w:marRight w:val="0"/>
      <w:marTop w:val="0"/>
      <w:marBottom w:val="0"/>
      <w:divBdr>
        <w:top w:val="none" w:sz="0" w:space="0" w:color="auto"/>
        <w:left w:val="none" w:sz="0" w:space="0" w:color="auto"/>
        <w:bottom w:val="none" w:sz="0" w:space="0" w:color="auto"/>
        <w:right w:val="none" w:sz="0" w:space="0" w:color="auto"/>
      </w:divBdr>
    </w:div>
    <w:div w:id="1621762581">
      <w:bodyDiv w:val="1"/>
      <w:marLeft w:val="0"/>
      <w:marRight w:val="0"/>
      <w:marTop w:val="0"/>
      <w:marBottom w:val="0"/>
      <w:divBdr>
        <w:top w:val="none" w:sz="0" w:space="0" w:color="auto"/>
        <w:left w:val="none" w:sz="0" w:space="0" w:color="auto"/>
        <w:bottom w:val="none" w:sz="0" w:space="0" w:color="auto"/>
        <w:right w:val="none" w:sz="0" w:space="0" w:color="auto"/>
      </w:divBdr>
    </w:div>
    <w:div w:id="1627853290">
      <w:bodyDiv w:val="1"/>
      <w:marLeft w:val="0"/>
      <w:marRight w:val="0"/>
      <w:marTop w:val="0"/>
      <w:marBottom w:val="0"/>
      <w:divBdr>
        <w:top w:val="none" w:sz="0" w:space="0" w:color="auto"/>
        <w:left w:val="none" w:sz="0" w:space="0" w:color="auto"/>
        <w:bottom w:val="none" w:sz="0" w:space="0" w:color="auto"/>
        <w:right w:val="none" w:sz="0" w:space="0" w:color="auto"/>
      </w:divBdr>
    </w:div>
    <w:div w:id="1635140040">
      <w:bodyDiv w:val="1"/>
      <w:marLeft w:val="0"/>
      <w:marRight w:val="0"/>
      <w:marTop w:val="0"/>
      <w:marBottom w:val="0"/>
      <w:divBdr>
        <w:top w:val="none" w:sz="0" w:space="0" w:color="auto"/>
        <w:left w:val="none" w:sz="0" w:space="0" w:color="auto"/>
        <w:bottom w:val="none" w:sz="0" w:space="0" w:color="auto"/>
        <w:right w:val="none" w:sz="0" w:space="0" w:color="auto"/>
      </w:divBdr>
    </w:div>
    <w:div w:id="1650593179">
      <w:bodyDiv w:val="1"/>
      <w:marLeft w:val="0"/>
      <w:marRight w:val="0"/>
      <w:marTop w:val="0"/>
      <w:marBottom w:val="0"/>
      <w:divBdr>
        <w:top w:val="none" w:sz="0" w:space="0" w:color="auto"/>
        <w:left w:val="none" w:sz="0" w:space="0" w:color="auto"/>
        <w:bottom w:val="none" w:sz="0" w:space="0" w:color="auto"/>
        <w:right w:val="none" w:sz="0" w:space="0" w:color="auto"/>
      </w:divBdr>
    </w:div>
    <w:div w:id="1654678391">
      <w:bodyDiv w:val="1"/>
      <w:marLeft w:val="0"/>
      <w:marRight w:val="0"/>
      <w:marTop w:val="0"/>
      <w:marBottom w:val="0"/>
      <w:divBdr>
        <w:top w:val="none" w:sz="0" w:space="0" w:color="auto"/>
        <w:left w:val="none" w:sz="0" w:space="0" w:color="auto"/>
        <w:bottom w:val="none" w:sz="0" w:space="0" w:color="auto"/>
        <w:right w:val="none" w:sz="0" w:space="0" w:color="auto"/>
      </w:divBdr>
    </w:div>
    <w:div w:id="1704747465">
      <w:bodyDiv w:val="1"/>
      <w:marLeft w:val="0"/>
      <w:marRight w:val="0"/>
      <w:marTop w:val="0"/>
      <w:marBottom w:val="0"/>
      <w:divBdr>
        <w:top w:val="none" w:sz="0" w:space="0" w:color="auto"/>
        <w:left w:val="none" w:sz="0" w:space="0" w:color="auto"/>
        <w:bottom w:val="none" w:sz="0" w:space="0" w:color="auto"/>
        <w:right w:val="none" w:sz="0" w:space="0" w:color="auto"/>
      </w:divBdr>
    </w:div>
    <w:div w:id="1827937862">
      <w:bodyDiv w:val="1"/>
      <w:marLeft w:val="0"/>
      <w:marRight w:val="0"/>
      <w:marTop w:val="0"/>
      <w:marBottom w:val="0"/>
      <w:divBdr>
        <w:top w:val="none" w:sz="0" w:space="0" w:color="auto"/>
        <w:left w:val="none" w:sz="0" w:space="0" w:color="auto"/>
        <w:bottom w:val="none" w:sz="0" w:space="0" w:color="auto"/>
        <w:right w:val="none" w:sz="0" w:space="0" w:color="auto"/>
      </w:divBdr>
    </w:div>
    <w:div w:id="1846509546">
      <w:bodyDiv w:val="1"/>
      <w:marLeft w:val="0"/>
      <w:marRight w:val="0"/>
      <w:marTop w:val="0"/>
      <w:marBottom w:val="0"/>
      <w:divBdr>
        <w:top w:val="none" w:sz="0" w:space="0" w:color="auto"/>
        <w:left w:val="none" w:sz="0" w:space="0" w:color="auto"/>
        <w:bottom w:val="none" w:sz="0" w:space="0" w:color="auto"/>
        <w:right w:val="none" w:sz="0" w:space="0" w:color="auto"/>
      </w:divBdr>
    </w:div>
    <w:div w:id="1904751533">
      <w:bodyDiv w:val="1"/>
      <w:marLeft w:val="0"/>
      <w:marRight w:val="0"/>
      <w:marTop w:val="0"/>
      <w:marBottom w:val="0"/>
      <w:divBdr>
        <w:top w:val="none" w:sz="0" w:space="0" w:color="auto"/>
        <w:left w:val="none" w:sz="0" w:space="0" w:color="auto"/>
        <w:bottom w:val="none" w:sz="0" w:space="0" w:color="auto"/>
        <w:right w:val="none" w:sz="0" w:space="0" w:color="auto"/>
      </w:divBdr>
    </w:div>
    <w:div w:id="1915046228">
      <w:bodyDiv w:val="1"/>
      <w:marLeft w:val="0"/>
      <w:marRight w:val="0"/>
      <w:marTop w:val="0"/>
      <w:marBottom w:val="0"/>
      <w:divBdr>
        <w:top w:val="none" w:sz="0" w:space="0" w:color="auto"/>
        <w:left w:val="none" w:sz="0" w:space="0" w:color="auto"/>
        <w:bottom w:val="none" w:sz="0" w:space="0" w:color="auto"/>
        <w:right w:val="none" w:sz="0" w:space="0" w:color="auto"/>
      </w:divBdr>
    </w:div>
    <w:div w:id="1942030165">
      <w:bodyDiv w:val="1"/>
      <w:marLeft w:val="0"/>
      <w:marRight w:val="0"/>
      <w:marTop w:val="0"/>
      <w:marBottom w:val="0"/>
      <w:divBdr>
        <w:top w:val="none" w:sz="0" w:space="0" w:color="auto"/>
        <w:left w:val="none" w:sz="0" w:space="0" w:color="auto"/>
        <w:bottom w:val="none" w:sz="0" w:space="0" w:color="auto"/>
        <w:right w:val="none" w:sz="0" w:space="0" w:color="auto"/>
      </w:divBdr>
    </w:div>
    <w:div w:id="1961373401">
      <w:bodyDiv w:val="1"/>
      <w:marLeft w:val="0"/>
      <w:marRight w:val="0"/>
      <w:marTop w:val="0"/>
      <w:marBottom w:val="0"/>
      <w:divBdr>
        <w:top w:val="none" w:sz="0" w:space="0" w:color="auto"/>
        <w:left w:val="none" w:sz="0" w:space="0" w:color="auto"/>
        <w:bottom w:val="none" w:sz="0" w:space="0" w:color="auto"/>
        <w:right w:val="none" w:sz="0" w:space="0" w:color="auto"/>
      </w:divBdr>
    </w:div>
    <w:div w:id="1976786767">
      <w:bodyDiv w:val="1"/>
      <w:marLeft w:val="0"/>
      <w:marRight w:val="0"/>
      <w:marTop w:val="0"/>
      <w:marBottom w:val="0"/>
      <w:divBdr>
        <w:top w:val="none" w:sz="0" w:space="0" w:color="auto"/>
        <w:left w:val="none" w:sz="0" w:space="0" w:color="auto"/>
        <w:bottom w:val="none" w:sz="0" w:space="0" w:color="auto"/>
        <w:right w:val="none" w:sz="0" w:space="0" w:color="auto"/>
      </w:divBdr>
    </w:div>
    <w:div w:id="1994261120">
      <w:bodyDiv w:val="1"/>
      <w:marLeft w:val="0"/>
      <w:marRight w:val="0"/>
      <w:marTop w:val="0"/>
      <w:marBottom w:val="0"/>
      <w:divBdr>
        <w:top w:val="none" w:sz="0" w:space="0" w:color="auto"/>
        <w:left w:val="none" w:sz="0" w:space="0" w:color="auto"/>
        <w:bottom w:val="none" w:sz="0" w:space="0" w:color="auto"/>
        <w:right w:val="none" w:sz="0" w:space="0" w:color="auto"/>
      </w:divBdr>
    </w:div>
    <w:div w:id="2009020048">
      <w:bodyDiv w:val="1"/>
      <w:marLeft w:val="0"/>
      <w:marRight w:val="0"/>
      <w:marTop w:val="0"/>
      <w:marBottom w:val="0"/>
      <w:divBdr>
        <w:top w:val="none" w:sz="0" w:space="0" w:color="auto"/>
        <w:left w:val="none" w:sz="0" w:space="0" w:color="auto"/>
        <w:bottom w:val="none" w:sz="0" w:space="0" w:color="auto"/>
        <w:right w:val="none" w:sz="0" w:space="0" w:color="auto"/>
      </w:divBdr>
    </w:div>
    <w:div w:id="2021084392">
      <w:bodyDiv w:val="1"/>
      <w:marLeft w:val="0"/>
      <w:marRight w:val="0"/>
      <w:marTop w:val="0"/>
      <w:marBottom w:val="0"/>
      <w:divBdr>
        <w:top w:val="none" w:sz="0" w:space="0" w:color="auto"/>
        <w:left w:val="none" w:sz="0" w:space="0" w:color="auto"/>
        <w:bottom w:val="none" w:sz="0" w:space="0" w:color="auto"/>
        <w:right w:val="none" w:sz="0" w:space="0" w:color="auto"/>
      </w:divBdr>
    </w:div>
    <w:div w:id="2034530434">
      <w:bodyDiv w:val="1"/>
      <w:marLeft w:val="0"/>
      <w:marRight w:val="0"/>
      <w:marTop w:val="0"/>
      <w:marBottom w:val="0"/>
      <w:divBdr>
        <w:top w:val="none" w:sz="0" w:space="0" w:color="auto"/>
        <w:left w:val="none" w:sz="0" w:space="0" w:color="auto"/>
        <w:bottom w:val="none" w:sz="0" w:space="0" w:color="auto"/>
        <w:right w:val="none" w:sz="0" w:space="0" w:color="auto"/>
      </w:divBdr>
    </w:div>
    <w:div w:id="2038458150">
      <w:bodyDiv w:val="1"/>
      <w:marLeft w:val="0"/>
      <w:marRight w:val="0"/>
      <w:marTop w:val="0"/>
      <w:marBottom w:val="0"/>
      <w:divBdr>
        <w:top w:val="none" w:sz="0" w:space="0" w:color="auto"/>
        <w:left w:val="none" w:sz="0" w:space="0" w:color="auto"/>
        <w:bottom w:val="none" w:sz="0" w:space="0" w:color="auto"/>
        <w:right w:val="none" w:sz="0" w:space="0" w:color="auto"/>
      </w:divBdr>
    </w:div>
    <w:div w:id="2059669516">
      <w:bodyDiv w:val="1"/>
      <w:marLeft w:val="0"/>
      <w:marRight w:val="0"/>
      <w:marTop w:val="0"/>
      <w:marBottom w:val="0"/>
      <w:divBdr>
        <w:top w:val="none" w:sz="0" w:space="0" w:color="auto"/>
        <w:left w:val="none" w:sz="0" w:space="0" w:color="auto"/>
        <w:bottom w:val="none" w:sz="0" w:space="0" w:color="auto"/>
        <w:right w:val="none" w:sz="0" w:space="0" w:color="auto"/>
      </w:divBdr>
    </w:div>
    <w:div w:id="2084520554">
      <w:bodyDiv w:val="1"/>
      <w:marLeft w:val="0"/>
      <w:marRight w:val="0"/>
      <w:marTop w:val="0"/>
      <w:marBottom w:val="0"/>
      <w:divBdr>
        <w:top w:val="none" w:sz="0" w:space="0" w:color="auto"/>
        <w:left w:val="none" w:sz="0" w:space="0" w:color="auto"/>
        <w:bottom w:val="none" w:sz="0" w:space="0" w:color="auto"/>
        <w:right w:val="none" w:sz="0" w:space="0" w:color="auto"/>
      </w:divBdr>
    </w:div>
    <w:div w:id="2086032260">
      <w:bodyDiv w:val="1"/>
      <w:marLeft w:val="0"/>
      <w:marRight w:val="0"/>
      <w:marTop w:val="0"/>
      <w:marBottom w:val="0"/>
      <w:divBdr>
        <w:top w:val="none" w:sz="0" w:space="0" w:color="auto"/>
        <w:left w:val="none" w:sz="0" w:space="0" w:color="auto"/>
        <w:bottom w:val="none" w:sz="0" w:space="0" w:color="auto"/>
        <w:right w:val="none" w:sz="0" w:space="0" w:color="auto"/>
      </w:divBdr>
    </w:div>
    <w:div w:id="2090996765">
      <w:bodyDiv w:val="1"/>
      <w:marLeft w:val="0"/>
      <w:marRight w:val="0"/>
      <w:marTop w:val="0"/>
      <w:marBottom w:val="0"/>
      <w:divBdr>
        <w:top w:val="none" w:sz="0" w:space="0" w:color="auto"/>
        <w:left w:val="none" w:sz="0" w:space="0" w:color="auto"/>
        <w:bottom w:val="none" w:sz="0" w:space="0" w:color="auto"/>
        <w:right w:val="none" w:sz="0" w:space="0" w:color="auto"/>
      </w:divBdr>
    </w:div>
    <w:div w:id="2096513600">
      <w:bodyDiv w:val="1"/>
      <w:marLeft w:val="0"/>
      <w:marRight w:val="0"/>
      <w:marTop w:val="0"/>
      <w:marBottom w:val="0"/>
      <w:divBdr>
        <w:top w:val="none" w:sz="0" w:space="0" w:color="auto"/>
        <w:left w:val="none" w:sz="0" w:space="0" w:color="auto"/>
        <w:bottom w:val="none" w:sz="0" w:space="0" w:color="auto"/>
        <w:right w:val="none" w:sz="0" w:space="0" w:color="auto"/>
      </w:divBdr>
    </w:div>
    <w:div w:id="2140416083">
      <w:bodyDiv w:val="1"/>
      <w:marLeft w:val="0"/>
      <w:marRight w:val="0"/>
      <w:marTop w:val="0"/>
      <w:marBottom w:val="0"/>
      <w:divBdr>
        <w:top w:val="none" w:sz="0" w:space="0" w:color="auto"/>
        <w:left w:val="none" w:sz="0" w:space="0" w:color="auto"/>
        <w:bottom w:val="none" w:sz="0" w:space="0" w:color="auto"/>
        <w:right w:val="none" w:sz="0" w:space="0" w:color="auto"/>
      </w:divBdr>
    </w:div>
    <w:div w:id="2144351753">
      <w:bodyDiv w:val="1"/>
      <w:marLeft w:val="0"/>
      <w:marRight w:val="0"/>
      <w:marTop w:val="0"/>
      <w:marBottom w:val="0"/>
      <w:divBdr>
        <w:top w:val="none" w:sz="0" w:space="0" w:color="auto"/>
        <w:left w:val="none" w:sz="0" w:space="0" w:color="auto"/>
        <w:bottom w:val="none" w:sz="0" w:space="0" w:color="auto"/>
        <w:right w:val="none" w:sz="0" w:space="0" w:color="auto"/>
      </w:divBdr>
    </w:div>
    <w:div w:id="2146241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defang.io/deploy/how-to-deploy-django/?gad_source=1&amp;gbraid=0AAAAA9xJmWbR9Dtp9PHid02qD5xl2Ymwh&amp;gclid=Cj0KCQjwlMfABhCWARIsADGXdy-nwlCUvM2m-6gEBqfsBrSXIrlI_KfIVxme7G3bjFXWyFcusykcIRwaAq4VEALw_wcB" TargetMode="Externa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postgresql.or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221307058@kocaeli.edu.tr" TargetMode="External"/><Relationship Id="rId11" Type="http://schemas.openxmlformats.org/officeDocument/2006/relationships/image" Target="media/image5.jpeg"/><Relationship Id="rId24" Type="http://schemas.openxmlformats.org/officeDocument/2006/relationships/hyperlink" Target="https://learn.microsoft.com/en-us/graph/outlook-send-mime-messag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aws.amazon.com/tr/pm/serv-s3/?trk=18e44dcb-3cae-42e9-8ba6-1b076d518239&amp;sc_channel=ps&amp;ef_id=Cj0KCQjwlMfABhCWARIsADGXdy-jEQkSQFaDny_Ky7P3bp3NwytP9V_tFnZY3P4Vhgn_ybdvO6WEO_IaAgiHEALw_wcB:G:s&amp;s_kwcid=AL!4422!3!645156067092!e!!g!!amazon%20s3!19580264365!143903630143&amp;gbraid=0AAAAADjHtp8OHhEewLJ97iUtK8hhdYmRk&amp;gclid=Cj0KCQjwlMfABhCWARIsADGXdy-jEQkSQFaDny_Ky7P3bp3NwytP9V_tFnZY3P4Vhgn_ybdvO6WEO_IaAgiHEALw_wcB" TargetMode="External"/><Relationship Id="rId28" Type="http://schemas.openxmlformats.org/officeDocument/2006/relationships/hyperlink" Target="https://github.com/NecibeGuner/Grup_2.git"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NecibeGuner/Grup_2.gi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83D901-5D81-4641-AC5A-2F29BF0F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4492</Words>
  <Characters>25610</Characters>
  <Application>Microsoft Office Word</Application>
  <DocSecurity>0</DocSecurity>
  <Lines>213</Lines>
  <Paragraphs>60</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IEEE</Company>
  <LinksUpToDate>false</LinksUpToDate>
  <CharactersWithSpaces>30042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dc:description/>
  <cp:lastModifiedBy>Necibe Güner</cp:lastModifiedBy>
  <cp:revision>11</cp:revision>
  <cp:lastPrinted>2016-12-22T07:50:00Z</cp:lastPrinted>
  <dcterms:created xsi:type="dcterms:W3CDTF">2025-04-30T12:56:00Z</dcterms:created>
  <dcterms:modified xsi:type="dcterms:W3CDTF">2025-04-30T13:27:00Z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