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12" name="Picture 12"/>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18" name="Picture 18"/>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26" name="Picture 2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6" name="Picture 3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drawing>
          <wp:inline xmlns:a="http://schemas.openxmlformats.org/drawingml/2006/main" xmlns:pic="http://schemas.openxmlformats.org/drawingml/2006/picture">
            <wp:extent cx="203200" cy="203200"/>
            <wp:docPr id="44" name="Picture 44"/>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3">
        <w:r>
          <w:rPr>
            <w:color w:val="0563C1"/>
            <w:u w:val="single"/>
          </w:rPr>
          <w:t xml:space="preserve">75178</w:t>
        </w:r>
      </w:hyperlink>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rPr>
          <w:b w:val="0"/>
        </w:rPr>
        <w:t>Players caught in the AoE are charmed</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r>
        <w:rPr>
          <w:b w:val="0"/>
        </w:rPr>
        <w:t>Rapid Fire Burst</w:t>
      </w:r>
      <w:r>
        <w:rPr>
          <w:b w:val="0"/>
        </w:rPr>
        <w:t xml:space="preserve"> — </w:t>
      </w:r>
      <w:r>
        <w:rPr>
          <w:b w:val="0"/>
        </w:rPr>
        <w:t>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66" name="Picture 16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78" name="Picture 17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drawing>
          <wp:inline xmlns:a="http://schemas.openxmlformats.org/drawingml/2006/main" xmlns:pic="http://schemas.openxmlformats.org/drawingml/2006/picture">
            <wp:extent cx="203200" cy="203200"/>
            <wp:docPr id="194" name="Picture 19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9">
        <w:r>
          <w:rPr>
            <w:color w:val="0563C1"/>
            <w:u w:val="single"/>
          </w:rPr>
          <w:t xml:space="preserve">75003</w:t>
        </w:r>
      </w:hyperlink>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drawing>
          <wp:inline xmlns:a="http://schemas.openxmlformats.org/drawingml/2006/main" xmlns:pic="http://schemas.openxmlformats.org/drawingml/2006/picture">
            <wp:extent cx="203200" cy="203200"/>
            <wp:docPr id="197" name="Picture 197"/>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3">
        <w:r>
          <w:rPr>
            <w:color w:val="0563C1"/>
            <w:u w:val="single"/>
          </w:rPr>
          <w:t xml:space="preserve">75004</w:t>
        </w:r>
      </w:hyperlink>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drawing>
          <wp:inline xmlns:a="http://schemas.openxmlformats.org/drawingml/2006/main" xmlns:pic="http://schemas.openxmlformats.org/drawingml/2006/picture">
            <wp:extent cx="203200" cy="203200"/>
            <wp:docPr id="200" name="Picture 200"/>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7">
        <w:r>
          <w:rPr>
            <w:color w:val="0563C1"/>
            <w:u w:val="single"/>
          </w:rPr>
          <w:t xml:space="preserve">75005</w:t>
        </w:r>
      </w:hyperlink>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drawing>
          <wp:inline xmlns:a="http://schemas.openxmlformats.org/drawingml/2006/main" xmlns:pic="http://schemas.openxmlformats.org/drawingml/2006/picture">
            <wp:extent cx="203200" cy="203200"/>
            <wp:docPr id="203" name="Picture 203"/>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1">
        <w:r>
          <w:rPr>
            <w:color w:val="0563C1"/>
            <w:u w:val="single"/>
          </w:rPr>
          <w:t xml:space="preserve">75007</w:t>
        </w:r>
      </w:hyperlink>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drawing>
          <wp:inline xmlns:a="http://schemas.openxmlformats.org/drawingml/2006/main" xmlns:pic="http://schemas.openxmlformats.org/drawingml/2006/picture">
            <wp:extent cx="203200" cy="203200"/>
            <wp:docPr id="210" name="Picture 210"/>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70">
        <w:r>
          <w:rPr>
            <w:color w:val="0563C1"/>
            <w:u w:val="single"/>
          </w:rPr>
          <w:t xml:space="preserve">75013</w:t>
        </w:r>
      </w:hyperlink>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drawing>
          <wp:inline xmlns:a="http://schemas.openxmlformats.org/drawingml/2006/main" xmlns:pic="http://schemas.openxmlformats.org/drawingml/2006/picture">
            <wp:extent cx="203200" cy="203200"/>
            <wp:docPr id="213" name="Picture 213"/>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4">
        <w:r>
          <w:rPr>
            <w:color w:val="0563C1"/>
            <w:u w:val="single"/>
          </w:rPr>
          <w:t xml:space="preserve">75014</w:t>
        </w:r>
      </w:hyperlink>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Decrease Cold Resist by 20</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Heading4"/>
      </w:pPr>
      <w:r>
        <w:t xml:space="preserve"> </w:t>
      </w:r>
      <w:hyperlink r:id="rId394">
        <w:r>
          <w:t xml:space="preserve">75015</w:t>
        </w:r>
      </w:hyperlink>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 Decrease Current Hit Points by 600000 per Tick</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
      </w:pPr>
      <w:r>
        <w:drawing>
          <wp:inline xmlns:a="http://schemas.openxmlformats.org/drawingml/2006/main" xmlns:pic="http://schemas.openxmlformats.org/drawingml/2006/picture">
            <wp:extent cx="203200" cy="203200"/>
            <wp:docPr id="219" name="Picture 219"/>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6">
        <w:r>
          <w:rPr>
            <w:color w:val="0563C1"/>
            <w:u w:val="single"/>
          </w:rPr>
          <w:t xml:space="preserve">75024</w:t>
        </w:r>
      </w:hyperlink>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
      </w:pPr>
      <w:r>
        <w:drawing>
          <wp:inline xmlns:a="http://schemas.openxmlformats.org/drawingml/2006/main" xmlns:pic="http://schemas.openxmlformats.org/drawingml/2006/picture">
            <wp:extent cx="203200" cy="203200"/>
            <wp:docPr id="224" name="Picture 224"/>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91">
        <w:r>
          <w:rPr>
            <w:color w:val="0563C1"/>
            <w:u w:val="single"/>
          </w:rPr>
          <w:t xml:space="preserve">75056</w:t>
        </w:r>
      </w:hyperlink>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227" name="Picture 227"/>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5">
        <w:r>
          <w:rPr>
            <w:color w:val="0563C1"/>
            <w:u w:val="single"/>
          </w:rPr>
          <w:t xml:space="preserve">75057</w:t>
        </w:r>
      </w:hyperlink>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
      </w:pPr>
      <w:r>
        <w:drawing>
          <wp:inline xmlns:a="http://schemas.openxmlformats.org/drawingml/2006/main" xmlns:pic="http://schemas.openxmlformats.org/drawingml/2006/picture">
            <wp:extent cx="203200" cy="203200"/>
            <wp:docPr id="230" name="Picture 230"/>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9">
        <w:r>
          <w:rPr>
            <w:color w:val="0563C1"/>
            <w:u w:val="single"/>
          </w:rPr>
          <w:t xml:space="preserve">75023</w:t>
        </w:r>
      </w:hyperlink>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
      </w:pPr>
      <w:r>
        <w:drawing>
          <wp:inline xmlns:a="http://schemas.openxmlformats.org/drawingml/2006/main" xmlns:pic="http://schemas.openxmlformats.org/drawingml/2006/picture">
            <wp:extent cx="203200" cy="203200"/>
            <wp:docPr id="234" name="Picture 234"/>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4">
        <w:r>
          <w:rPr>
            <w:color w:val="0563C1"/>
            <w:u w:val="single"/>
          </w:rPr>
          <w:t xml:space="preserve">75025</w:t>
        </w:r>
      </w:hyperlink>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
      </w:pPr>
      <w:r>
        <w:drawing>
          <wp:inline xmlns:a="http://schemas.openxmlformats.org/drawingml/2006/main" xmlns:pic="http://schemas.openxmlformats.org/drawingml/2006/picture">
            <wp:extent cx="203200" cy="203200"/>
            <wp:docPr id="237" name="Picture 237"/>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8">
        <w:r>
          <w:rPr>
            <w:color w:val="0563C1"/>
            <w:u w:val="single"/>
          </w:rPr>
          <w:t xml:space="preserve">75033</w:t>
        </w:r>
      </w:hyperlink>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drawing>
          <wp:inline xmlns:a="http://schemas.openxmlformats.org/drawingml/2006/main" xmlns:pic="http://schemas.openxmlformats.org/drawingml/2006/picture">
            <wp:extent cx="203200" cy="203200"/>
            <wp:docPr id="240" name="Picture 24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253" name="Picture 25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drawing>
          <wp:inline xmlns:a="http://schemas.openxmlformats.org/drawingml/2006/main" xmlns:pic="http://schemas.openxmlformats.org/drawingml/2006/picture">
            <wp:extent cx="203200" cy="203200"/>
            <wp:docPr id="257" name="Picture 25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drawing>
          <wp:inline xmlns:a="http://schemas.openxmlformats.org/drawingml/2006/main" xmlns:pic="http://schemas.openxmlformats.org/drawingml/2006/picture">
            <wp:extent cx="203200" cy="203200"/>
            <wp:docPr id="260" name="Picture 260"/>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drawing>
          <wp:inline xmlns:a="http://schemas.openxmlformats.org/drawingml/2006/main" xmlns:pic="http://schemas.openxmlformats.org/drawingml/2006/picture">
            <wp:extent cx="203200" cy="203200"/>
            <wp:docPr id="263" name="Picture 263"/>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66" name="Picture 266"/>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drawing>
          <wp:inline xmlns:a="http://schemas.openxmlformats.org/drawingml/2006/main" xmlns:pic="http://schemas.openxmlformats.org/drawingml/2006/picture">
            <wp:extent cx="203200" cy="203200"/>
            <wp:docPr id="269" name="Picture 269"/>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8">
        <w:r>
          <w:rPr>
            <w:color w:val="0563C1"/>
            <w:u w:val="single"/>
          </w:rPr>
          <w:t xml:space="preserve">75058</w:t>
        </w:r>
      </w:hyperlink>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drawing>
          <wp:inline xmlns:a="http://schemas.openxmlformats.org/drawingml/2006/main" xmlns:pic="http://schemas.openxmlformats.org/drawingml/2006/picture">
            <wp:extent cx="203200" cy="203200"/>
            <wp:docPr id="272" name="Picture 272"/>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286" name="Picture 28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drawing>
          <wp:inline xmlns:a="http://schemas.openxmlformats.org/drawingml/2006/main" xmlns:pic="http://schemas.openxmlformats.org/drawingml/2006/picture">
            <wp:extent cx="203200" cy="203200"/>
            <wp:docPr id="290" name="Picture 290"/>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drawing>
          <wp:inline xmlns:a="http://schemas.openxmlformats.org/drawingml/2006/main" xmlns:pic="http://schemas.openxmlformats.org/drawingml/2006/picture">
            <wp:extent cx="203200" cy="203200"/>
            <wp:docPr id="293" name="Picture 293"/>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drawing>
          <wp:inline xmlns:a="http://schemas.openxmlformats.org/drawingml/2006/main" xmlns:pic="http://schemas.openxmlformats.org/drawingml/2006/picture">
            <wp:extent cx="203200" cy="203200"/>
            <wp:docPr id="296" name="Picture 296"/>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99" name="Picture 299"/>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drawing>
          <wp:inline xmlns:a="http://schemas.openxmlformats.org/drawingml/2006/main" xmlns:pic="http://schemas.openxmlformats.org/drawingml/2006/picture">
            <wp:extent cx="203200" cy="203200"/>
            <wp:docPr id="302" name="Picture 30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1">
        <w:r>
          <w:rPr>
            <w:color w:val="0563C1"/>
            <w:u w:val="single"/>
          </w:rPr>
          <w:t xml:space="preserve">75042</w:t>
        </w:r>
      </w:hyperlink>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306" name="Picture 306"/>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4">
        <w:r>
          <w:rPr>
            <w:color w:val="0563C1"/>
            <w:u w:val="single"/>
          </w:rPr>
          <w:t xml:space="preserve">75053</w:t>
        </w:r>
      </w:hyperlink>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