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95F" w:rsidRDefault="00626392" w:rsidP="00240102">
      <w:pPr>
        <w:pStyle w:val="21"/>
      </w:pPr>
      <w:r>
        <w:t>Порядок выполнения бизнес-процесса «</w:t>
      </w:r>
      <w:r w:rsidR="008E0762">
        <w:t>Принцип согласования документации</w:t>
      </w:r>
      <w: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16"/>
        <w:gridCol w:w="2294"/>
        <w:gridCol w:w="1732"/>
        <w:gridCol w:w="2211"/>
        <w:gridCol w:w="1256"/>
        <w:gridCol w:w="1244"/>
        <w:gridCol w:w="4136"/>
        <w:gridCol w:w="1143"/>
        <w:gridCol w:w="856"/>
      </w:tblGrid>
      <w:tr w:rsidR="00E83F4F" w:rsidTr="00E83F4F">
        <w:tc>
          <w:tcPr>
            <w:tcW w:w="516" w:type="dxa"/>
            <w:shd w:val="clear" w:color="auto" w:fill="D9D9D9" w:themeFill="background1" w:themeFillShade="D9"/>
            <w:vAlign w:val="center"/>
          </w:tcPr>
          <w:p w:rsidR="00626392" w:rsidRPr="00240102" w:rsidRDefault="00626392" w:rsidP="00626392">
            <w:pPr>
              <w:pStyle w:val="OM"/>
              <w:jc w:val="center"/>
              <w:rPr>
                <w:rFonts w:ascii="Times New Roman" w:hAnsi="Times New Roman" w:cs="Times New Roman"/>
                <w:b/>
              </w:rPr>
            </w:pPr>
            <w:r w:rsidRPr="00240102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2294" w:type="dxa"/>
            <w:shd w:val="clear" w:color="auto" w:fill="D9D9D9" w:themeFill="background1" w:themeFillShade="D9"/>
            <w:vAlign w:val="center"/>
          </w:tcPr>
          <w:p w:rsidR="00626392" w:rsidRPr="00240102" w:rsidRDefault="00626392" w:rsidP="00626392">
            <w:pPr>
              <w:pStyle w:val="OM"/>
              <w:jc w:val="center"/>
              <w:rPr>
                <w:rFonts w:ascii="Times New Roman" w:hAnsi="Times New Roman" w:cs="Times New Roman"/>
                <w:b/>
              </w:rPr>
            </w:pPr>
            <w:r w:rsidRPr="00240102">
              <w:rPr>
                <w:rFonts w:ascii="Times New Roman" w:hAnsi="Times New Roman" w:cs="Times New Roman"/>
                <w:b/>
              </w:rPr>
              <w:t>Название шага</w:t>
            </w:r>
          </w:p>
        </w:tc>
        <w:tc>
          <w:tcPr>
            <w:tcW w:w="1732" w:type="dxa"/>
            <w:shd w:val="clear" w:color="auto" w:fill="D9D9D9" w:themeFill="background1" w:themeFillShade="D9"/>
            <w:vAlign w:val="center"/>
          </w:tcPr>
          <w:p w:rsidR="00626392" w:rsidRPr="00240102" w:rsidRDefault="00626392" w:rsidP="00626392">
            <w:pPr>
              <w:pStyle w:val="OM"/>
              <w:jc w:val="center"/>
              <w:rPr>
                <w:rFonts w:ascii="Times New Roman" w:hAnsi="Times New Roman" w:cs="Times New Roman"/>
                <w:b/>
              </w:rPr>
            </w:pPr>
            <w:r w:rsidRPr="00240102">
              <w:rPr>
                <w:rFonts w:ascii="Times New Roman" w:hAnsi="Times New Roman" w:cs="Times New Roman"/>
                <w:b/>
              </w:rPr>
              <w:t>Исполнитель (Роль)</w:t>
            </w:r>
          </w:p>
        </w:tc>
        <w:tc>
          <w:tcPr>
            <w:tcW w:w="2211" w:type="dxa"/>
            <w:shd w:val="clear" w:color="auto" w:fill="D9D9D9" w:themeFill="background1" w:themeFillShade="D9"/>
            <w:vAlign w:val="center"/>
          </w:tcPr>
          <w:p w:rsidR="00626392" w:rsidRPr="00240102" w:rsidRDefault="00626392" w:rsidP="00626392">
            <w:pPr>
              <w:pStyle w:val="OM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40102">
              <w:rPr>
                <w:rFonts w:ascii="Times New Roman" w:hAnsi="Times New Roman" w:cs="Times New Roman"/>
                <w:b/>
              </w:rPr>
              <w:t>Документ</w:t>
            </w:r>
          </w:p>
        </w:tc>
        <w:tc>
          <w:tcPr>
            <w:tcW w:w="1256" w:type="dxa"/>
            <w:shd w:val="clear" w:color="auto" w:fill="D9D9D9" w:themeFill="background1" w:themeFillShade="D9"/>
            <w:vAlign w:val="center"/>
          </w:tcPr>
          <w:p w:rsidR="00626392" w:rsidRPr="00240102" w:rsidRDefault="00626392" w:rsidP="00626392">
            <w:pPr>
              <w:pStyle w:val="OM"/>
              <w:jc w:val="center"/>
              <w:rPr>
                <w:rFonts w:ascii="Times New Roman" w:hAnsi="Times New Roman" w:cs="Times New Roman"/>
                <w:b/>
              </w:rPr>
            </w:pPr>
            <w:r w:rsidRPr="00240102">
              <w:rPr>
                <w:rFonts w:ascii="Times New Roman" w:hAnsi="Times New Roman" w:cs="Times New Roman"/>
                <w:b/>
              </w:rPr>
              <w:t>Пред.шаг</w:t>
            </w:r>
          </w:p>
        </w:tc>
        <w:tc>
          <w:tcPr>
            <w:tcW w:w="1244" w:type="dxa"/>
            <w:shd w:val="clear" w:color="auto" w:fill="D9D9D9" w:themeFill="background1" w:themeFillShade="D9"/>
            <w:vAlign w:val="center"/>
          </w:tcPr>
          <w:p w:rsidR="00626392" w:rsidRPr="00240102" w:rsidRDefault="00626392" w:rsidP="00626392">
            <w:pPr>
              <w:pStyle w:val="OM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240102">
              <w:rPr>
                <w:rFonts w:ascii="Times New Roman" w:hAnsi="Times New Roman" w:cs="Times New Roman"/>
                <w:b/>
              </w:rPr>
              <w:t>След.шаг</w:t>
            </w:r>
            <w:proofErr w:type="spellEnd"/>
          </w:p>
        </w:tc>
        <w:tc>
          <w:tcPr>
            <w:tcW w:w="4136" w:type="dxa"/>
            <w:shd w:val="clear" w:color="auto" w:fill="D9D9D9" w:themeFill="background1" w:themeFillShade="D9"/>
            <w:vAlign w:val="center"/>
          </w:tcPr>
          <w:p w:rsidR="00626392" w:rsidRPr="00240102" w:rsidRDefault="00626392" w:rsidP="00626392">
            <w:pPr>
              <w:pStyle w:val="OM"/>
              <w:jc w:val="center"/>
              <w:rPr>
                <w:rFonts w:ascii="Times New Roman" w:hAnsi="Times New Roman" w:cs="Times New Roman"/>
                <w:b/>
              </w:rPr>
            </w:pPr>
            <w:r w:rsidRPr="00240102">
              <w:rPr>
                <w:rFonts w:ascii="Times New Roman" w:hAnsi="Times New Roman" w:cs="Times New Roman"/>
                <w:b/>
              </w:rPr>
              <w:t>Комментарий</w:t>
            </w:r>
          </w:p>
        </w:tc>
        <w:tc>
          <w:tcPr>
            <w:tcW w:w="1143" w:type="dxa"/>
            <w:shd w:val="clear" w:color="auto" w:fill="D9D9D9" w:themeFill="background1" w:themeFillShade="D9"/>
            <w:vAlign w:val="center"/>
          </w:tcPr>
          <w:p w:rsidR="00626392" w:rsidRPr="00240102" w:rsidRDefault="00626392" w:rsidP="00626392">
            <w:pPr>
              <w:pStyle w:val="OM"/>
              <w:jc w:val="center"/>
              <w:rPr>
                <w:rFonts w:ascii="Times New Roman" w:hAnsi="Times New Roman" w:cs="Times New Roman"/>
                <w:b/>
              </w:rPr>
            </w:pPr>
            <w:r w:rsidRPr="00240102">
              <w:rPr>
                <w:rFonts w:ascii="Times New Roman" w:hAnsi="Times New Roman" w:cs="Times New Roman"/>
                <w:b/>
              </w:rPr>
              <w:t>Система</w:t>
            </w:r>
          </w:p>
        </w:tc>
        <w:tc>
          <w:tcPr>
            <w:tcW w:w="856" w:type="dxa"/>
            <w:shd w:val="clear" w:color="auto" w:fill="D9D9D9" w:themeFill="background1" w:themeFillShade="D9"/>
            <w:vAlign w:val="center"/>
          </w:tcPr>
          <w:p w:rsidR="00626392" w:rsidRPr="00240102" w:rsidRDefault="00626392" w:rsidP="00626392">
            <w:pPr>
              <w:pStyle w:val="OM"/>
              <w:jc w:val="center"/>
              <w:rPr>
                <w:rFonts w:ascii="Times New Roman" w:hAnsi="Times New Roman" w:cs="Times New Roman"/>
                <w:b/>
              </w:rPr>
            </w:pPr>
            <w:r w:rsidRPr="00240102">
              <w:rPr>
                <w:rFonts w:ascii="Times New Roman" w:hAnsi="Times New Roman" w:cs="Times New Roman"/>
                <w:b/>
              </w:rPr>
              <w:t>Срок</w:t>
            </w:r>
          </w:p>
        </w:tc>
      </w:tr>
      <w:tr w:rsidR="00951B11" w:rsidTr="00E83F4F">
        <w:tc>
          <w:tcPr>
            <w:tcW w:w="516" w:type="dxa"/>
            <w:vAlign w:val="center"/>
          </w:tcPr>
          <w:p w:rsidR="00626392" w:rsidRPr="00CA7FD0" w:rsidRDefault="00626392" w:rsidP="0062639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 w:rsidRPr="00CA7FD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2294" w:type="dxa"/>
            <w:vAlign w:val="center"/>
          </w:tcPr>
          <w:p w:rsidR="00626392" w:rsidRPr="00CA7FD0" w:rsidRDefault="00E83669" w:rsidP="0062639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Направление на согласование</w:t>
            </w:r>
          </w:p>
        </w:tc>
        <w:tc>
          <w:tcPr>
            <w:tcW w:w="1732" w:type="dxa"/>
            <w:vAlign w:val="center"/>
          </w:tcPr>
          <w:p w:rsidR="00626392" w:rsidRPr="00CA7FD0" w:rsidRDefault="00E83669" w:rsidP="0062639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Проектировщик</w:t>
            </w:r>
          </w:p>
        </w:tc>
        <w:tc>
          <w:tcPr>
            <w:tcW w:w="2211" w:type="dxa"/>
            <w:vAlign w:val="center"/>
          </w:tcPr>
          <w:p w:rsidR="00626392" w:rsidRPr="00CA7FD0" w:rsidRDefault="008E0762" w:rsidP="0062639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Разработанный альбом</w:t>
            </w:r>
          </w:p>
        </w:tc>
        <w:tc>
          <w:tcPr>
            <w:tcW w:w="1256" w:type="dxa"/>
            <w:vAlign w:val="center"/>
          </w:tcPr>
          <w:p w:rsidR="00626392" w:rsidRPr="00CA7FD0" w:rsidRDefault="00951B11" w:rsidP="00951B11">
            <w:pPr>
              <w:pStyle w:val="OM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-</w:t>
            </w:r>
          </w:p>
        </w:tc>
        <w:tc>
          <w:tcPr>
            <w:tcW w:w="1244" w:type="dxa"/>
            <w:vAlign w:val="center"/>
          </w:tcPr>
          <w:p w:rsidR="00626392" w:rsidRPr="00CA7FD0" w:rsidRDefault="00951B11" w:rsidP="00951B11">
            <w:pPr>
              <w:pStyle w:val="OM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4136" w:type="dxa"/>
            <w:vAlign w:val="center"/>
          </w:tcPr>
          <w:p w:rsidR="00626392" w:rsidRPr="00E83669" w:rsidRDefault="00E83669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Проектировщик подготавливает альбом</w:t>
            </w:r>
            <w:r>
              <w:rPr>
                <w:rFonts w:ascii="Times New Roman" w:hAnsi="Times New Roman" w:cs="Times New Roman" w:hint="eastAsia"/>
                <w:sz w:val="22"/>
              </w:rPr>
              <w:t>/</w:t>
            </w:r>
            <w:r>
              <w:rPr>
                <w:rFonts w:ascii="Times New Roman" w:hAnsi="Times New Roman" w:cs="Times New Roman"/>
                <w:sz w:val="22"/>
              </w:rPr>
              <w:t xml:space="preserve">альбомы </w:t>
            </w:r>
            <w:r w:rsidR="008E0762">
              <w:rPr>
                <w:rFonts w:ascii="Times New Roman" w:hAnsi="Times New Roman" w:cs="Times New Roman"/>
                <w:sz w:val="22"/>
              </w:rPr>
              <w:t xml:space="preserve">и </w:t>
            </w:r>
            <w:r>
              <w:rPr>
                <w:rFonts w:ascii="Times New Roman" w:hAnsi="Times New Roman" w:cs="Times New Roman"/>
                <w:sz w:val="22"/>
              </w:rPr>
              <w:t xml:space="preserve">загружает их в </w:t>
            </w:r>
            <w:r>
              <w:rPr>
                <w:rFonts w:ascii="Times New Roman" w:hAnsi="Times New Roman" w:cs="Times New Roman" w:hint="eastAsia"/>
                <w:sz w:val="22"/>
              </w:rPr>
              <w:t>S</w:t>
            </w:r>
            <w:proofErr w:type="spellStart"/>
            <w:r>
              <w:rPr>
                <w:rFonts w:ascii="Times New Roman" w:hAnsi="Times New Roman" w:cs="Times New Roman"/>
                <w:sz w:val="22"/>
                <w:lang w:val="en-US"/>
              </w:rPr>
              <w:t>are</w:t>
            </w:r>
            <w:r>
              <w:rPr>
                <w:rFonts w:ascii="Times New Roman" w:hAnsi="Times New Roman" w:cs="Times New Roman" w:hint="eastAsia"/>
                <w:sz w:val="22"/>
                <w:lang w:val="en-US"/>
              </w:rPr>
              <w:t>x</w:t>
            </w:r>
            <w:proofErr w:type="spellEnd"/>
            <w:r w:rsidRPr="00E83669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с последующим созданием согласований внутри системы по заранее подготовленным маршрутам</w:t>
            </w:r>
            <w:r w:rsidR="008E0762">
              <w:rPr>
                <w:rFonts w:ascii="Times New Roman" w:hAnsi="Times New Roman" w:cs="Times New Roman"/>
                <w:sz w:val="22"/>
              </w:rPr>
              <w:t>.</w:t>
            </w:r>
          </w:p>
        </w:tc>
        <w:tc>
          <w:tcPr>
            <w:tcW w:w="1143" w:type="dxa"/>
            <w:vAlign w:val="center"/>
          </w:tcPr>
          <w:p w:rsidR="00626392" w:rsidRPr="00E83669" w:rsidRDefault="00E83669" w:rsidP="00626392">
            <w:pPr>
              <w:pStyle w:val="OM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S</w:t>
            </w:r>
            <w:proofErr w:type="spellStart"/>
            <w:r>
              <w:rPr>
                <w:rFonts w:ascii="Times New Roman" w:hAnsi="Times New Roman" w:cs="Times New Roman"/>
                <w:sz w:val="22"/>
                <w:lang w:val="en-US"/>
              </w:rPr>
              <w:t>arex</w:t>
            </w:r>
            <w:proofErr w:type="spellEnd"/>
          </w:p>
        </w:tc>
        <w:tc>
          <w:tcPr>
            <w:tcW w:w="856" w:type="dxa"/>
            <w:vAlign w:val="center"/>
          </w:tcPr>
          <w:p w:rsidR="00626392" w:rsidRPr="00CA7FD0" w:rsidRDefault="00E83669" w:rsidP="0062639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-</w:t>
            </w:r>
          </w:p>
        </w:tc>
      </w:tr>
      <w:tr w:rsidR="00951B11" w:rsidTr="00E83F4F">
        <w:tc>
          <w:tcPr>
            <w:tcW w:w="516" w:type="dxa"/>
            <w:vAlign w:val="center"/>
          </w:tcPr>
          <w:p w:rsidR="00626392" w:rsidRPr="00CA7FD0" w:rsidRDefault="00CA7FD0" w:rsidP="0062639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2294" w:type="dxa"/>
            <w:vAlign w:val="center"/>
          </w:tcPr>
          <w:p w:rsidR="00626392" w:rsidRPr="00CA7FD0" w:rsidRDefault="00E83669" w:rsidP="0062639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Поступление документации</w:t>
            </w:r>
          </w:p>
        </w:tc>
        <w:tc>
          <w:tcPr>
            <w:tcW w:w="1732" w:type="dxa"/>
            <w:vAlign w:val="center"/>
          </w:tcPr>
          <w:p w:rsidR="00626392" w:rsidRPr="00CA7FD0" w:rsidRDefault="00E83669" w:rsidP="0062639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ГИП (Заказчик)</w:t>
            </w:r>
          </w:p>
        </w:tc>
        <w:tc>
          <w:tcPr>
            <w:tcW w:w="2211" w:type="dxa"/>
            <w:vAlign w:val="center"/>
          </w:tcPr>
          <w:p w:rsidR="00626392" w:rsidRPr="00CA7FD0" w:rsidRDefault="008E0762" w:rsidP="0062639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Разработанный альбом</w:t>
            </w:r>
          </w:p>
        </w:tc>
        <w:tc>
          <w:tcPr>
            <w:tcW w:w="1256" w:type="dxa"/>
            <w:vAlign w:val="center"/>
          </w:tcPr>
          <w:p w:rsidR="00626392" w:rsidRPr="00CA7FD0" w:rsidRDefault="00E83669" w:rsidP="00951B11">
            <w:pPr>
              <w:pStyle w:val="OM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1244" w:type="dxa"/>
            <w:vAlign w:val="center"/>
          </w:tcPr>
          <w:p w:rsidR="00626392" w:rsidRPr="00CA7FD0" w:rsidRDefault="00E83669" w:rsidP="00951B11">
            <w:pPr>
              <w:pStyle w:val="OM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  <w:r w:rsidR="00ED4C3A">
              <w:rPr>
                <w:rFonts w:ascii="Times New Roman" w:hAnsi="Times New Roman" w:cs="Times New Roman" w:hint="eastAsia"/>
                <w:sz w:val="22"/>
              </w:rPr>
              <w:t>/1</w:t>
            </w:r>
          </w:p>
        </w:tc>
        <w:tc>
          <w:tcPr>
            <w:tcW w:w="4136" w:type="dxa"/>
            <w:vAlign w:val="center"/>
          </w:tcPr>
          <w:p w:rsidR="00626392" w:rsidRDefault="00E83669" w:rsidP="00E83669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ГИП проводит первичную проверку загруженной документации. Основная задача – подтвердить физическое наличие альбому в системе и убедиться, что документация содержит все необходимые разделы и данные для начала технической проверки. </w:t>
            </w:r>
          </w:p>
          <w:p w:rsidR="00ED4C3A" w:rsidRDefault="00ED4C3A" w:rsidP="00E83669">
            <w:pPr>
              <w:pStyle w:val="OM"/>
              <w:rPr>
                <w:rFonts w:ascii="Times New Roman" w:hAnsi="Times New Roman" w:cs="Times New Roman"/>
                <w:sz w:val="22"/>
              </w:rPr>
            </w:pPr>
          </w:p>
          <w:p w:rsidR="00ED4C3A" w:rsidRPr="00C6629F" w:rsidRDefault="00ED4C3A" w:rsidP="00E83669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Если к альбому есть замечания, которые касаются дальнейшей проверки (например, прислан не полный состав), то ГИП отклоняет согласование и оставляет соответствующий комментарий для проектировщика</w:t>
            </w:r>
            <w:r w:rsidR="008E0762">
              <w:rPr>
                <w:rFonts w:ascii="Times New Roman" w:hAnsi="Times New Roman" w:cs="Times New Roman"/>
                <w:sz w:val="22"/>
              </w:rPr>
              <w:t>.</w:t>
            </w:r>
          </w:p>
        </w:tc>
        <w:tc>
          <w:tcPr>
            <w:tcW w:w="1143" w:type="dxa"/>
            <w:vAlign w:val="center"/>
          </w:tcPr>
          <w:p w:rsidR="00626392" w:rsidRPr="00CA7FD0" w:rsidRDefault="00E83F4F" w:rsidP="0062639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S</w:t>
            </w:r>
            <w:proofErr w:type="spellStart"/>
            <w:r>
              <w:rPr>
                <w:rFonts w:ascii="Times New Roman" w:hAnsi="Times New Roman" w:cs="Times New Roman"/>
                <w:sz w:val="22"/>
                <w:lang w:val="en-US"/>
              </w:rPr>
              <w:t>arex</w:t>
            </w:r>
            <w:proofErr w:type="spellEnd"/>
          </w:p>
        </w:tc>
        <w:tc>
          <w:tcPr>
            <w:tcW w:w="856" w:type="dxa"/>
            <w:vAlign w:val="center"/>
          </w:tcPr>
          <w:p w:rsidR="00626392" w:rsidRPr="00CA7FD0" w:rsidRDefault="00E83F4F" w:rsidP="0062639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р.д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8E0762" w:rsidTr="00E83F4F">
        <w:tc>
          <w:tcPr>
            <w:tcW w:w="516" w:type="dxa"/>
            <w:vAlign w:val="center"/>
          </w:tcPr>
          <w:p w:rsidR="008E0762" w:rsidRPr="00CA7FD0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2294" w:type="dxa"/>
            <w:vAlign w:val="center"/>
          </w:tcPr>
          <w:p w:rsidR="008E0762" w:rsidRPr="00CA7FD0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Проверка специалистами</w:t>
            </w:r>
          </w:p>
        </w:tc>
        <w:tc>
          <w:tcPr>
            <w:tcW w:w="1732" w:type="dxa"/>
            <w:vAlign w:val="center"/>
          </w:tcPr>
          <w:p w:rsidR="008E0762" w:rsidRPr="00951B11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Проверяющие специалисты</w:t>
            </w:r>
          </w:p>
        </w:tc>
        <w:tc>
          <w:tcPr>
            <w:tcW w:w="2211" w:type="dxa"/>
            <w:vAlign w:val="center"/>
          </w:tcPr>
          <w:p w:rsidR="008E0762" w:rsidRPr="00CA7FD0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Разработанный альбом</w:t>
            </w:r>
          </w:p>
        </w:tc>
        <w:tc>
          <w:tcPr>
            <w:tcW w:w="1256" w:type="dxa"/>
            <w:vAlign w:val="center"/>
          </w:tcPr>
          <w:p w:rsidR="008E0762" w:rsidRPr="00E83F4F" w:rsidRDefault="008E0762" w:rsidP="008E0762">
            <w:pPr>
              <w:pStyle w:val="OM"/>
              <w:jc w:val="center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</w:t>
            </w:r>
          </w:p>
        </w:tc>
        <w:tc>
          <w:tcPr>
            <w:tcW w:w="1244" w:type="dxa"/>
            <w:vAlign w:val="center"/>
          </w:tcPr>
          <w:p w:rsidR="008E0762" w:rsidRPr="00E83F4F" w:rsidRDefault="008E0762" w:rsidP="008E0762">
            <w:pPr>
              <w:pStyle w:val="OM"/>
              <w:jc w:val="center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4136" w:type="dxa"/>
            <w:vAlign w:val="center"/>
          </w:tcPr>
          <w:p w:rsidR="008E0762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Каждый проверяющий специалист просматривает альбом. По необходимости, специалисты формируют файлы с замечаниями и прикрепляют их в СОД </w:t>
            </w:r>
            <w:r>
              <w:rPr>
                <w:rFonts w:ascii="Times New Roman" w:hAnsi="Times New Roman" w:cs="Times New Roman" w:hint="eastAsia"/>
                <w:sz w:val="22"/>
              </w:rPr>
              <w:t>S</w:t>
            </w:r>
            <w:proofErr w:type="spellStart"/>
            <w:r>
              <w:rPr>
                <w:rFonts w:ascii="Times New Roman" w:hAnsi="Times New Roman" w:cs="Times New Roman"/>
                <w:sz w:val="22"/>
                <w:lang w:val="en-US"/>
              </w:rPr>
              <w:t>arex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>.</w:t>
            </w:r>
          </w:p>
          <w:p w:rsidR="008E0762" w:rsidRPr="00E83F4F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По итогам своей проверки, специалист завершает этап с помощью кнопки «Завершить проверку» к текущему согласованию. Далее в поле для комментария специалист даёт своё краткое резюме в формате «Согласовано, замечаний нет» или «Не согласовано, замечания к альбому приложены»</w:t>
            </w:r>
          </w:p>
        </w:tc>
        <w:tc>
          <w:tcPr>
            <w:tcW w:w="1143" w:type="dxa"/>
            <w:vAlign w:val="center"/>
          </w:tcPr>
          <w:p w:rsidR="008E0762" w:rsidRPr="00CA7FD0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S</w:t>
            </w:r>
            <w:proofErr w:type="spellStart"/>
            <w:r>
              <w:rPr>
                <w:rFonts w:ascii="Times New Roman" w:hAnsi="Times New Roman" w:cs="Times New Roman"/>
                <w:sz w:val="22"/>
                <w:lang w:val="en-US"/>
              </w:rPr>
              <w:t>arex</w:t>
            </w:r>
            <w:proofErr w:type="spellEnd"/>
          </w:p>
        </w:tc>
        <w:tc>
          <w:tcPr>
            <w:tcW w:w="856" w:type="dxa"/>
            <w:vAlign w:val="center"/>
          </w:tcPr>
          <w:p w:rsidR="008E0762" w:rsidRPr="00CA7FD0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5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р.д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8E0762" w:rsidTr="00E83F4F">
        <w:tc>
          <w:tcPr>
            <w:tcW w:w="516" w:type="dxa"/>
            <w:vAlign w:val="center"/>
          </w:tcPr>
          <w:p w:rsidR="008E0762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lastRenderedPageBreak/>
              <w:t>4</w:t>
            </w:r>
          </w:p>
        </w:tc>
        <w:tc>
          <w:tcPr>
            <w:tcW w:w="2294" w:type="dxa"/>
            <w:vAlign w:val="center"/>
          </w:tcPr>
          <w:p w:rsidR="008E0762" w:rsidRPr="00CA7FD0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Аудит замечаний</w:t>
            </w:r>
          </w:p>
        </w:tc>
        <w:tc>
          <w:tcPr>
            <w:tcW w:w="1732" w:type="dxa"/>
            <w:vAlign w:val="center"/>
          </w:tcPr>
          <w:p w:rsidR="008E0762" w:rsidRPr="008E0762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ГИП</w:t>
            </w:r>
          </w:p>
        </w:tc>
        <w:tc>
          <w:tcPr>
            <w:tcW w:w="2211" w:type="dxa"/>
            <w:vAlign w:val="center"/>
          </w:tcPr>
          <w:p w:rsidR="008E0762" w:rsidRPr="00CA7FD0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Разработанный альбом</w:t>
            </w:r>
          </w:p>
        </w:tc>
        <w:tc>
          <w:tcPr>
            <w:tcW w:w="1256" w:type="dxa"/>
            <w:vAlign w:val="center"/>
          </w:tcPr>
          <w:p w:rsidR="008E0762" w:rsidRPr="00E83F4F" w:rsidRDefault="008E0762" w:rsidP="008E0762">
            <w:pPr>
              <w:pStyle w:val="OM"/>
              <w:jc w:val="center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1244" w:type="dxa"/>
            <w:vAlign w:val="center"/>
          </w:tcPr>
          <w:p w:rsidR="008E0762" w:rsidRPr="00E83F4F" w:rsidRDefault="008E0762" w:rsidP="008E0762">
            <w:pPr>
              <w:pStyle w:val="OM"/>
              <w:jc w:val="center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-</w:t>
            </w:r>
          </w:p>
        </w:tc>
        <w:tc>
          <w:tcPr>
            <w:tcW w:w="4136" w:type="dxa"/>
            <w:vAlign w:val="center"/>
          </w:tcPr>
          <w:p w:rsidR="008E0762" w:rsidRPr="00E83F4F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Если к альбому были выданы замечания, то ГИП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проиводит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консолидацию этих замечаний, формируя единый перечень в виде таблицы. Эту таблицу ГИП прикладывает в созданное к альбому замечание и публикует его на всю группу проверяющих специалистов, а также ответственные лица от проектировщика</w:t>
            </w:r>
          </w:p>
        </w:tc>
        <w:tc>
          <w:tcPr>
            <w:tcW w:w="1143" w:type="dxa"/>
            <w:vAlign w:val="center"/>
          </w:tcPr>
          <w:p w:rsidR="008E0762" w:rsidRPr="00CA7FD0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S</w:t>
            </w:r>
            <w:proofErr w:type="spellStart"/>
            <w:r>
              <w:rPr>
                <w:rFonts w:ascii="Times New Roman" w:hAnsi="Times New Roman" w:cs="Times New Roman"/>
                <w:sz w:val="22"/>
                <w:lang w:val="en-US"/>
              </w:rPr>
              <w:t>arex</w:t>
            </w:r>
            <w:proofErr w:type="spellEnd"/>
          </w:p>
        </w:tc>
        <w:tc>
          <w:tcPr>
            <w:tcW w:w="856" w:type="dxa"/>
            <w:vAlign w:val="center"/>
          </w:tcPr>
          <w:p w:rsidR="008E0762" w:rsidRPr="00CA7FD0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р.д</w:t>
            </w:r>
            <w:proofErr w:type="spellEnd"/>
          </w:p>
        </w:tc>
      </w:tr>
      <w:tr w:rsidR="008E0762" w:rsidTr="00E83F4F">
        <w:tc>
          <w:tcPr>
            <w:tcW w:w="516" w:type="dxa"/>
            <w:vAlign w:val="center"/>
          </w:tcPr>
          <w:p w:rsidR="008E0762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2294" w:type="dxa"/>
            <w:vAlign w:val="center"/>
          </w:tcPr>
          <w:p w:rsidR="008E0762" w:rsidRPr="00CA7FD0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Присвоение статуса</w:t>
            </w:r>
          </w:p>
        </w:tc>
        <w:tc>
          <w:tcPr>
            <w:tcW w:w="1732" w:type="dxa"/>
            <w:vAlign w:val="center"/>
          </w:tcPr>
          <w:p w:rsidR="008E0762" w:rsidRPr="008E0762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ГИП</w:t>
            </w:r>
          </w:p>
        </w:tc>
        <w:tc>
          <w:tcPr>
            <w:tcW w:w="2211" w:type="dxa"/>
            <w:vAlign w:val="center"/>
          </w:tcPr>
          <w:p w:rsidR="008E0762" w:rsidRPr="00CA7FD0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Разработанный альбом</w:t>
            </w:r>
          </w:p>
        </w:tc>
        <w:tc>
          <w:tcPr>
            <w:tcW w:w="1256" w:type="dxa"/>
            <w:vAlign w:val="center"/>
          </w:tcPr>
          <w:p w:rsidR="008E0762" w:rsidRPr="00E83F4F" w:rsidRDefault="008E0762" w:rsidP="008E0762">
            <w:pPr>
              <w:pStyle w:val="OM"/>
              <w:jc w:val="center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1244" w:type="dxa"/>
            <w:vAlign w:val="center"/>
          </w:tcPr>
          <w:p w:rsidR="008E0762" w:rsidRPr="00E83F4F" w:rsidRDefault="008E0762" w:rsidP="008E0762">
            <w:pPr>
              <w:pStyle w:val="OM"/>
              <w:jc w:val="center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-</w:t>
            </w:r>
          </w:p>
        </w:tc>
        <w:tc>
          <w:tcPr>
            <w:tcW w:w="4136" w:type="dxa"/>
            <w:vAlign w:val="center"/>
          </w:tcPr>
          <w:p w:rsidR="008E0762" w:rsidRPr="00E83F4F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По итогам проверки, на текущем этапе документу необходимо присвоить статус «Согласовано» или «Не согласовано» и завершить согласование с помощью соответствующей кнопки в системе.</w:t>
            </w:r>
          </w:p>
        </w:tc>
        <w:tc>
          <w:tcPr>
            <w:tcW w:w="1143" w:type="dxa"/>
            <w:vAlign w:val="center"/>
          </w:tcPr>
          <w:p w:rsidR="008E0762" w:rsidRPr="00CA7FD0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S</w:t>
            </w:r>
            <w:proofErr w:type="spellStart"/>
            <w:r>
              <w:rPr>
                <w:rFonts w:ascii="Times New Roman" w:hAnsi="Times New Roman" w:cs="Times New Roman"/>
                <w:sz w:val="22"/>
                <w:lang w:val="en-US"/>
              </w:rPr>
              <w:t>arex</w:t>
            </w:r>
            <w:proofErr w:type="spellEnd"/>
          </w:p>
        </w:tc>
        <w:tc>
          <w:tcPr>
            <w:tcW w:w="856" w:type="dxa"/>
            <w:vAlign w:val="center"/>
          </w:tcPr>
          <w:p w:rsidR="008E0762" w:rsidRPr="00CA7FD0" w:rsidRDefault="008E0762" w:rsidP="008E0762">
            <w:pPr>
              <w:pStyle w:val="OM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р.д</w:t>
            </w:r>
            <w:proofErr w:type="spellEnd"/>
          </w:p>
        </w:tc>
      </w:tr>
    </w:tbl>
    <w:p w:rsidR="00A9205A" w:rsidRDefault="00A9205A" w:rsidP="009A7674">
      <w:pPr>
        <w:pStyle w:val="OM"/>
      </w:pPr>
    </w:p>
    <w:p w:rsidR="00A9205A" w:rsidRDefault="00A9205A" w:rsidP="00A9205A">
      <w:pPr>
        <w:pStyle w:val="OM"/>
        <w:sectPr w:rsidR="00A9205A" w:rsidSect="00DA1A72">
          <w:headerReference w:type="default" r:id="rId7"/>
          <w:pgSz w:w="16838" w:h="11906" w:orient="landscape"/>
          <w:pgMar w:top="720" w:right="720" w:bottom="720" w:left="720" w:header="567" w:footer="0" w:gutter="0"/>
          <w:cols w:space="708"/>
          <w:docGrid w:linePitch="360"/>
        </w:sectPr>
      </w:pPr>
    </w:p>
    <w:p w:rsidR="009A7674" w:rsidRDefault="00A9205A" w:rsidP="00A9205A">
      <w:pPr>
        <w:pStyle w:val="21"/>
      </w:pPr>
      <w:r>
        <w:lastRenderedPageBreak/>
        <w:t>Модель бизнес-процесса «</w:t>
      </w:r>
      <w:r w:rsidR="008E0762">
        <w:t>Принцип согласования документации</w:t>
      </w:r>
      <w:r>
        <w:t>»</w:t>
      </w:r>
    </w:p>
    <w:p w:rsidR="00A9205A" w:rsidRDefault="008E0762" w:rsidP="008E0762">
      <w:pPr>
        <w:pStyle w:val="OM"/>
        <w:ind w:left="-284"/>
        <w:jc w:val="center"/>
      </w:pPr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142pt;height:374pt">
            <v:imagedata r:id="rId8" o:title="Р_BIM _ Разработка БП - Процесс_ принцип согласования документации"/>
          </v:shape>
        </w:pict>
      </w:r>
      <w:bookmarkEnd w:id="0"/>
    </w:p>
    <w:p w:rsidR="00FD05E4" w:rsidRDefault="00FD05E4" w:rsidP="00A9205A">
      <w:pPr>
        <w:pStyle w:val="OM"/>
        <w:rPr>
          <w:b/>
        </w:rPr>
      </w:pPr>
    </w:p>
    <w:p w:rsidR="00B67738" w:rsidRPr="00B67738" w:rsidRDefault="00B67738" w:rsidP="00A9205A">
      <w:pPr>
        <w:pStyle w:val="OM"/>
        <w:rPr>
          <w:b/>
        </w:rPr>
      </w:pPr>
      <w:r w:rsidRPr="00B67738">
        <w:rPr>
          <w:b/>
        </w:rPr>
        <w:t>Условные обозначения</w:t>
      </w:r>
      <w:r w:rsidRPr="00B67738">
        <w:rPr>
          <w:rFonts w:hint="eastAsia"/>
          <w:b/>
        </w:rPr>
        <w:t>:</w:t>
      </w:r>
    </w:p>
    <w:p w:rsidR="00E4261D" w:rsidRPr="00A9205A" w:rsidRDefault="00FD05E4" w:rsidP="00A9205A">
      <w:pPr>
        <w:pStyle w:val="OM"/>
      </w:pPr>
      <w:r w:rsidRPr="00FD05E4">
        <w:rPr>
          <w:noProof/>
          <w:lang w:eastAsia="ru-RU"/>
        </w:rPr>
        <w:drawing>
          <wp:inline distT="0" distB="0" distL="0" distR="0" wp14:anchorId="271140A9" wp14:editId="3ABA2FF7">
            <wp:extent cx="7973338" cy="3291840"/>
            <wp:effectExtent l="0" t="0" r="889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08484" cy="33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5E4">
        <w:t xml:space="preserve"> </w:t>
      </w:r>
    </w:p>
    <w:sectPr w:rsidR="00E4261D" w:rsidRPr="00A9205A" w:rsidSect="00A9205A">
      <w:pgSz w:w="23811" w:h="16838" w:orient="landscape" w:code="8"/>
      <w:pgMar w:top="720" w:right="720" w:bottom="720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12A" w:rsidRDefault="0098312A" w:rsidP="0005540C">
      <w:pPr>
        <w:spacing w:after="0" w:line="240" w:lineRule="auto"/>
      </w:pPr>
      <w:r>
        <w:separator/>
      </w:r>
    </w:p>
  </w:endnote>
  <w:endnote w:type="continuationSeparator" w:id="0">
    <w:p w:rsidR="0098312A" w:rsidRDefault="0098312A" w:rsidP="00055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12A" w:rsidRDefault="0098312A" w:rsidP="0005540C">
      <w:pPr>
        <w:spacing w:after="0" w:line="240" w:lineRule="auto"/>
      </w:pPr>
      <w:r>
        <w:separator/>
      </w:r>
    </w:p>
  </w:footnote>
  <w:footnote w:type="continuationSeparator" w:id="0">
    <w:p w:rsidR="0098312A" w:rsidRDefault="0098312A" w:rsidP="00055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BD5" w:rsidRPr="007401C0" w:rsidRDefault="00660BD5" w:rsidP="00660BD5">
    <w:pPr>
      <w:pStyle w:val="a3"/>
      <w:tabs>
        <w:tab w:val="left" w:pos="357"/>
        <w:tab w:val="left" w:pos="8931"/>
        <w:tab w:val="right" w:pos="10466"/>
      </w:tabs>
      <w:rPr>
        <w:sz w:val="16"/>
        <w:szCs w:val="16"/>
      </w:rPr>
    </w:pPr>
    <w:r w:rsidRPr="00660BD5">
      <w:rPr>
        <w:noProof/>
        <w:lang w:eastAsia="ru-RU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-293370</wp:posOffset>
          </wp:positionV>
          <wp:extent cx="571500" cy="571500"/>
          <wp:effectExtent l="0" t="0" r="0" b="0"/>
          <wp:wrapTight wrapText="bothSides">
            <wp:wrapPolygon edited="0">
              <wp:start x="0" y="0"/>
              <wp:lineTo x="0" y="20880"/>
              <wp:lineTo x="20880" y="20880"/>
              <wp:lineTo x="20880" y="0"/>
              <wp:lineTo x="0" y="0"/>
            </wp:wrapPolygon>
          </wp:wrapTight>
          <wp:docPr id="4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1A72">
      <w:rPr>
        <w:noProof/>
        <w:lang w:val="en-US" w:eastAsia="ru-RU"/>
      </w:rPr>
      <w:t xml:space="preserve">OM | </w:t>
    </w:r>
    <w:r w:rsidR="00DA1A72">
      <w:rPr>
        <w:noProof/>
        <w:lang w:eastAsia="ru-RU"/>
      </w:rPr>
      <w:t xml:space="preserve">Бизнес-процессы </w:t>
    </w:r>
    <w:r w:rsidR="007401C0">
      <w:rPr>
        <w:noProof/>
        <w:lang w:eastAsia="ru-RU"/>
      </w:rPr>
      <w:t xml:space="preserve">в </w:t>
    </w:r>
    <w:r w:rsidR="007401C0">
      <w:rPr>
        <w:rFonts w:hint="eastAsia"/>
        <w:noProof/>
        <w:lang w:eastAsia="ru-RU"/>
      </w:rPr>
      <w:t>BIM</w:t>
    </w:r>
  </w:p>
  <w:p w:rsidR="0005540C" w:rsidRDefault="00660BD5" w:rsidP="00660BD5">
    <w:pPr>
      <w:pStyle w:val="a3"/>
      <w:tabs>
        <w:tab w:val="left" w:pos="357"/>
        <w:tab w:val="left" w:pos="8931"/>
        <w:tab w:val="right" w:pos="10466"/>
      </w:tabs>
    </w:pPr>
    <w:r w:rsidRPr="00015038">
      <w:rPr>
        <w:sz w:val="16"/>
        <w:szCs w:val="16"/>
      </w:rP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8106D"/>
    <w:multiLevelType w:val="multilevel"/>
    <w:tmpl w:val="D2405D1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1B76E12"/>
    <w:multiLevelType w:val="hybridMultilevel"/>
    <w:tmpl w:val="585A0780"/>
    <w:lvl w:ilvl="0" w:tplc="676ADA2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CD1"/>
    <w:rsid w:val="0005540C"/>
    <w:rsid w:val="00112CD1"/>
    <w:rsid w:val="00226BAD"/>
    <w:rsid w:val="00240102"/>
    <w:rsid w:val="0035795F"/>
    <w:rsid w:val="00423BF4"/>
    <w:rsid w:val="0043795F"/>
    <w:rsid w:val="004E571F"/>
    <w:rsid w:val="00626392"/>
    <w:rsid w:val="00660BD5"/>
    <w:rsid w:val="007401C0"/>
    <w:rsid w:val="008E0762"/>
    <w:rsid w:val="00951B11"/>
    <w:rsid w:val="0098312A"/>
    <w:rsid w:val="009A7674"/>
    <w:rsid w:val="00A9205A"/>
    <w:rsid w:val="00B67738"/>
    <w:rsid w:val="00BB211B"/>
    <w:rsid w:val="00C6011F"/>
    <w:rsid w:val="00C6629F"/>
    <w:rsid w:val="00C825E7"/>
    <w:rsid w:val="00CA7FD0"/>
    <w:rsid w:val="00DA1A72"/>
    <w:rsid w:val="00E2410D"/>
    <w:rsid w:val="00E4261D"/>
    <w:rsid w:val="00E83669"/>
    <w:rsid w:val="00E83F4F"/>
    <w:rsid w:val="00ED4C3A"/>
    <w:rsid w:val="00FD05E4"/>
    <w:rsid w:val="00FF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31A7D9"/>
  <w15:chartTrackingRefBased/>
  <w15:docId w15:val="{9A8DF2DF-A301-495A-86FC-1B4AD631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2C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11F"/>
    <w:pPr>
      <w:keepNext/>
      <w:keepLines/>
      <w:numPr>
        <w:numId w:val="2"/>
      </w:numPr>
      <w:spacing w:before="40" w:after="0"/>
      <w:ind w:hanging="360"/>
      <w:outlineLvl w:val="1"/>
    </w:pPr>
    <w:rPr>
      <w:rFonts w:ascii="Segoe UI" w:eastAsiaTheme="majorEastAsia" w:hAnsi="Segoe UI" w:cstheme="majorBidi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C6011F"/>
    <w:rPr>
      <w:rFonts w:ascii="Segoe UI" w:eastAsiaTheme="majorEastAsia" w:hAnsi="Segoe UI" w:cstheme="majorBidi"/>
      <w:sz w:val="24"/>
      <w:szCs w:val="26"/>
    </w:rPr>
  </w:style>
  <w:style w:type="paragraph" w:customStyle="1" w:styleId="OM">
    <w:name w:val="OM Обычный"/>
    <w:basedOn w:val="a"/>
    <w:link w:val="OM0"/>
    <w:qFormat/>
    <w:rsid w:val="00626392"/>
    <w:pPr>
      <w:spacing w:after="0"/>
    </w:pPr>
    <w:rPr>
      <w:rFonts w:ascii="Segoe UI" w:hAnsi="Segoe UI"/>
      <w:sz w:val="24"/>
    </w:rPr>
  </w:style>
  <w:style w:type="paragraph" w:customStyle="1" w:styleId="OM1">
    <w:name w:val="OM Заголовок 1"/>
    <w:basedOn w:val="1"/>
    <w:next w:val="OM"/>
    <w:link w:val="OM10"/>
    <w:qFormat/>
    <w:rsid w:val="004E571F"/>
    <w:pPr>
      <w:pBdr>
        <w:top w:val="single" w:sz="18" w:space="1" w:color="58B249"/>
        <w:bottom w:val="single" w:sz="18" w:space="1" w:color="58B249"/>
      </w:pBdr>
      <w:spacing w:after="240"/>
      <w:ind w:left="357" w:hanging="357"/>
    </w:pPr>
    <w:rPr>
      <w:rFonts w:ascii="Segoe UI" w:hAnsi="Segoe UI"/>
      <w:caps/>
      <w:color w:val="auto"/>
      <w:sz w:val="36"/>
    </w:rPr>
  </w:style>
  <w:style w:type="character" w:customStyle="1" w:styleId="OM0">
    <w:name w:val="OM Обычный Знак"/>
    <w:basedOn w:val="a0"/>
    <w:link w:val="OM"/>
    <w:rsid w:val="00626392"/>
    <w:rPr>
      <w:rFonts w:ascii="Segoe UI" w:hAnsi="Segoe UI"/>
      <w:sz w:val="24"/>
    </w:rPr>
  </w:style>
  <w:style w:type="paragraph" w:styleId="a3">
    <w:name w:val="header"/>
    <w:basedOn w:val="a"/>
    <w:link w:val="a4"/>
    <w:uiPriority w:val="99"/>
    <w:unhideWhenUsed/>
    <w:rsid w:val="000554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12C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M10">
    <w:name w:val="OM Заголовок 1 Знак"/>
    <w:basedOn w:val="10"/>
    <w:link w:val="OM1"/>
    <w:rsid w:val="004E571F"/>
    <w:rPr>
      <w:rFonts w:ascii="Segoe UI" w:eastAsiaTheme="majorEastAsia" w:hAnsi="Segoe UI" w:cstheme="majorBidi"/>
      <w:caps/>
      <w:color w:val="2E74B5" w:themeColor="accent1" w:themeShade="BF"/>
      <w:sz w:val="36"/>
      <w:szCs w:val="32"/>
    </w:rPr>
  </w:style>
  <w:style w:type="character" w:customStyle="1" w:styleId="a4">
    <w:name w:val="Верхний колонтитул Знак"/>
    <w:basedOn w:val="a0"/>
    <w:link w:val="a3"/>
    <w:uiPriority w:val="99"/>
    <w:rsid w:val="0005540C"/>
  </w:style>
  <w:style w:type="paragraph" w:styleId="a5">
    <w:name w:val="footer"/>
    <w:basedOn w:val="a"/>
    <w:link w:val="a6"/>
    <w:uiPriority w:val="99"/>
    <w:unhideWhenUsed/>
    <w:rsid w:val="000554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5540C"/>
  </w:style>
  <w:style w:type="paragraph" w:customStyle="1" w:styleId="21">
    <w:name w:val="ОМ Заголовок 2"/>
    <w:basedOn w:val="2"/>
    <w:next w:val="OM"/>
    <w:link w:val="22"/>
    <w:qFormat/>
    <w:rsid w:val="009A7674"/>
    <w:pPr>
      <w:numPr>
        <w:numId w:val="0"/>
      </w:numPr>
      <w:pBdr>
        <w:left w:val="single" w:sz="18" w:space="4" w:color="58B249"/>
      </w:pBdr>
      <w:spacing w:before="240" w:after="240"/>
      <w:ind w:left="357" w:hanging="357"/>
    </w:pPr>
    <w:rPr>
      <w:spacing w:val="-1"/>
      <w:kern w:val="32"/>
      <w:sz w:val="32"/>
    </w:rPr>
  </w:style>
  <w:style w:type="character" w:customStyle="1" w:styleId="22">
    <w:name w:val="ОМ Заголовок 2 Знак"/>
    <w:basedOn w:val="20"/>
    <w:link w:val="21"/>
    <w:rsid w:val="009A7674"/>
    <w:rPr>
      <w:rFonts w:ascii="Segoe UI" w:eastAsiaTheme="majorEastAsia" w:hAnsi="Segoe UI" w:cstheme="majorBidi"/>
      <w:spacing w:val="-1"/>
      <w:kern w:val="32"/>
      <w:sz w:val="32"/>
      <w:szCs w:val="26"/>
    </w:rPr>
  </w:style>
  <w:style w:type="table" w:styleId="a7">
    <w:name w:val="Table Grid"/>
    <w:basedOn w:val="a1"/>
    <w:uiPriority w:val="39"/>
    <w:rsid w:val="00626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E83F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83F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9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310</Words>
  <Characters>1773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Порядок выполнения бизнес-процесса «Согласование альбомов консолидированной конц</vt:lpstr>
      <vt:lpstr>    Модель бизнес-процесса «Оформление альбома ПСО»</vt:lpstr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Kambarov Dmitriy</dc:creator>
  <cp:keywords/>
  <dc:description/>
  <cp:lastModifiedBy>Kambarov Dmitriy</cp:lastModifiedBy>
  <cp:revision>7</cp:revision>
  <dcterms:created xsi:type="dcterms:W3CDTF">2024-02-21T11:15:00Z</dcterms:created>
  <dcterms:modified xsi:type="dcterms:W3CDTF">2024-06-10T11:13:00Z</dcterms:modified>
</cp:coreProperties>
</file>