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4A21" w:rsidRPr="00004A21" w:rsidRDefault="00004A21" w:rsidP="00004A21">
      <w:pPr>
        <w:pStyle w:val="1"/>
        <w:jc w:val="center"/>
      </w:pPr>
      <w:r>
        <w:t>Введение</w:t>
      </w:r>
    </w:p>
    <w:p w:rsidR="0035250D" w:rsidRPr="0035250D" w:rsidRDefault="0035250D" w:rsidP="003751B5">
      <w:pPr>
        <w:pStyle w:val="aa"/>
        <w:numPr>
          <w:ilvl w:val="0"/>
          <w:numId w:val="2"/>
        </w:numPr>
        <w:rPr>
          <w:i/>
        </w:rPr>
      </w:pPr>
      <w:r w:rsidRPr="0035250D">
        <w:rPr>
          <w:i/>
        </w:rPr>
        <w:t xml:space="preserve">Какая проблема решается? (Название проблемы) </w:t>
      </w:r>
    </w:p>
    <w:p w:rsidR="0035250D" w:rsidRPr="003751B5" w:rsidRDefault="0035250D" w:rsidP="003751B5">
      <w:pPr>
        <w:ind w:left="360"/>
        <w:rPr>
          <w:i/>
        </w:rPr>
      </w:pPr>
      <w:r w:rsidRPr="003751B5">
        <w:rPr>
          <w:i/>
        </w:rPr>
        <w:t>Анализ снимков. Определение параметров движения объектов, полученных в результате анализа цифровых фотографий. Построение ортогональной проекции местности, зафиксированной снимком. Определение занимаемой льдом площади.</w:t>
      </w:r>
    </w:p>
    <w:p w:rsidR="00E6290E" w:rsidRDefault="008F19B5" w:rsidP="00E6290E">
      <w:pPr>
        <w:spacing w:before="200"/>
        <w:ind w:firstLine="851"/>
        <w:jc w:val="both"/>
        <w:rPr>
          <w:rFonts w:ascii="Times New Roman" w:hAnsi="Times New Roman"/>
          <w:sz w:val="28"/>
          <w:szCs w:val="28"/>
        </w:rPr>
      </w:pPr>
      <w:proofErr w:type="gramStart"/>
      <w:r w:rsidRPr="008F19B5">
        <w:rPr>
          <w:rFonts w:ascii="Times New Roman" w:hAnsi="Times New Roman"/>
          <w:sz w:val="28"/>
          <w:szCs w:val="28"/>
        </w:rPr>
        <w:t>Для</w:t>
      </w:r>
      <w:proofErr w:type="gramEnd"/>
      <w:r w:rsidRPr="008F19B5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8F19B5">
        <w:rPr>
          <w:rFonts w:ascii="Times New Roman" w:hAnsi="Times New Roman"/>
          <w:sz w:val="28"/>
          <w:szCs w:val="28"/>
        </w:rPr>
        <w:t>о</w:t>
      </w:r>
      <w:r w:rsidRPr="008F19B5">
        <w:rPr>
          <w:rFonts w:ascii="Times New Roman" w:hAnsi="Times New Roman"/>
          <w:sz w:val="28"/>
          <w:szCs w:val="28"/>
        </w:rPr>
        <w:t>пределение</w:t>
      </w:r>
      <w:proofErr w:type="gramEnd"/>
      <w:r w:rsidRPr="008F19B5">
        <w:rPr>
          <w:rFonts w:ascii="Times New Roman" w:hAnsi="Times New Roman"/>
          <w:sz w:val="28"/>
          <w:szCs w:val="28"/>
        </w:rPr>
        <w:t xml:space="preserve"> параметров движения объектов</w:t>
      </w:r>
      <w:r w:rsidR="00E6290E" w:rsidRPr="008F19B5">
        <w:rPr>
          <w:rFonts w:ascii="Times New Roman" w:hAnsi="Times New Roman"/>
          <w:sz w:val="28"/>
          <w:szCs w:val="28"/>
        </w:rPr>
        <w:t xml:space="preserve"> прибрежных</w:t>
      </w:r>
      <w:r w:rsidR="00E6290E" w:rsidRPr="00FD7B34">
        <w:rPr>
          <w:rFonts w:ascii="Times New Roman" w:hAnsi="Times New Roman"/>
          <w:sz w:val="28"/>
          <w:szCs w:val="28"/>
        </w:rPr>
        <w:t xml:space="preserve"> океанографических </w:t>
      </w:r>
      <w:r>
        <w:rPr>
          <w:rFonts w:ascii="Times New Roman" w:hAnsi="Times New Roman"/>
          <w:sz w:val="28"/>
          <w:szCs w:val="28"/>
        </w:rPr>
        <w:t>областей</w:t>
      </w:r>
      <w:r w:rsidR="00E6290E" w:rsidRPr="00FD7B34">
        <w:rPr>
          <w:rFonts w:ascii="Times New Roman" w:hAnsi="Times New Roman"/>
          <w:sz w:val="28"/>
          <w:szCs w:val="28"/>
        </w:rPr>
        <w:t xml:space="preserve"> особенно привлекательны оптические методы с расположением приборов, далеких от поверхности океана, потому что это смягчает некоторые трудности, связанные с не мобильностью приборов, а именно: мощные волны, обрастание биоматериалом, и износ датчика при неблагоприятных условиях. Удаленный характер технологии сбора данных даёт преимущество, позволяя проводить измерения в широком диапазоне масштабов пространства  (от сантиметров до километров) и периодов времени (от секунд до лет).</w:t>
      </w:r>
      <w:r w:rsidR="00E6290E" w:rsidRPr="00A52FDD">
        <w:rPr>
          <w:rFonts w:ascii="Times New Roman" w:hAnsi="Times New Roman"/>
          <w:sz w:val="28"/>
          <w:szCs w:val="28"/>
        </w:rPr>
        <w:t xml:space="preserve"> </w:t>
      </w:r>
      <w:r w:rsidR="00E6290E" w:rsidRPr="00FD7B34">
        <w:rPr>
          <w:rFonts w:ascii="Times New Roman" w:hAnsi="Times New Roman"/>
          <w:sz w:val="28"/>
          <w:szCs w:val="28"/>
        </w:rPr>
        <w:t xml:space="preserve">Логистика и стоимость сбора данных о прибрежных процессах с использованием видео датчиков, как правило, меньше, чем традиционные решения. Любое прибрежное явление, которые можно различить визуально, может быть подсчитано количественно с помощью методов обработки изображений. Концепция удаленного слежения за акваториями имеет не малую историю. Кроме того, использование </w:t>
      </w:r>
      <w:proofErr w:type="gramStart"/>
      <w:r w:rsidR="00E6290E" w:rsidRPr="00FD7B34">
        <w:rPr>
          <w:rFonts w:ascii="Times New Roman" w:hAnsi="Times New Roman"/>
          <w:sz w:val="28"/>
          <w:szCs w:val="28"/>
        </w:rPr>
        <w:t>видео-оборудования</w:t>
      </w:r>
      <w:proofErr w:type="gramEnd"/>
      <w:r w:rsidR="00E6290E" w:rsidRPr="00FD7B34">
        <w:rPr>
          <w:rFonts w:ascii="Times New Roman" w:hAnsi="Times New Roman"/>
          <w:sz w:val="28"/>
          <w:szCs w:val="28"/>
        </w:rPr>
        <w:t xml:space="preserve"> для измерения физических величин получило значительное распространение в области компь</w:t>
      </w:r>
      <w:r w:rsidR="00E6290E">
        <w:rPr>
          <w:rFonts w:ascii="Times New Roman" w:hAnsi="Times New Roman"/>
          <w:sz w:val="28"/>
          <w:szCs w:val="28"/>
        </w:rPr>
        <w:t>ютерного зрения и робототехники</w:t>
      </w:r>
      <w:r w:rsidR="00E6290E" w:rsidRPr="00FD7B34">
        <w:rPr>
          <w:rFonts w:ascii="Times New Roman" w:hAnsi="Times New Roman"/>
          <w:sz w:val="28"/>
          <w:szCs w:val="28"/>
        </w:rPr>
        <w:t>.</w:t>
      </w:r>
      <w:r w:rsidR="00E6290E">
        <w:rPr>
          <w:rFonts w:ascii="Times New Roman" w:hAnsi="Times New Roman"/>
          <w:sz w:val="28"/>
          <w:szCs w:val="28"/>
        </w:rPr>
        <w:t xml:space="preserve"> </w:t>
      </w:r>
      <w:r w:rsidR="00E6290E" w:rsidRPr="00FD7B34">
        <w:rPr>
          <w:rFonts w:ascii="Times New Roman" w:hAnsi="Times New Roman"/>
          <w:sz w:val="28"/>
          <w:szCs w:val="28"/>
        </w:rPr>
        <w:t xml:space="preserve">Специфическим требованием </w:t>
      </w:r>
      <w:proofErr w:type="spellStart"/>
      <w:r w:rsidR="00E6290E" w:rsidRPr="00FD7B34">
        <w:rPr>
          <w:rFonts w:ascii="Times New Roman" w:hAnsi="Times New Roman"/>
          <w:sz w:val="28"/>
          <w:szCs w:val="28"/>
        </w:rPr>
        <w:t>видеодатчиков</w:t>
      </w:r>
      <w:proofErr w:type="spellEnd"/>
      <w:r w:rsidR="00E6290E" w:rsidRPr="00FD7B34">
        <w:rPr>
          <w:rFonts w:ascii="Times New Roman" w:hAnsi="Times New Roman"/>
          <w:sz w:val="28"/>
          <w:szCs w:val="28"/>
        </w:rPr>
        <w:t xml:space="preserve"> является необходимость в наличии широкополосного канала передачи данных и над</w:t>
      </w:r>
      <w:r w:rsidR="00E6290E">
        <w:rPr>
          <w:rFonts w:ascii="Times New Roman" w:hAnsi="Times New Roman"/>
          <w:sz w:val="28"/>
          <w:szCs w:val="28"/>
        </w:rPr>
        <w:t>ёжного хранилища информации</w:t>
      </w:r>
      <w:r w:rsidR="00E6290E" w:rsidRPr="00FD7B34">
        <w:rPr>
          <w:rFonts w:ascii="Times New Roman" w:hAnsi="Times New Roman"/>
          <w:sz w:val="28"/>
          <w:szCs w:val="28"/>
        </w:rPr>
        <w:t>. Еще одной проблемой этого типа датчиков является то, что точность измерения зависит от условий освещения, а в течение ночи необходимо наличие хотя бы небольшого освещения.</w:t>
      </w:r>
    </w:p>
    <w:p w:rsidR="0035250D" w:rsidRDefault="0035250D" w:rsidP="0035250D"/>
    <w:p w:rsidR="0035250D" w:rsidRPr="003751B5" w:rsidRDefault="0035250D" w:rsidP="003751B5">
      <w:pPr>
        <w:pStyle w:val="aa"/>
        <w:numPr>
          <w:ilvl w:val="0"/>
          <w:numId w:val="2"/>
        </w:numPr>
        <w:rPr>
          <w:i/>
        </w:rPr>
      </w:pPr>
      <w:r w:rsidRPr="003751B5">
        <w:rPr>
          <w:i/>
        </w:rPr>
        <w:t xml:space="preserve">Формулировка проблемы </w:t>
      </w:r>
      <w:proofErr w:type="gramStart"/>
      <w:r w:rsidRPr="003751B5">
        <w:rPr>
          <w:i/>
        </w:rPr>
        <w:t xml:space="preserve">( </w:t>
      </w:r>
      <w:proofErr w:type="gramEnd"/>
      <w:r w:rsidRPr="003751B5">
        <w:rPr>
          <w:i/>
        </w:rPr>
        <w:t>в чем она состоит, ее практическая значимость)</w:t>
      </w:r>
    </w:p>
    <w:p w:rsidR="0035250D" w:rsidRDefault="0035250D" w:rsidP="0035250D">
      <w:pPr>
        <w:rPr>
          <w:i/>
        </w:rPr>
      </w:pPr>
      <w:r>
        <w:rPr>
          <w:i/>
        </w:rPr>
        <w:t>Оперативное отслеживание движения объектов. Гидрологические прогнозы ледового движения.</w:t>
      </w:r>
    </w:p>
    <w:p w:rsidR="001F2986" w:rsidRDefault="001F2986" w:rsidP="0035250D">
      <w:pPr>
        <w:rPr>
          <w:i/>
        </w:rPr>
      </w:pPr>
      <w:r>
        <w:rPr>
          <w:rFonts w:ascii="Times New Roman" w:hAnsi="Times New Roman"/>
          <w:sz w:val="28"/>
          <w:szCs w:val="28"/>
        </w:rPr>
        <w:t>На данный момент поставлено несколько задач. Основная задача – отслеживать движущиеся по территории акваторий объекты – лодки и суда. Нужно автоматизировать процесс отслеживания таких объектов, анализ самих объектов, а так же сбор данных о поверхности акваторий: подсчитывать площадь, занятую льдом.</w:t>
      </w:r>
      <w:r w:rsidR="00142258" w:rsidRPr="00142258">
        <w:rPr>
          <w:rFonts w:ascii="Times New Roman" w:hAnsi="Times New Roman"/>
          <w:sz w:val="28"/>
          <w:szCs w:val="28"/>
        </w:rPr>
        <w:t xml:space="preserve"> </w:t>
      </w:r>
      <w:r w:rsidR="00142258">
        <w:rPr>
          <w:rFonts w:ascii="Times New Roman" w:hAnsi="Times New Roman"/>
          <w:sz w:val="28"/>
          <w:szCs w:val="28"/>
        </w:rPr>
        <w:t xml:space="preserve">В анализ объектов входит определение их размеров, скорости, направления, географических координат и расстояния до камеры. Так же система должна преобразовывать наклонные снимки, которые создаются береговыми стационарными поворотными камерами, </w:t>
      </w:r>
      <w:proofErr w:type="gramStart"/>
      <w:r w:rsidR="00142258">
        <w:rPr>
          <w:rFonts w:ascii="Times New Roman" w:hAnsi="Times New Roman"/>
          <w:sz w:val="28"/>
          <w:szCs w:val="28"/>
        </w:rPr>
        <w:t>в</w:t>
      </w:r>
      <w:proofErr w:type="gramEnd"/>
      <w:r w:rsidR="00142258">
        <w:rPr>
          <w:rFonts w:ascii="Times New Roman" w:hAnsi="Times New Roman"/>
          <w:sz w:val="28"/>
          <w:szCs w:val="28"/>
        </w:rPr>
        <w:t xml:space="preserve"> горизонтальные.</w:t>
      </w:r>
    </w:p>
    <w:p w:rsidR="0035250D" w:rsidRDefault="0035250D" w:rsidP="0035250D"/>
    <w:p w:rsidR="0035250D" w:rsidRPr="0035250D" w:rsidRDefault="0035250D" w:rsidP="003751B5">
      <w:pPr>
        <w:pStyle w:val="aa"/>
        <w:numPr>
          <w:ilvl w:val="0"/>
          <w:numId w:val="2"/>
        </w:numPr>
        <w:rPr>
          <w:i/>
        </w:rPr>
      </w:pPr>
      <w:r w:rsidRPr="0035250D">
        <w:rPr>
          <w:i/>
        </w:rPr>
        <w:t>Что в настоящее время сделано по решению проблемы и задачи?</w:t>
      </w:r>
    </w:p>
    <w:p w:rsidR="0035250D" w:rsidRDefault="0035250D" w:rsidP="0035250D">
      <w:pPr>
        <w:ind w:left="360"/>
        <w:rPr>
          <w:i/>
        </w:rPr>
      </w:pPr>
      <w:r>
        <w:rPr>
          <w:i/>
        </w:rPr>
        <w:t>Разработаны алгоритмы выделения объектов, поиска похожих объектов, определения расстояния до объектов, их географических координат, построение ортогональной проекции снимка, поиск льда с помощью классификаторов.</w:t>
      </w:r>
    </w:p>
    <w:p w:rsidR="00142258" w:rsidRPr="0035250D" w:rsidRDefault="00142258" w:rsidP="0035250D">
      <w:pPr>
        <w:ind w:left="360"/>
        <w:rPr>
          <w:i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Уже разработаны алгоритмы по анализу изображений, а именно для выделения на них объектов. </w:t>
      </w:r>
      <w:proofErr w:type="gramStart"/>
      <w:r>
        <w:rPr>
          <w:rFonts w:ascii="Times New Roman" w:hAnsi="Times New Roman"/>
          <w:sz w:val="28"/>
          <w:szCs w:val="28"/>
        </w:rPr>
        <w:t>Преобразование наклонного снимка к горизонтальному является геометрической задачей по построению ортогональной проекции.</w:t>
      </w:r>
      <w:proofErr w:type="gramEnd"/>
      <w:r>
        <w:rPr>
          <w:rFonts w:ascii="Times New Roman" w:hAnsi="Times New Roman"/>
          <w:sz w:val="28"/>
          <w:szCs w:val="28"/>
        </w:rPr>
        <w:t xml:space="preserve"> Вычисление скорости в рамках данной задачи – элементарная задача физики по нахождению постоянной скорости объекта на участке его движения. Для сравнения объектов, найденных на разных снимках, есть алгоритмы, сводящие задачу к сравнению графов. Для определения географических координат </w:t>
      </w:r>
      <w:r>
        <w:rPr>
          <w:rFonts w:ascii="Times New Roman" w:hAnsi="Times New Roman"/>
          <w:sz w:val="28"/>
          <w:szCs w:val="28"/>
        </w:rPr>
        <w:t xml:space="preserve">ряд методов </w:t>
      </w:r>
      <w:proofErr w:type="spellStart"/>
      <w:r>
        <w:rPr>
          <w:rFonts w:ascii="Times New Roman" w:hAnsi="Times New Roman"/>
          <w:sz w:val="28"/>
          <w:szCs w:val="28"/>
        </w:rPr>
        <w:t>придложен</w:t>
      </w:r>
      <w:proofErr w:type="spellEnd"/>
      <w:r>
        <w:rPr>
          <w:rFonts w:ascii="Times New Roman" w:hAnsi="Times New Roman"/>
          <w:sz w:val="28"/>
          <w:szCs w:val="28"/>
        </w:rPr>
        <w:t xml:space="preserve"> ещё в 20-м веке. Для определения расстояния до объекта используется математическая модель камеры, в соответствии с которой и вычисляется требуемая информация. Методы улучшения изображений позволяют облегчить процесс и повысить вероятность обнаружения объектов. Методы обнаружения объектов на снимках позволяют выделять на снимке объекты, что непосредственно связаны с требуемой от системы задачей. Методы поиска похожих объектов позволяют находить на двух снимках одинаковые объекты. Так же проанализированы методы построения математической модели камеры, которой необходимо пользоваться </w:t>
      </w:r>
      <w:proofErr w:type="gramStart"/>
      <w:r>
        <w:rPr>
          <w:rFonts w:ascii="Times New Roman" w:hAnsi="Times New Roman"/>
          <w:sz w:val="28"/>
          <w:szCs w:val="28"/>
        </w:rPr>
        <w:t>при</w:t>
      </w:r>
      <w:proofErr w:type="gramEnd"/>
      <w:r>
        <w:rPr>
          <w:rFonts w:ascii="Times New Roman" w:hAnsi="Times New Roman"/>
          <w:sz w:val="28"/>
          <w:szCs w:val="28"/>
        </w:rPr>
        <w:t xml:space="preserve"> вычисления интересующих параметров объектов. Методы определения географических координат позволяют установить географическое положение объектов. Рассмотрено использование </w:t>
      </w:r>
      <w:proofErr w:type="spellStart"/>
      <w:r>
        <w:rPr>
          <w:rFonts w:ascii="Times New Roman" w:hAnsi="Times New Roman"/>
          <w:sz w:val="28"/>
          <w:szCs w:val="28"/>
        </w:rPr>
        <w:t>многопоточности</w:t>
      </w:r>
      <w:proofErr w:type="spellEnd"/>
      <w:r>
        <w:rPr>
          <w:rFonts w:ascii="Times New Roman" w:hAnsi="Times New Roman"/>
          <w:sz w:val="28"/>
          <w:szCs w:val="28"/>
        </w:rPr>
        <w:t>, способствующее эффективному использованию вычислительных ресурсов в современных вычислительных машинах.</w:t>
      </w:r>
    </w:p>
    <w:p w:rsidR="0035250D" w:rsidRDefault="0035250D" w:rsidP="0035250D"/>
    <w:p w:rsidR="0035250D" w:rsidRPr="0035250D" w:rsidRDefault="0035250D" w:rsidP="003751B5">
      <w:pPr>
        <w:pStyle w:val="aa"/>
        <w:numPr>
          <w:ilvl w:val="0"/>
          <w:numId w:val="2"/>
        </w:numPr>
        <w:rPr>
          <w:i/>
        </w:rPr>
      </w:pPr>
      <w:r w:rsidRPr="0035250D">
        <w:rPr>
          <w:i/>
        </w:rPr>
        <w:t>Что не сделано, в чем недостатки существующих работ? В чем практическая значимость устранения указанных недостатков</w:t>
      </w:r>
    </w:p>
    <w:p w:rsidR="0035250D" w:rsidRDefault="0035250D" w:rsidP="0035250D">
      <w:pPr>
        <w:ind w:left="360"/>
        <w:rPr>
          <w:i/>
        </w:rPr>
      </w:pPr>
      <w:r>
        <w:rPr>
          <w:i/>
        </w:rPr>
        <w:t xml:space="preserve">Требуется </w:t>
      </w:r>
      <w:r w:rsidR="00556CCD">
        <w:rPr>
          <w:i/>
        </w:rPr>
        <w:t xml:space="preserve">найти алгоритм поиска детектирования льда по его цветовым характеристикам без использования классификаторов. </w:t>
      </w:r>
      <w:r w:rsidR="00EB1AF1">
        <w:rPr>
          <w:i/>
        </w:rPr>
        <w:t>Н</w:t>
      </w:r>
      <w:r w:rsidR="00EB1AF1">
        <w:rPr>
          <w:i/>
        </w:rPr>
        <w:t>ет</w:t>
      </w:r>
      <w:r w:rsidR="00EB1AF1">
        <w:rPr>
          <w:i/>
        </w:rPr>
        <w:t xml:space="preserve"> а</w:t>
      </w:r>
      <w:r w:rsidR="00556CCD">
        <w:rPr>
          <w:i/>
        </w:rPr>
        <w:t>лгоритма определение скорости для после</w:t>
      </w:r>
      <w:r w:rsidR="00EB1AF1">
        <w:rPr>
          <w:i/>
        </w:rPr>
        <w:t>довательных снимков</w:t>
      </w:r>
      <w:r w:rsidR="00556CCD">
        <w:rPr>
          <w:i/>
        </w:rPr>
        <w:t>.</w:t>
      </w:r>
    </w:p>
    <w:p w:rsidR="00142258" w:rsidRPr="0035250D" w:rsidRDefault="00142258" w:rsidP="0035250D">
      <w:pPr>
        <w:ind w:left="360"/>
        <w:rPr>
          <w:i/>
        </w:rPr>
      </w:pPr>
      <w:r>
        <w:rPr>
          <w:rFonts w:ascii="Times New Roman" w:hAnsi="Times New Roman"/>
          <w:sz w:val="28"/>
          <w:szCs w:val="28"/>
        </w:rPr>
        <w:t>Для распознавания льда на фотографиях существуют методы, которые применимы только для космических снимков. Поэтому требуется разработать метод, позволяющий отличать лёд от остальных объектов на изображениях местности, полученной береговыми камерами.</w:t>
      </w:r>
      <w:bookmarkStart w:id="0" w:name="_GoBack"/>
      <w:bookmarkEnd w:id="0"/>
    </w:p>
    <w:p w:rsidR="0035250D" w:rsidRDefault="0035250D" w:rsidP="0035250D"/>
    <w:p w:rsidR="0035250D" w:rsidRPr="00556CCD" w:rsidRDefault="0035250D" w:rsidP="003751B5">
      <w:pPr>
        <w:pStyle w:val="aa"/>
        <w:numPr>
          <w:ilvl w:val="0"/>
          <w:numId w:val="2"/>
        </w:numPr>
        <w:rPr>
          <w:i/>
        </w:rPr>
      </w:pPr>
      <w:r w:rsidRPr="00556CCD">
        <w:rPr>
          <w:i/>
        </w:rPr>
        <w:t>ЦЕЛЬ и задачи работы</w:t>
      </w:r>
    </w:p>
    <w:p w:rsidR="00556CCD" w:rsidRDefault="00556CCD" w:rsidP="00556CCD">
      <w:pPr>
        <w:ind w:left="360"/>
        <w:rPr>
          <w:i/>
        </w:rPr>
      </w:pPr>
      <w:r>
        <w:rPr>
          <w:i/>
        </w:rPr>
        <w:t>Скомпоновать алгоритмы</w:t>
      </w:r>
      <w:r w:rsidR="00EB1AF1">
        <w:rPr>
          <w:i/>
        </w:rPr>
        <w:t>, разработать алгоритм определения льда для панорамных снимков в видимом диапазоне</w:t>
      </w:r>
    </w:p>
    <w:p w:rsidR="003751B5" w:rsidRPr="00556CCD" w:rsidRDefault="003751B5" w:rsidP="00556CCD">
      <w:pPr>
        <w:ind w:left="360"/>
        <w:rPr>
          <w:i/>
        </w:rPr>
      </w:pPr>
      <w:r>
        <w:rPr>
          <w:rFonts w:ascii="Times New Roman" w:hAnsi="Times New Roman"/>
          <w:sz w:val="28"/>
          <w:szCs w:val="28"/>
        </w:rPr>
        <w:t>Нужно проанализировать существующие алгоритмы из перечисленных выше классов, выбрать подходящие для системы и составить требования, спецификации к программному средству, которое должно быть разработано.</w:t>
      </w:r>
    </w:p>
    <w:p w:rsidR="0035250D" w:rsidRDefault="0035250D" w:rsidP="0035250D">
      <w:pPr>
        <w:ind w:firstLine="540"/>
        <w:jc w:val="both"/>
      </w:pPr>
    </w:p>
    <w:p w:rsidR="0035250D" w:rsidRPr="003751B5" w:rsidRDefault="0035250D" w:rsidP="003751B5">
      <w:pPr>
        <w:pStyle w:val="aa"/>
        <w:numPr>
          <w:ilvl w:val="0"/>
          <w:numId w:val="2"/>
        </w:numPr>
        <w:rPr>
          <w:i/>
        </w:rPr>
      </w:pPr>
      <w:r w:rsidRPr="003751B5">
        <w:rPr>
          <w:i/>
        </w:rPr>
        <w:t>Структура работы</w:t>
      </w:r>
    </w:p>
    <w:p w:rsidR="0035250D" w:rsidRPr="0055225B" w:rsidRDefault="00EB1AF1" w:rsidP="00004A21">
      <w:pPr>
        <w:spacing w:before="200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Дипломная работа состоит из введения, </w:t>
      </w:r>
      <w:r w:rsidR="0055225B">
        <w:rPr>
          <w:rFonts w:ascii="Times New Roman" w:hAnsi="Times New Roman"/>
          <w:sz w:val="28"/>
          <w:szCs w:val="28"/>
        </w:rPr>
        <w:t xml:space="preserve">четырёх глав, заключения, одного приложения и списка литературы </w:t>
      </w:r>
      <w:proofErr w:type="gramStart"/>
      <w:r w:rsidR="0055225B">
        <w:rPr>
          <w:rFonts w:ascii="Times New Roman" w:hAnsi="Times New Roman"/>
          <w:sz w:val="28"/>
          <w:szCs w:val="28"/>
        </w:rPr>
        <w:t>из</w:t>
      </w:r>
      <w:proofErr w:type="gramEnd"/>
      <w:r w:rsidR="0055225B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55225B">
        <w:rPr>
          <w:rFonts w:ascii="Times New Roman" w:hAnsi="Times New Roman"/>
          <w:sz w:val="28"/>
          <w:szCs w:val="28"/>
        </w:rPr>
        <w:t>КОЛИЧЕСТВО</w:t>
      </w:r>
      <w:proofErr w:type="gramEnd"/>
      <w:r w:rsidR="0055225B">
        <w:rPr>
          <w:rFonts w:ascii="Times New Roman" w:hAnsi="Times New Roman"/>
          <w:sz w:val="28"/>
          <w:szCs w:val="28"/>
        </w:rPr>
        <w:t xml:space="preserve"> источников. </w:t>
      </w:r>
      <w:r w:rsidR="0055225B" w:rsidRPr="00EA625D">
        <w:rPr>
          <w:sz w:val="28"/>
          <w:szCs w:val="28"/>
        </w:rPr>
        <w:t xml:space="preserve">Во введении обосновывается актуальность темы исследования, обосновывается </w:t>
      </w:r>
      <w:r w:rsidR="0055225B" w:rsidRPr="00EA625D">
        <w:rPr>
          <w:sz w:val="28"/>
          <w:szCs w:val="28"/>
        </w:rPr>
        <w:lastRenderedPageBreak/>
        <w:t>цель и выделяются задачи исследования. Первая глава посвящена обзору литературы на тему «</w:t>
      </w:r>
      <w:r w:rsidR="0055225B" w:rsidRPr="00174077">
        <w:rPr>
          <w:b/>
        </w:rPr>
        <w:t>Определение параметров движения объектов на панорамных снимках</w:t>
      </w:r>
      <w:r w:rsidR="0055225B" w:rsidRPr="00EA625D">
        <w:rPr>
          <w:sz w:val="28"/>
          <w:szCs w:val="28"/>
        </w:rPr>
        <w:t>», вто</w:t>
      </w:r>
      <w:r w:rsidR="0055225B">
        <w:rPr>
          <w:sz w:val="28"/>
          <w:szCs w:val="28"/>
        </w:rPr>
        <w:t xml:space="preserve">рая </w:t>
      </w:r>
      <w:r w:rsidR="0055225B">
        <w:rPr>
          <w:sz w:val="28"/>
          <w:szCs w:val="28"/>
        </w:rPr>
        <w:t xml:space="preserve">– </w:t>
      </w:r>
      <w:r w:rsidR="0055225B">
        <w:rPr>
          <w:sz w:val="28"/>
          <w:szCs w:val="28"/>
        </w:rPr>
        <w:t>анализу предметных областей «</w:t>
      </w:r>
      <w:r w:rsidR="0055225B" w:rsidRPr="00174077">
        <w:rPr>
          <w:b/>
        </w:rPr>
        <w:t>Определение параметров объектов на снимках</w:t>
      </w:r>
      <w:r w:rsidR="0055225B">
        <w:rPr>
          <w:sz w:val="28"/>
          <w:szCs w:val="28"/>
        </w:rPr>
        <w:t>»</w:t>
      </w:r>
      <w:r w:rsidR="0055225B">
        <w:rPr>
          <w:sz w:val="28"/>
          <w:szCs w:val="28"/>
        </w:rPr>
        <w:t>,</w:t>
      </w:r>
      <w:r w:rsidR="0055225B">
        <w:rPr>
          <w:sz w:val="28"/>
          <w:szCs w:val="28"/>
        </w:rPr>
        <w:t xml:space="preserve"> «</w:t>
      </w:r>
      <w:r w:rsidR="0055225B">
        <w:rPr>
          <w:sz w:val="28"/>
          <w:szCs w:val="28"/>
        </w:rPr>
        <w:t>построение ортогональной проекции изображений</w:t>
      </w:r>
      <w:r w:rsidR="0055225B">
        <w:rPr>
          <w:sz w:val="28"/>
          <w:szCs w:val="28"/>
        </w:rPr>
        <w:t>»</w:t>
      </w:r>
      <w:r w:rsidR="0055225B">
        <w:rPr>
          <w:sz w:val="28"/>
          <w:szCs w:val="28"/>
        </w:rPr>
        <w:t xml:space="preserve"> и «детектирование льда на снимках по цвету в видимом спектре»</w:t>
      </w:r>
      <w:r w:rsidR="0055225B">
        <w:rPr>
          <w:sz w:val="28"/>
          <w:szCs w:val="28"/>
        </w:rPr>
        <w:t>, третья - проектированию и ре</w:t>
      </w:r>
      <w:r w:rsidR="0055225B">
        <w:rPr>
          <w:sz w:val="28"/>
          <w:szCs w:val="28"/>
        </w:rPr>
        <w:t>ализации системы</w:t>
      </w:r>
      <w:r w:rsidR="0055225B">
        <w:rPr>
          <w:sz w:val="28"/>
          <w:szCs w:val="28"/>
        </w:rPr>
        <w:t>, проектированию БД для системы</w:t>
      </w:r>
      <w:r w:rsidR="0055225B" w:rsidRPr="00EA625D">
        <w:rPr>
          <w:sz w:val="28"/>
          <w:szCs w:val="28"/>
        </w:rPr>
        <w:t xml:space="preserve">. </w:t>
      </w:r>
      <w:r w:rsidR="0055225B">
        <w:rPr>
          <w:sz w:val="28"/>
          <w:szCs w:val="28"/>
        </w:rPr>
        <w:t xml:space="preserve">В четвёртой главе </w:t>
      </w:r>
      <w:r w:rsidR="00DA7855">
        <w:rPr>
          <w:sz w:val="28"/>
          <w:szCs w:val="28"/>
        </w:rPr>
        <w:t>приведены тесты системы в реальных условиях</w:t>
      </w:r>
      <w:r w:rsidR="0055225B" w:rsidRPr="00E62A31">
        <w:rPr>
          <w:sz w:val="28"/>
          <w:szCs w:val="28"/>
        </w:rPr>
        <w:t>.</w:t>
      </w:r>
    </w:p>
    <w:p w:rsidR="00DB7D4F" w:rsidRDefault="00DB7D4F"/>
    <w:sectPr w:rsidR="00DB7D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15741"/>
    <w:multiLevelType w:val="hybridMultilevel"/>
    <w:tmpl w:val="34505B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CC7CAE"/>
    <w:multiLevelType w:val="hybridMultilevel"/>
    <w:tmpl w:val="664876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B13"/>
    <w:rsid w:val="00004A21"/>
    <w:rsid w:val="00142258"/>
    <w:rsid w:val="001F2986"/>
    <w:rsid w:val="0035250D"/>
    <w:rsid w:val="003751B5"/>
    <w:rsid w:val="0055225B"/>
    <w:rsid w:val="00556CCD"/>
    <w:rsid w:val="006066C2"/>
    <w:rsid w:val="008F19B5"/>
    <w:rsid w:val="00B24D31"/>
    <w:rsid w:val="00BF5B13"/>
    <w:rsid w:val="00DA7855"/>
    <w:rsid w:val="00DB7D4F"/>
    <w:rsid w:val="00E6290E"/>
    <w:rsid w:val="00EB1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4A21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004A21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04A21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04A21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04A21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04A2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04A21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04A21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04A21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04A21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04A21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004A21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004A21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004A21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004A21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004A21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004A21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004A21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004A21"/>
    <w:rPr>
      <w:rFonts w:asciiTheme="majorHAnsi" w:eastAsiaTheme="majorEastAsia" w:hAnsiTheme="majorHAnsi"/>
    </w:rPr>
  </w:style>
  <w:style w:type="paragraph" w:styleId="a3">
    <w:name w:val="Title"/>
    <w:basedOn w:val="a"/>
    <w:next w:val="a"/>
    <w:link w:val="a4"/>
    <w:uiPriority w:val="10"/>
    <w:qFormat/>
    <w:rsid w:val="00004A21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004A21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004A21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6">
    <w:name w:val="Подзаголовок Знак"/>
    <w:basedOn w:val="a0"/>
    <w:link w:val="a5"/>
    <w:uiPriority w:val="11"/>
    <w:rsid w:val="00004A21"/>
    <w:rPr>
      <w:rFonts w:asciiTheme="majorHAnsi" w:eastAsiaTheme="majorEastAsia" w:hAnsiTheme="majorHAnsi"/>
      <w:sz w:val="24"/>
      <w:szCs w:val="24"/>
    </w:rPr>
  </w:style>
  <w:style w:type="character" w:styleId="a7">
    <w:name w:val="Strong"/>
    <w:basedOn w:val="a0"/>
    <w:uiPriority w:val="22"/>
    <w:qFormat/>
    <w:rsid w:val="00004A21"/>
    <w:rPr>
      <w:b/>
      <w:bCs/>
    </w:rPr>
  </w:style>
  <w:style w:type="character" w:styleId="a8">
    <w:name w:val="Emphasis"/>
    <w:basedOn w:val="a0"/>
    <w:uiPriority w:val="20"/>
    <w:qFormat/>
    <w:rsid w:val="00004A21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004A21"/>
    <w:rPr>
      <w:szCs w:val="32"/>
    </w:rPr>
  </w:style>
  <w:style w:type="paragraph" w:styleId="aa">
    <w:name w:val="List Paragraph"/>
    <w:basedOn w:val="a"/>
    <w:uiPriority w:val="34"/>
    <w:qFormat/>
    <w:rsid w:val="00004A21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004A21"/>
    <w:rPr>
      <w:i/>
    </w:rPr>
  </w:style>
  <w:style w:type="character" w:customStyle="1" w:styleId="22">
    <w:name w:val="Цитата 2 Знак"/>
    <w:basedOn w:val="a0"/>
    <w:link w:val="21"/>
    <w:uiPriority w:val="29"/>
    <w:rsid w:val="00004A21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004A21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004A21"/>
    <w:rPr>
      <w:b/>
      <w:i/>
      <w:sz w:val="24"/>
    </w:rPr>
  </w:style>
  <w:style w:type="character" w:styleId="ad">
    <w:name w:val="Subtle Emphasis"/>
    <w:uiPriority w:val="19"/>
    <w:qFormat/>
    <w:rsid w:val="00004A21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004A21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004A21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004A21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004A21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004A21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4A21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004A21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04A21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04A21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04A21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04A2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04A21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04A21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04A21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04A21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04A21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004A21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004A21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004A21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004A21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004A21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004A21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004A21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004A21"/>
    <w:rPr>
      <w:rFonts w:asciiTheme="majorHAnsi" w:eastAsiaTheme="majorEastAsia" w:hAnsiTheme="majorHAnsi"/>
    </w:rPr>
  </w:style>
  <w:style w:type="paragraph" w:styleId="a3">
    <w:name w:val="Title"/>
    <w:basedOn w:val="a"/>
    <w:next w:val="a"/>
    <w:link w:val="a4"/>
    <w:uiPriority w:val="10"/>
    <w:qFormat/>
    <w:rsid w:val="00004A21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004A21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004A21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6">
    <w:name w:val="Подзаголовок Знак"/>
    <w:basedOn w:val="a0"/>
    <w:link w:val="a5"/>
    <w:uiPriority w:val="11"/>
    <w:rsid w:val="00004A21"/>
    <w:rPr>
      <w:rFonts w:asciiTheme="majorHAnsi" w:eastAsiaTheme="majorEastAsia" w:hAnsiTheme="majorHAnsi"/>
      <w:sz w:val="24"/>
      <w:szCs w:val="24"/>
    </w:rPr>
  </w:style>
  <w:style w:type="character" w:styleId="a7">
    <w:name w:val="Strong"/>
    <w:basedOn w:val="a0"/>
    <w:uiPriority w:val="22"/>
    <w:qFormat/>
    <w:rsid w:val="00004A21"/>
    <w:rPr>
      <w:b/>
      <w:bCs/>
    </w:rPr>
  </w:style>
  <w:style w:type="character" w:styleId="a8">
    <w:name w:val="Emphasis"/>
    <w:basedOn w:val="a0"/>
    <w:uiPriority w:val="20"/>
    <w:qFormat/>
    <w:rsid w:val="00004A21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004A21"/>
    <w:rPr>
      <w:szCs w:val="32"/>
    </w:rPr>
  </w:style>
  <w:style w:type="paragraph" w:styleId="aa">
    <w:name w:val="List Paragraph"/>
    <w:basedOn w:val="a"/>
    <w:uiPriority w:val="34"/>
    <w:qFormat/>
    <w:rsid w:val="00004A21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004A21"/>
    <w:rPr>
      <w:i/>
    </w:rPr>
  </w:style>
  <w:style w:type="character" w:customStyle="1" w:styleId="22">
    <w:name w:val="Цитата 2 Знак"/>
    <w:basedOn w:val="a0"/>
    <w:link w:val="21"/>
    <w:uiPriority w:val="29"/>
    <w:rsid w:val="00004A21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004A21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004A21"/>
    <w:rPr>
      <w:b/>
      <w:i/>
      <w:sz w:val="24"/>
    </w:rPr>
  </w:style>
  <w:style w:type="character" w:styleId="ad">
    <w:name w:val="Subtle Emphasis"/>
    <w:uiPriority w:val="19"/>
    <w:qFormat/>
    <w:rsid w:val="00004A21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004A21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004A21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004A21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004A21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004A2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843</Words>
  <Characters>4810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Войцеховский</dc:creator>
  <cp:keywords/>
  <dc:description/>
  <cp:lastModifiedBy>Артём Войцеховский</cp:lastModifiedBy>
  <cp:revision>5</cp:revision>
  <dcterms:created xsi:type="dcterms:W3CDTF">2013-05-28T16:19:00Z</dcterms:created>
  <dcterms:modified xsi:type="dcterms:W3CDTF">2013-05-29T00:32:00Z</dcterms:modified>
</cp:coreProperties>
</file>