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61B" w:rsidRPr="00646584" w:rsidRDefault="0029261B" w:rsidP="00B975B2"/>
    <w:p w:rsidR="00E37636" w:rsidRPr="00646584" w:rsidRDefault="00CD27C1" w:rsidP="00B975B2">
      <w:pPr>
        <w:rPr>
          <w:color w:val="auto"/>
        </w:rPr>
        <w:sectPr w:rsidR="00E37636" w:rsidRPr="00646584" w:rsidSect="00C756E4">
          <w:footerReference w:type="first" r:id="rId12"/>
          <w:pgSz w:w="11907" w:h="16840" w:code="9"/>
          <w:pgMar w:top="851" w:right="851" w:bottom="851" w:left="1418" w:header="851" w:footer="851" w:gutter="0"/>
          <w:cols w:space="708"/>
          <w:docGrid w:linePitch="360"/>
        </w:sectPr>
      </w:pPr>
      <w:r>
        <w:rPr>
          <w:noProof/>
        </w:rPr>
        <mc:AlternateContent>
          <mc:Choice Requires="wps">
            <w:drawing>
              <wp:anchor distT="0" distB="0" distL="114300" distR="114300" simplePos="0" relativeHeight="251659776" behindDoc="0" locked="0" layoutInCell="1" allowOverlap="1" wp14:anchorId="3D1132F9" wp14:editId="57DD6262">
                <wp:simplePos x="0" y="0"/>
                <wp:positionH relativeFrom="column">
                  <wp:posOffset>-895406</wp:posOffset>
                </wp:positionH>
                <wp:positionV relativeFrom="paragraph">
                  <wp:posOffset>6151467</wp:posOffset>
                </wp:positionV>
                <wp:extent cx="7548880" cy="1240413"/>
                <wp:effectExtent l="0" t="0" r="0" b="0"/>
                <wp:wrapNone/>
                <wp:docPr id="5"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8880" cy="124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8"/>
                              <w:gridCol w:w="7070"/>
                            </w:tblGrid>
                            <w:tr w:rsidR="00BC5D4D" w:rsidRPr="00441FF9" w:rsidTr="00667ECC">
                              <w:trPr>
                                <w:jc w:val="center"/>
                              </w:trPr>
                              <w:tc>
                                <w:tcPr>
                                  <w:tcW w:w="2558" w:type="dxa"/>
                                  <w:shd w:val="clear" w:color="auto" w:fill="DBE5F1"/>
                                  <w:vAlign w:val="center"/>
                                </w:tcPr>
                                <w:p w:rsidR="00BC5D4D" w:rsidRPr="00441FF9" w:rsidRDefault="00BC5D4D" w:rsidP="00667ECC">
                                  <w:pPr>
                                    <w:rPr>
                                      <w:lang w:eastAsia="en-US"/>
                                    </w:rPr>
                                  </w:pPr>
                                  <w:r>
                                    <w:rPr>
                                      <w:lang w:eastAsia="en-US"/>
                                    </w:rPr>
                                    <w:t>Projeto</w:t>
                                  </w:r>
                                </w:p>
                              </w:tc>
                              <w:tc>
                                <w:tcPr>
                                  <w:tcW w:w="7070" w:type="dxa"/>
                                </w:tcPr>
                                <w:p w:rsidR="00BC5D4D" w:rsidRPr="00667ECC" w:rsidRDefault="00230E44" w:rsidP="00E81203">
                                  <w:r>
                                    <w:t>Gerlabs – Gerência de Laboratórios</w:t>
                                  </w:r>
                                </w:p>
                              </w:tc>
                            </w:tr>
                            <w:tr w:rsidR="00BC5D4D" w:rsidRPr="00441FF9" w:rsidTr="00667ECC">
                              <w:trPr>
                                <w:jc w:val="center"/>
                              </w:trPr>
                              <w:tc>
                                <w:tcPr>
                                  <w:tcW w:w="2558" w:type="dxa"/>
                                  <w:shd w:val="clear" w:color="auto" w:fill="DBE5F1"/>
                                  <w:vAlign w:val="center"/>
                                </w:tcPr>
                                <w:p w:rsidR="00BC5D4D" w:rsidRPr="00441FF9" w:rsidRDefault="00BC5D4D" w:rsidP="00667ECC">
                                  <w:pPr>
                                    <w:rPr>
                                      <w:lang w:eastAsia="en-US"/>
                                    </w:rPr>
                                  </w:pPr>
                                  <w:r>
                                    <w:rPr>
                                      <w:lang w:eastAsia="en-US"/>
                                    </w:rPr>
                                    <w:t>Gerente de Projetos</w:t>
                                  </w:r>
                                </w:p>
                              </w:tc>
                              <w:tc>
                                <w:tcPr>
                                  <w:tcW w:w="7070" w:type="dxa"/>
                                </w:tcPr>
                                <w:p w:rsidR="00BC5D4D" w:rsidRPr="00441FF9" w:rsidRDefault="00230E44" w:rsidP="00E81203">
                                  <w:pPr>
                                    <w:rPr>
                                      <w:lang w:eastAsia="en-US"/>
                                    </w:rPr>
                                  </w:pPr>
                                  <w:r>
                                    <w:rPr>
                                      <w:lang w:eastAsia="en-US"/>
                                    </w:rPr>
                                    <w:t>Daniel Vaz, David Ferraz, Eduardo S. Costa, Maycon da Silva, Paulo Vinicius</w:t>
                                  </w:r>
                                </w:p>
                              </w:tc>
                            </w:tr>
                          </w:tbl>
                          <w:p w:rsidR="00BC5D4D" w:rsidRPr="00FB1B97" w:rsidRDefault="00BC5D4D" w:rsidP="00A95F02">
                            <w:pPr>
                              <w:pStyle w:val="Ttulo5"/>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1132F9" id="_x0000_t202" coordsize="21600,21600" o:spt="202" path="m,l,21600r21600,l21600,xe">
                <v:stroke joinstyle="miter"/>
                <v:path gradientshapeok="t" o:connecttype="rect"/>
              </v:shapetype>
              <v:shape id="Text Box 60" o:spid="_x0000_s1026" type="#_x0000_t202" style="position:absolute;left:0;text-align:left;margin-left:-70.5pt;margin-top:484.35pt;width:594.4pt;height:97.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hnktgIAALs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" filled="f" stroked="f">
                <v:textbox>
                  <w:txbxContent>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8"/>
                        <w:gridCol w:w="7070"/>
                      </w:tblGrid>
                      <w:tr w:rsidR="00BC5D4D" w:rsidRPr="00441FF9" w:rsidTr="00667ECC">
                        <w:trPr>
                          <w:jc w:val="center"/>
                        </w:trPr>
                        <w:tc>
                          <w:tcPr>
                            <w:tcW w:w="2558" w:type="dxa"/>
                            <w:shd w:val="clear" w:color="auto" w:fill="DBE5F1"/>
                            <w:vAlign w:val="center"/>
                          </w:tcPr>
                          <w:p w:rsidR="00BC5D4D" w:rsidRPr="00441FF9" w:rsidRDefault="00BC5D4D" w:rsidP="00667ECC">
                            <w:pPr>
                              <w:rPr>
                                <w:lang w:eastAsia="en-US"/>
                              </w:rPr>
                            </w:pPr>
                            <w:r>
                              <w:rPr>
                                <w:lang w:eastAsia="en-US"/>
                              </w:rPr>
                              <w:t>Projeto</w:t>
                            </w:r>
                          </w:p>
                        </w:tc>
                        <w:tc>
                          <w:tcPr>
                            <w:tcW w:w="7070" w:type="dxa"/>
                          </w:tcPr>
                          <w:p w:rsidR="00BC5D4D" w:rsidRPr="00667ECC" w:rsidRDefault="00230E44" w:rsidP="00E81203">
                            <w:r>
                              <w:t>Gerlabs – Gerência de Laboratórios</w:t>
                            </w:r>
                          </w:p>
                        </w:tc>
                      </w:tr>
                      <w:tr w:rsidR="00BC5D4D" w:rsidRPr="00441FF9" w:rsidTr="00667ECC">
                        <w:trPr>
                          <w:jc w:val="center"/>
                        </w:trPr>
                        <w:tc>
                          <w:tcPr>
                            <w:tcW w:w="2558" w:type="dxa"/>
                            <w:shd w:val="clear" w:color="auto" w:fill="DBE5F1"/>
                            <w:vAlign w:val="center"/>
                          </w:tcPr>
                          <w:p w:rsidR="00BC5D4D" w:rsidRPr="00441FF9" w:rsidRDefault="00BC5D4D" w:rsidP="00667ECC">
                            <w:pPr>
                              <w:rPr>
                                <w:lang w:eastAsia="en-US"/>
                              </w:rPr>
                            </w:pPr>
                            <w:r>
                              <w:rPr>
                                <w:lang w:eastAsia="en-US"/>
                              </w:rPr>
                              <w:t>Gerente de Projetos</w:t>
                            </w:r>
                          </w:p>
                        </w:tc>
                        <w:tc>
                          <w:tcPr>
                            <w:tcW w:w="7070" w:type="dxa"/>
                          </w:tcPr>
                          <w:p w:rsidR="00BC5D4D" w:rsidRPr="00441FF9" w:rsidRDefault="00230E44" w:rsidP="00E81203">
                            <w:pPr>
                              <w:rPr>
                                <w:lang w:eastAsia="en-US"/>
                              </w:rPr>
                            </w:pPr>
                            <w:r>
                              <w:rPr>
                                <w:lang w:eastAsia="en-US"/>
                              </w:rPr>
                              <w:t>Daniel Vaz, David Ferraz, Eduardo S. Costa, Maycon da Silva, Paulo Vinicius</w:t>
                            </w:r>
                          </w:p>
                        </w:tc>
                      </w:tr>
                    </w:tbl>
                    <w:p w:rsidR="00BC5D4D" w:rsidRPr="00FB1B97" w:rsidRDefault="00BC5D4D" w:rsidP="00A95F02">
                      <w:pPr>
                        <w:pStyle w:val="Ttulo5"/>
                        <w:jc w:val="center"/>
                      </w:pPr>
                    </w:p>
                  </w:txbxContent>
                </v:textbox>
              </v:shape>
            </w:pict>
          </mc:Fallback>
        </mc:AlternateContent>
      </w:r>
      <w:r w:rsidR="002A2154">
        <w:rPr>
          <w:noProof/>
        </w:rPr>
        <mc:AlternateContent>
          <mc:Choice Requires="wps">
            <w:drawing>
              <wp:anchor distT="0" distB="0" distL="114300" distR="114300" simplePos="0" relativeHeight="251655680" behindDoc="0" locked="0" layoutInCell="1" allowOverlap="1" wp14:anchorId="76FFD736" wp14:editId="4FF03AD6">
                <wp:simplePos x="0" y="0"/>
                <wp:positionH relativeFrom="column">
                  <wp:posOffset>-968669</wp:posOffset>
                </wp:positionH>
                <wp:positionV relativeFrom="paragraph">
                  <wp:posOffset>2691386</wp:posOffset>
                </wp:positionV>
                <wp:extent cx="7886700" cy="586854"/>
                <wp:effectExtent l="0" t="0" r="19050" b="41910"/>
                <wp:wrapNone/>
                <wp:docPr id="3"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6700" cy="586854"/>
                        </a:xfrm>
                        <a:prstGeom prst="rect">
                          <a:avLst/>
                        </a:prstGeom>
                        <a:solidFill>
                          <a:schemeClr val="tx2">
                            <a:lumMod val="60000"/>
                            <a:lumOff val="40000"/>
                          </a:schemeClr>
                        </a:solidFill>
                        <a:ln>
                          <a:noFill/>
                        </a:ln>
                        <a:effectLst>
                          <a:outerShdw dist="28398" dir="3806097" algn="ctr" rotWithShape="0">
                            <a:schemeClr val="tx2"/>
                          </a:outerShdw>
                        </a:effectLs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4AE3C" id="Rectangle 56" o:spid="_x0000_s1026" style="position:absolute;margin-left:-76.25pt;margin-top:211.9pt;width:621pt;height:46.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" fillcolor="#548dd4 [1951]" stroked="f">
                <v:shadow on="t" color="#1f497d [3215]" offset="1pt"/>
              </v:rect>
            </w:pict>
          </mc:Fallback>
        </mc:AlternateContent>
      </w:r>
      <w:r w:rsidR="002A2154">
        <w:rPr>
          <w:noProof/>
        </w:rPr>
        <mc:AlternateContent>
          <mc:Choice Requires="wps">
            <w:drawing>
              <wp:anchor distT="0" distB="0" distL="114300" distR="114300" simplePos="0" relativeHeight="251656704" behindDoc="0" locked="0" layoutInCell="1" allowOverlap="1" wp14:anchorId="4E0E0646" wp14:editId="0B137FCD">
                <wp:simplePos x="0" y="0"/>
                <wp:positionH relativeFrom="column">
                  <wp:posOffset>-743481</wp:posOffset>
                </wp:positionH>
                <wp:positionV relativeFrom="paragraph">
                  <wp:posOffset>2718681</wp:posOffset>
                </wp:positionV>
                <wp:extent cx="7287895" cy="580030"/>
                <wp:effectExtent l="0" t="0" r="0" b="0"/>
                <wp:wrapNone/>
                <wp:docPr id="6"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7895" cy="58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bookmarkStart w:id="0" w:name="OLE_LINK4" w:displacedByCustomXml="next"/>
                          <w:bookmarkStart w:id="1" w:name="OLE_LINK3" w:displacedByCustomXml="next"/>
                          <w:sdt>
                            <w:sdtPr>
                              <w:rPr>
                                <w:color w:val="FFFFFF"/>
                              </w:rPr>
                              <w:alias w:val="Título"/>
                              <w:id w:val="789896898"/>
                              <w:dataBinding w:prefixMappings="xmlns:ns0='http://purl.org/dc/elements/1.1/' xmlns:ns1='http://schemas.openxmlformats.org/package/2006/metadata/core-properties' " w:xpath="/ns1:coreProperties[1]/ns0:title[1]" w:storeItemID="{6C3C8BC8-F283-45AE-878A-BAB7291924A1}"/>
                              <w:text/>
                            </w:sdtPr>
                            <w:sdtEndPr/>
                            <w:sdtContent>
                              <w:p w:rsidR="00BC5D4D" w:rsidRPr="002A2154" w:rsidRDefault="00BC5D4D" w:rsidP="002A2154">
                                <w:pPr>
                                  <w:pStyle w:val="Titulodocumento"/>
                                  <w:jc w:val="center"/>
                                  <w:rPr>
                                    <w:color w:val="FFFFFF"/>
                                  </w:rPr>
                                </w:pPr>
                                <w:r>
                                  <w:rPr>
                                    <w:color w:val="FFFFFF"/>
                                  </w:rPr>
                                  <w:t>Plano de Gerenciamento de Configuração</w:t>
                                </w:r>
                              </w:p>
                            </w:sdtContent>
                          </w:sdt>
                          <w:bookmarkEnd w:id="0" w:displacedByCustomXml="prev"/>
                          <w:bookmarkEnd w:id="1" w:displacedByCustomXml="prev"/>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0E0646" id="Text Box 57" o:spid="_x0000_s1027" type="#_x0000_t202" style="position:absolute;left:0;text-align:left;margin-left:-58.55pt;margin-top:214.05pt;width:573.85pt;height:45.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" filled="f" stroked="f">
                <v:textbox>
                  <w:txbxContent>
                    <w:bookmarkStart w:id="2" w:name="OLE_LINK4" w:displacedByCustomXml="next"/>
                    <w:bookmarkStart w:id="3" w:name="OLE_LINK3" w:displacedByCustomXml="next"/>
                    <w:sdt>
                      <w:sdtPr>
                        <w:rPr>
                          <w:color w:val="FFFFFF"/>
                        </w:rPr>
                        <w:alias w:val="Título"/>
                        <w:id w:val="789896898"/>
                        <w:dataBinding w:prefixMappings="xmlns:ns0='http://purl.org/dc/elements/1.1/' xmlns:ns1='http://schemas.openxmlformats.org/package/2006/metadata/core-properties' " w:xpath="/ns1:coreProperties[1]/ns0:title[1]" w:storeItemID="{6C3C8BC8-F283-45AE-878A-BAB7291924A1}"/>
                        <w:text/>
                      </w:sdtPr>
                      <w:sdtEndPr/>
                      <w:sdtContent>
                        <w:p w:rsidR="00BC5D4D" w:rsidRPr="002A2154" w:rsidRDefault="00BC5D4D" w:rsidP="002A2154">
                          <w:pPr>
                            <w:pStyle w:val="Titulodocumento"/>
                            <w:jc w:val="center"/>
                            <w:rPr>
                              <w:color w:val="FFFFFF"/>
                            </w:rPr>
                          </w:pPr>
                          <w:r>
                            <w:rPr>
                              <w:color w:val="FFFFFF"/>
                            </w:rPr>
                            <w:t>Plano de Gerenciamento de Configuração</w:t>
                          </w:r>
                        </w:p>
                      </w:sdtContent>
                    </w:sdt>
                    <w:bookmarkEnd w:id="2" w:displacedByCustomXml="prev"/>
                    <w:bookmarkEnd w:id="3" w:displacedByCustomXml="prev"/>
                  </w:txbxContent>
                </v:textbox>
              </v:shape>
            </w:pict>
          </mc:Fallback>
        </mc:AlternateContent>
      </w:r>
      <w:r w:rsidR="00E37636" w:rsidRPr="00646584">
        <w:tab/>
        <w:t xml:space="preserve"> </w:t>
      </w:r>
    </w:p>
    <w:p w:rsidR="00E37636" w:rsidRPr="00646584" w:rsidRDefault="00E37636">
      <w:pPr>
        <w:pStyle w:val="Ttulo"/>
        <w:jc w:val="center"/>
      </w:pPr>
      <w:r w:rsidRPr="00646584">
        <w:lastRenderedPageBreak/>
        <w:t>Histórico de Revisões</w:t>
      </w: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808"/>
        <w:gridCol w:w="4662"/>
        <w:gridCol w:w="2619"/>
      </w:tblGrid>
      <w:tr w:rsidR="00E37636" w:rsidRPr="00646584" w:rsidTr="00615F24">
        <w:trPr>
          <w:trHeight w:val="284"/>
        </w:trPr>
        <w:tc>
          <w:tcPr>
            <w:tcW w:w="1550" w:type="dxa"/>
            <w:shd w:val="clear" w:color="auto" w:fill="C0C0C0"/>
            <w:vAlign w:val="center"/>
          </w:tcPr>
          <w:p w:rsidR="00E37636" w:rsidRPr="00646584" w:rsidRDefault="00E37636" w:rsidP="00EE6BE0">
            <w:pPr>
              <w:jc w:val="center"/>
              <w:rPr>
                <w:b/>
                <w:bCs/>
              </w:rPr>
            </w:pPr>
            <w:r w:rsidRPr="00646584">
              <w:rPr>
                <w:b/>
                <w:bCs/>
              </w:rPr>
              <w:t>Data</w:t>
            </w:r>
          </w:p>
        </w:tc>
        <w:tc>
          <w:tcPr>
            <w:tcW w:w="808" w:type="dxa"/>
            <w:shd w:val="clear" w:color="auto" w:fill="C0C0C0"/>
            <w:vAlign w:val="center"/>
          </w:tcPr>
          <w:p w:rsidR="00E37636" w:rsidRPr="00646584" w:rsidRDefault="00E37636" w:rsidP="00EE6BE0">
            <w:pPr>
              <w:jc w:val="center"/>
              <w:rPr>
                <w:b/>
                <w:bCs/>
              </w:rPr>
            </w:pPr>
            <w:r w:rsidRPr="00646584">
              <w:rPr>
                <w:b/>
                <w:bCs/>
              </w:rPr>
              <w:t>Versão</w:t>
            </w:r>
          </w:p>
        </w:tc>
        <w:tc>
          <w:tcPr>
            <w:tcW w:w="4662" w:type="dxa"/>
            <w:shd w:val="clear" w:color="auto" w:fill="C0C0C0"/>
            <w:vAlign w:val="center"/>
          </w:tcPr>
          <w:p w:rsidR="00E37636" w:rsidRPr="00646584" w:rsidRDefault="00E37636" w:rsidP="00EE6BE0">
            <w:pPr>
              <w:jc w:val="center"/>
              <w:rPr>
                <w:b/>
                <w:bCs/>
              </w:rPr>
            </w:pPr>
            <w:r w:rsidRPr="00646584">
              <w:rPr>
                <w:b/>
                <w:bCs/>
              </w:rPr>
              <w:t>Descrição</w:t>
            </w:r>
          </w:p>
        </w:tc>
        <w:tc>
          <w:tcPr>
            <w:tcW w:w="2619" w:type="dxa"/>
            <w:shd w:val="clear" w:color="auto" w:fill="C0C0C0"/>
            <w:vAlign w:val="center"/>
          </w:tcPr>
          <w:p w:rsidR="00E37636" w:rsidRPr="00646584" w:rsidRDefault="00E37636" w:rsidP="00EE6BE0">
            <w:pPr>
              <w:jc w:val="center"/>
              <w:rPr>
                <w:b/>
                <w:bCs/>
              </w:rPr>
            </w:pPr>
            <w:r w:rsidRPr="00646584">
              <w:rPr>
                <w:b/>
                <w:bCs/>
              </w:rPr>
              <w:t>Autor</w:t>
            </w:r>
          </w:p>
        </w:tc>
      </w:tr>
      <w:tr w:rsidR="00E37636" w:rsidRPr="00646584" w:rsidTr="00615F24">
        <w:trPr>
          <w:trHeight w:val="284"/>
        </w:trPr>
        <w:tc>
          <w:tcPr>
            <w:tcW w:w="1550" w:type="dxa"/>
            <w:vAlign w:val="center"/>
          </w:tcPr>
          <w:p w:rsidR="00E37636" w:rsidRPr="002816A4" w:rsidRDefault="00474550" w:rsidP="00474550">
            <w:pPr>
              <w:spacing w:before="60" w:after="60"/>
              <w:jc w:val="center"/>
              <w:rPr>
                <w:sz w:val="18"/>
                <w:szCs w:val="18"/>
              </w:rPr>
            </w:pPr>
            <w:r>
              <w:rPr>
                <w:sz w:val="18"/>
                <w:szCs w:val="18"/>
              </w:rPr>
              <w:t>18</w:t>
            </w:r>
            <w:r w:rsidR="00936073">
              <w:rPr>
                <w:sz w:val="18"/>
                <w:szCs w:val="18"/>
              </w:rPr>
              <w:t>/</w:t>
            </w:r>
            <w:r>
              <w:rPr>
                <w:sz w:val="18"/>
                <w:szCs w:val="18"/>
              </w:rPr>
              <w:t>11</w:t>
            </w:r>
            <w:r w:rsidR="00936073">
              <w:rPr>
                <w:sz w:val="18"/>
                <w:szCs w:val="18"/>
              </w:rPr>
              <w:t>/</w:t>
            </w:r>
            <w:r w:rsidR="004D634F">
              <w:rPr>
                <w:sz w:val="18"/>
                <w:szCs w:val="18"/>
              </w:rPr>
              <w:t>201</w:t>
            </w:r>
            <w:r>
              <w:rPr>
                <w:sz w:val="18"/>
                <w:szCs w:val="18"/>
              </w:rPr>
              <w:t>7</w:t>
            </w:r>
          </w:p>
        </w:tc>
        <w:tc>
          <w:tcPr>
            <w:tcW w:w="808" w:type="dxa"/>
            <w:vAlign w:val="center"/>
          </w:tcPr>
          <w:p w:rsidR="00E37636" w:rsidRPr="002816A4" w:rsidRDefault="00BC2E18" w:rsidP="002816A4">
            <w:pPr>
              <w:spacing w:before="60" w:after="60"/>
              <w:jc w:val="center"/>
              <w:rPr>
                <w:sz w:val="18"/>
                <w:szCs w:val="18"/>
              </w:rPr>
            </w:pPr>
            <w:r w:rsidRPr="002816A4">
              <w:rPr>
                <w:sz w:val="18"/>
                <w:szCs w:val="18"/>
              </w:rPr>
              <w:t>0</w:t>
            </w:r>
            <w:r w:rsidR="009A0142" w:rsidRPr="002816A4">
              <w:rPr>
                <w:sz w:val="18"/>
                <w:szCs w:val="18"/>
              </w:rPr>
              <w:t>.</w:t>
            </w:r>
            <w:r w:rsidRPr="002816A4">
              <w:rPr>
                <w:sz w:val="18"/>
                <w:szCs w:val="18"/>
              </w:rPr>
              <w:t>1</w:t>
            </w:r>
          </w:p>
        </w:tc>
        <w:tc>
          <w:tcPr>
            <w:tcW w:w="4662" w:type="dxa"/>
            <w:vAlign w:val="center"/>
          </w:tcPr>
          <w:p w:rsidR="00E37636" w:rsidRPr="002816A4" w:rsidRDefault="009A0142" w:rsidP="002816A4">
            <w:pPr>
              <w:spacing w:before="60" w:after="60"/>
              <w:rPr>
                <w:sz w:val="18"/>
                <w:szCs w:val="18"/>
              </w:rPr>
            </w:pPr>
            <w:r w:rsidRPr="002816A4">
              <w:rPr>
                <w:sz w:val="18"/>
                <w:szCs w:val="18"/>
              </w:rPr>
              <w:t>Elaboração do documento</w:t>
            </w:r>
            <w:r w:rsidR="0003093E" w:rsidRPr="002816A4">
              <w:rPr>
                <w:sz w:val="18"/>
                <w:szCs w:val="18"/>
              </w:rPr>
              <w:t>.</w:t>
            </w:r>
          </w:p>
        </w:tc>
        <w:tc>
          <w:tcPr>
            <w:tcW w:w="2619" w:type="dxa"/>
            <w:vAlign w:val="center"/>
          </w:tcPr>
          <w:p w:rsidR="009F4F8B" w:rsidRPr="002816A4" w:rsidRDefault="00474550">
            <w:pPr>
              <w:spacing w:before="60" w:after="60"/>
              <w:jc w:val="left"/>
              <w:rPr>
                <w:sz w:val="18"/>
                <w:szCs w:val="18"/>
              </w:rPr>
            </w:pPr>
            <w:r>
              <w:rPr>
                <w:sz w:val="18"/>
                <w:szCs w:val="18"/>
              </w:rPr>
              <w:t>Eduardo Souza Costa Araújo</w:t>
            </w:r>
          </w:p>
        </w:tc>
      </w:tr>
      <w:tr w:rsidR="007D3E84" w:rsidRPr="00646584" w:rsidTr="00615F24">
        <w:trPr>
          <w:trHeight w:val="284"/>
        </w:trPr>
        <w:tc>
          <w:tcPr>
            <w:tcW w:w="1550" w:type="dxa"/>
            <w:vAlign w:val="center"/>
          </w:tcPr>
          <w:p w:rsidR="007D3E84" w:rsidRDefault="00664233" w:rsidP="00642C2A">
            <w:pPr>
              <w:spacing w:before="60" w:after="60"/>
              <w:jc w:val="center"/>
              <w:rPr>
                <w:sz w:val="18"/>
                <w:szCs w:val="18"/>
              </w:rPr>
            </w:pPr>
            <w:r>
              <w:rPr>
                <w:sz w:val="18"/>
                <w:szCs w:val="18"/>
              </w:rPr>
              <w:t>22/11/2017</w:t>
            </w:r>
          </w:p>
        </w:tc>
        <w:tc>
          <w:tcPr>
            <w:tcW w:w="808" w:type="dxa"/>
            <w:vAlign w:val="center"/>
          </w:tcPr>
          <w:p w:rsidR="007D3E84" w:rsidRPr="002816A4" w:rsidRDefault="00664233" w:rsidP="002816A4">
            <w:pPr>
              <w:spacing w:before="60" w:after="60"/>
              <w:jc w:val="center"/>
              <w:rPr>
                <w:sz w:val="18"/>
                <w:szCs w:val="18"/>
              </w:rPr>
            </w:pPr>
            <w:r>
              <w:rPr>
                <w:sz w:val="18"/>
                <w:szCs w:val="18"/>
              </w:rPr>
              <w:t>0.2</w:t>
            </w:r>
          </w:p>
        </w:tc>
        <w:tc>
          <w:tcPr>
            <w:tcW w:w="4662" w:type="dxa"/>
            <w:vAlign w:val="center"/>
          </w:tcPr>
          <w:p w:rsidR="007D3E84" w:rsidRPr="002816A4" w:rsidRDefault="00664233" w:rsidP="002816A4">
            <w:pPr>
              <w:spacing w:before="60" w:after="60"/>
              <w:rPr>
                <w:sz w:val="18"/>
                <w:szCs w:val="18"/>
              </w:rPr>
            </w:pPr>
            <w:r>
              <w:rPr>
                <w:sz w:val="18"/>
                <w:szCs w:val="18"/>
              </w:rPr>
              <w:t>Alteração do documento.</w:t>
            </w:r>
          </w:p>
        </w:tc>
        <w:tc>
          <w:tcPr>
            <w:tcW w:w="2619" w:type="dxa"/>
            <w:vAlign w:val="center"/>
          </w:tcPr>
          <w:p w:rsidR="007D3E84" w:rsidRDefault="00664233" w:rsidP="009F4F8B">
            <w:pPr>
              <w:spacing w:before="60" w:after="60"/>
              <w:jc w:val="left"/>
              <w:rPr>
                <w:sz w:val="18"/>
                <w:szCs w:val="18"/>
              </w:rPr>
            </w:pPr>
            <w:r>
              <w:rPr>
                <w:sz w:val="18"/>
                <w:szCs w:val="18"/>
              </w:rPr>
              <w:t>Maycon da Silva</w:t>
            </w:r>
          </w:p>
        </w:tc>
      </w:tr>
      <w:tr w:rsidR="00664233" w:rsidRPr="00646584" w:rsidTr="005D5F95">
        <w:trPr>
          <w:trHeight w:val="284"/>
        </w:trPr>
        <w:tc>
          <w:tcPr>
            <w:tcW w:w="1550" w:type="dxa"/>
            <w:vAlign w:val="center"/>
          </w:tcPr>
          <w:p w:rsidR="00664233" w:rsidRDefault="00664233" w:rsidP="00664233">
            <w:pPr>
              <w:spacing w:before="60" w:after="60"/>
              <w:jc w:val="center"/>
              <w:rPr>
                <w:sz w:val="18"/>
                <w:szCs w:val="18"/>
              </w:rPr>
            </w:pPr>
            <w:r>
              <w:rPr>
                <w:sz w:val="18"/>
                <w:szCs w:val="18"/>
              </w:rPr>
              <w:t>25/11/2017</w:t>
            </w:r>
          </w:p>
        </w:tc>
        <w:tc>
          <w:tcPr>
            <w:tcW w:w="808" w:type="dxa"/>
            <w:vAlign w:val="center"/>
          </w:tcPr>
          <w:p w:rsidR="00664233" w:rsidRDefault="00664233" w:rsidP="00664233">
            <w:pPr>
              <w:spacing w:before="60" w:after="60"/>
              <w:jc w:val="center"/>
              <w:rPr>
                <w:sz w:val="18"/>
                <w:szCs w:val="18"/>
              </w:rPr>
            </w:pPr>
            <w:r>
              <w:rPr>
                <w:sz w:val="18"/>
                <w:szCs w:val="18"/>
              </w:rPr>
              <w:t>0.3</w:t>
            </w:r>
          </w:p>
        </w:tc>
        <w:tc>
          <w:tcPr>
            <w:tcW w:w="4662" w:type="dxa"/>
            <w:vAlign w:val="center"/>
          </w:tcPr>
          <w:p w:rsidR="00664233" w:rsidRDefault="00664233" w:rsidP="00664233">
            <w:pPr>
              <w:spacing w:before="60" w:after="60"/>
              <w:rPr>
                <w:sz w:val="18"/>
                <w:szCs w:val="18"/>
              </w:rPr>
            </w:pPr>
            <w:r>
              <w:rPr>
                <w:sz w:val="18"/>
                <w:szCs w:val="18"/>
              </w:rPr>
              <w:t>Alteração do documento.</w:t>
            </w:r>
          </w:p>
        </w:tc>
        <w:tc>
          <w:tcPr>
            <w:tcW w:w="2619" w:type="dxa"/>
            <w:vAlign w:val="center"/>
          </w:tcPr>
          <w:p w:rsidR="00664233" w:rsidRPr="002816A4" w:rsidRDefault="00664233" w:rsidP="00664233">
            <w:pPr>
              <w:spacing w:before="60" w:after="60"/>
              <w:jc w:val="left"/>
              <w:rPr>
                <w:sz w:val="18"/>
                <w:szCs w:val="18"/>
              </w:rPr>
            </w:pPr>
            <w:r>
              <w:rPr>
                <w:sz w:val="18"/>
                <w:szCs w:val="18"/>
              </w:rPr>
              <w:t>Eduardo Souza Costa Araújo</w:t>
            </w:r>
          </w:p>
        </w:tc>
      </w:tr>
    </w:tbl>
    <w:p w:rsidR="00E37636" w:rsidRPr="00646584" w:rsidRDefault="00E37636"/>
    <w:p w:rsidR="00785D7A" w:rsidRDefault="00785D7A" w:rsidP="00774AE7">
      <w:pPr>
        <w:pStyle w:val="Ttulo"/>
        <w:jc w:val="center"/>
      </w:pPr>
    </w:p>
    <w:p w:rsidR="00785D7A" w:rsidRPr="00785D7A" w:rsidRDefault="00785D7A" w:rsidP="00785D7A">
      <w:pPr>
        <w:rPr>
          <w:lang w:eastAsia="en-US"/>
        </w:rPr>
      </w:pPr>
    </w:p>
    <w:p w:rsidR="00785D7A" w:rsidRPr="00785D7A" w:rsidRDefault="00785D7A" w:rsidP="00785D7A">
      <w:pPr>
        <w:rPr>
          <w:lang w:eastAsia="en-US"/>
        </w:rPr>
      </w:pPr>
    </w:p>
    <w:p w:rsidR="00E37636" w:rsidRPr="00646584" w:rsidRDefault="00E37636" w:rsidP="00774AE7">
      <w:pPr>
        <w:pStyle w:val="Ttulo"/>
        <w:jc w:val="center"/>
      </w:pPr>
      <w:r w:rsidRPr="00785D7A">
        <w:br w:type="page"/>
      </w:r>
      <w:r w:rsidRPr="00646584">
        <w:lastRenderedPageBreak/>
        <w:t>SUMÁRIO</w:t>
      </w:r>
    </w:p>
    <w:p w:rsidR="007F54C5" w:rsidRDefault="00CF4539">
      <w:pPr>
        <w:pStyle w:val="Sumrio1"/>
        <w:rPr>
          <w:rFonts w:asciiTheme="minorHAnsi" w:eastAsiaTheme="minorEastAsia" w:hAnsiTheme="minorHAnsi" w:cstheme="minorBidi"/>
          <w:bCs w:val="0"/>
          <w:caps w:val="0"/>
          <w:sz w:val="22"/>
          <w:szCs w:val="22"/>
          <w:lang w:eastAsia="pt-BR"/>
        </w:rPr>
      </w:pPr>
      <w:r w:rsidRPr="00646584">
        <w:rPr>
          <w:rFonts w:cs="Arial"/>
          <w:noProof w:val="0"/>
        </w:rPr>
        <w:fldChar w:fldCharType="begin"/>
      </w:r>
      <w:r w:rsidR="00E37636" w:rsidRPr="00646584">
        <w:rPr>
          <w:rFonts w:cs="Arial"/>
          <w:noProof w:val="0"/>
        </w:rPr>
        <w:instrText xml:space="preserve"> TOC \o "1-3" \h \z </w:instrText>
      </w:r>
      <w:r w:rsidRPr="00646584">
        <w:rPr>
          <w:rFonts w:cs="Arial"/>
          <w:noProof w:val="0"/>
        </w:rPr>
        <w:fldChar w:fldCharType="separate"/>
      </w:r>
      <w:hyperlink w:anchor="_Toc445121560" w:history="1">
        <w:r w:rsidR="007F54C5" w:rsidRPr="00FC52DF">
          <w:rPr>
            <w:rStyle w:val="Hyperlink"/>
          </w:rPr>
          <w:t>1. Introdução</w:t>
        </w:r>
        <w:r w:rsidR="007F54C5">
          <w:rPr>
            <w:webHidden/>
          </w:rPr>
          <w:tab/>
        </w:r>
        <w:r w:rsidR="007F54C5">
          <w:rPr>
            <w:webHidden/>
          </w:rPr>
          <w:fldChar w:fldCharType="begin"/>
        </w:r>
        <w:r w:rsidR="007F54C5">
          <w:rPr>
            <w:webHidden/>
          </w:rPr>
          <w:instrText xml:space="preserve"> PAGEREF _Toc445121560 \h </w:instrText>
        </w:r>
        <w:r w:rsidR="007F54C5">
          <w:rPr>
            <w:webHidden/>
          </w:rPr>
        </w:r>
        <w:r w:rsidR="007F54C5">
          <w:rPr>
            <w:webHidden/>
          </w:rPr>
          <w:fldChar w:fldCharType="separate"/>
        </w:r>
        <w:r w:rsidR="007F54C5">
          <w:rPr>
            <w:webHidden/>
          </w:rPr>
          <w:t>4</w:t>
        </w:r>
        <w:r w:rsidR="007F54C5">
          <w:rPr>
            <w:webHidden/>
          </w:rPr>
          <w:fldChar w:fldCharType="end"/>
        </w:r>
      </w:hyperlink>
    </w:p>
    <w:p w:rsidR="007F54C5" w:rsidRDefault="005C2FF5">
      <w:pPr>
        <w:pStyle w:val="Sumrio2"/>
        <w:rPr>
          <w:rFonts w:asciiTheme="minorHAnsi" w:eastAsiaTheme="minorEastAsia" w:hAnsiTheme="minorHAnsi" w:cstheme="minorBidi"/>
          <w:bCs w:val="0"/>
          <w:sz w:val="22"/>
          <w:szCs w:val="22"/>
          <w:lang w:eastAsia="pt-BR"/>
        </w:rPr>
      </w:pPr>
      <w:hyperlink w:anchor="_Toc445121561" w:history="1">
        <w:r w:rsidR="007F54C5" w:rsidRPr="00FC52DF">
          <w:rPr>
            <w:rStyle w:val="Hyperlink"/>
          </w:rPr>
          <w:t>1.1. Objetivos</w:t>
        </w:r>
        <w:r w:rsidR="007F54C5">
          <w:rPr>
            <w:webHidden/>
          </w:rPr>
          <w:tab/>
        </w:r>
        <w:r w:rsidR="007F54C5">
          <w:rPr>
            <w:webHidden/>
          </w:rPr>
          <w:fldChar w:fldCharType="begin"/>
        </w:r>
        <w:r w:rsidR="007F54C5">
          <w:rPr>
            <w:webHidden/>
          </w:rPr>
          <w:instrText xml:space="preserve"> PAGEREF _Toc445121561 \h </w:instrText>
        </w:r>
        <w:r w:rsidR="007F54C5">
          <w:rPr>
            <w:webHidden/>
          </w:rPr>
        </w:r>
        <w:r w:rsidR="007F54C5">
          <w:rPr>
            <w:webHidden/>
          </w:rPr>
          <w:fldChar w:fldCharType="separate"/>
        </w:r>
        <w:r w:rsidR="007F54C5">
          <w:rPr>
            <w:webHidden/>
          </w:rPr>
          <w:t>4</w:t>
        </w:r>
        <w:r w:rsidR="007F54C5">
          <w:rPr>
            <w:webHidden/>
          </w:rPr>
          <w:fldChar w:fldCharType="end"/>
        </w:r>
      </w:hyperlink>
    </w:p>
    <w:p w:rsidR="007F54C5" w:rsidRDefault="005C2FF5">
      <w:pPr>
        <w:pStyle w:val="Sumrio2"/>
        <w:rPr>
          <w:rFonts w:asciiTheme="minorHAnsi" w:eastAsiaTheme="minorEastAsia" w:hAnsiTheme="minorHAnsi" w:cstheme="minorBidi"/>
          <w:bCs w:val="0"/>
          <w:sz w:val="22"/>
          <w:szCs w:val="22"/>
          <w:lang w:eastAsia="pt-BR"/>
        </w:rPr>
      </w:pPr>
      <w:hyperlink w:anchor="_Toc445121562" w:history="1">
        <w:r w:rsidR="007F54C5" w:rsidRPr="00FC52DF">
          <w:rPr>
            <w:rStyle w:val="Hyperlink"/>
          </w:rPr>
          <w:t>1.2. Escopo</w:t>
        </w:r>
        <w:r w:rsidR="007F54C5">
          <w:rPr>
            <w:webHidden/>
          </w:rPr>
          <w:tab/>
        </w:r>
        <w:r w:rsidR="007F54C5">
          <w:rPr>
            <w:webHidden/>
          </w:rPr>
          <w:fldChar w:fldCharType="begin"/>
        </w:r>
        <w:r w:rsidR="007F54C5">
          <w:rPr>
            <w:webHidden/>
          </w:rPr>
          <w:instrText xml:space="preserve"> PAGEREF _Toc445121562 \h </w:instrText>
        </w:r>
        <w:r w:rsidR="007F54C5">
          <w:rPr>
            <w:webHidden/>
          </w:rPr>
        </w:r>
        <w:r w:rsidR="007F54C5">
          <w:rPr>
            <w:webHidden/>
          </w:rPr>
          <w:fldChar w:fldCharType="separate"/>
        </w:r>
        <w:r w:rsidR="007F54C5">
          <w:rPr>
            <w:webHidden/>
          </w:rPr>
          <w:t>4</w:t>
        </w:r>
        <w:r w:rsidR="007F54C5">
          <w:rPr>
            <w:webHidden/>
          </w:rPr>
          <w:fldChar w:fldCharType="end"/>
        </w:r>
      </w:hyperlink>
    </w:p>
    <w:p w:rsidR="007F54C5" w:rsidRDefault="005C2FF5">
      <w:pPr>
        <w:pStyle w:val="Sumrio2"/>
        <w:rPr>
          <w:rFonts w:asciiTheme="minorHAnsi" w:eastAsiaTheme="minorEastAsia" w:hAnsiTheme="minorHAnsi" w:cstheme="minorBidi"/>
          <w:bCs w:val="0"/>
          <w:sz w:val="22"/>
          <w:szCs w:val="22"/>
          <w:lang w:eastAsia="pt-BR"/>
        </w:rPr>
      </w:pPr>
      <w:hyperlink w:anchor="_Toc445121563" w:history="1">
        <w:r w:rsidR="007F54C5" w:rsidRPr="00FC52DF">
          <w:rPr>
            <w:rStyle w:val="Hyperlink"/>
          </w:rPr>
          <w:t>1.3. Definições, Acrônimos e Abreviações</w:t>
        </w:r>
        <w:r w:rsidR="007F54C5">
          <w:rPr>
            <w:webHidden/>
          </w:rPr>
          <w:tab/>
        </w:r>
        <w:r w:rsidR="007F54C5">
          <w:rPr>
            <w:webHidden/>
          </w:rPr>
          <w:fldChar w:fldCharType="begin"/>
        </w:r>
        <w:r w:rsidR="007F54C5">
          <w:rPr>
            <w:webHidden/>
          </w:rPr>
          <w:instrText xml:space="preserve"> PAGEREF _Toc445121563 \h </w:instrText>
        </w:r>
        <w:r w:rsidR="007F54C5">
          <w:rPr>
            <w:webHidden/>
          </w:rPr>
        </w:r>
        <w:r w:rsidR="007F54C5">
          <w:rPr>
            <w:webHidden/>
          </w:rPr>
          <w:fldChar w:fldCharType="separate"/>
        </w:r>
        <w:r w:rsidR="007F54C5">
          <w:rPr>
            <w:webHidden/>
          </w:rPr>
          <w:t>4</w:t>
        </w:r>
        <w:r w:rsidR="007F54C5">
          <w:rPr>
            <w:webHidden/>
          </w:rPr>
          <w:fldChar w:fldCharType="end"/>
        </w:r>
      </w:hyperlink>
    </w:p>
    <w:p w:rsidR="007F54C5" w:rsidRDefault="005C2FF5">
      <w:pPr>
        <w:pStyle w:val="Sumrio2"/>
        <w:rPr>
          <w:rFonts w:asciiTheme="minorHAnsi" w:eastAsiaTheme="minorEastAsia" w:hAnsiTheme="minorHAnsi" w:cstheme="minorBidi"/>
          <w:bCs w:val="0"/>
          <w:sz w:val="22"/>
          <w:szCs w:val="22"/>
          <w:lang w:eastAsia="pt-BR"/>
        </w:rPr>
      </w:pPr>
      <w:hyperlink w:anchor="_Toc445121564" w:history="1">
        <w:r w:rsidR="007F54C5" w:rsidRPr="00FC52DF">
          <w:rPr>
            <w:rStyle w:val="Hyperlink"/>
          </w:rPr>
          <w:t>1.4. Referências</w:t>
        </w:r>
        <w:r w:rsidR="007F54C5">
          <w:rPr>
            <w:webHidden/>
          </w:rPr>
          <w:tab/>
        </w:r>
        <w:r w:rsidR="007F54C5">
          <w:rPr>
            <w:webHidden/>
          </w:rPr>
          <w:fldChar w:fldCharType="begin"/>
        </w:r>
        <w:r w:rsidR="007F54C5">
          <w:rPr>
            <w:webHidden/>
          </w:rPr>
          <w:instrText xml:space="preserve"> PAGEREF _Toc445121564 \h </w:instrText>
        </w:r>
        <w:r w:rsidR="007F54C5">
          <w:rPr>
            <w:webHidden/>
          </w:rPr>
        </w:r>
        <w:r w:rsidR="007F54C5">
          <w:rPr>
            <w:webHidden/>
          </w:rPr>
          <w:fldChar w:fldCharType="separate"/>
        </w:r>
        <w:r w:rsidR="007F54C5">
          <w:rPr>
            <w:webHidden/>
          </w:rPr>
          <w:t>4</w:t>
        </w:r>
        <w:r w:rsidR="007F54C5">
          <w:rPr>
            <w:webHidden/>
          </w:rPr>
          <w:fldChar w:fldCharType="end"/>
        </w:r>
      </w:hyperlink>
    </w:p>
    <w:p w:rsidR="007F54C5" w:rsidRDefault="005C2FF5">
      <w:pPr>
        <w:pStyle w:val="Sumrio2"/>
        <w:rPr>
          <w:rFonts w:asciiTheme="minorHAnsi" w:eastAsiaTheme="minorEastAsia" w:hAnsiTheme="minorHAnsi" w:cstheme="minorBidi"/>
          <w:bCs w:val="0"/>
          <w:sz w:val="22"/>
          <w:szCs w:val="22"/>
          <w:lang w:eastAsia="pt-BR"/>
        </w:rPr>
      </w:pPr>
      <w:hyperlink w:anchor="_Toc445121565" w:history="1">
        <w:r w:rsidR="007F54C5" w:rsidRPr="00FC52DF">
          <w:rPr>
            <w:rStyle w:val="Hyperlink"/>
          </w:rPr>
          <w:t>1.5. Evolução</w:t>
        </w:r>
        <w:r w:rsidR="007F54C5">
          <w:rPr>
            <w:webHidden/>
          </w:rPr>
          <w:tab/>
        </w:r>
        <w:r w:rsidR="007F54C5">
          <w:rPr>
            <w:webHidden/>
          </w:rPr>
          <w:fldChar w:fldCharType="begin"/>
        </w:r>
        <w:r w:rsidR="007F54C5">
          <w:rPr>
            <w:webHidden/>
          </w:rPr>
          <w:instrText xml:space="preserve"> PAGEREF _Toc445121565 \h </w:instrText>
        </w:r>
        <w:r w:rsidR="007F54C5">
          <w:rPr>
            <w:webHidden/>
          </w:rPr>
        </w:r>
        <w:r w:rsidR="007F54C5">
          <w:rPr>
            <w:webHidden/>
          </w:rPr>
          <w:fldChar w:fldCharType="separate"/>
        </w:r>
        <w:r w:rsidR="007F54C5">
          <w:rPr>
            <w:webHidden/>
          </w:rPr>
          <w:t>4</w:t>
        </w:r>
        <w:r w:rsidR="007F54C5">
          <w:rPr>
            <w:webHidden/>
          </w:rPr>
          <w:fldChar w:fldCharType="end"/>
        </w:r>
      </w:hyperlink>
    </w:p>
    <w:p w:rsidR="007F54C5" w:rsidRDefault="005C2FF5">
      <w:pPr>
        <w:pStyle w:val="Sumrio1"/>
        <w:rPr>
          <w:rFonts w:asciiTheme="minorHAnsi" w:eastAsiaTheme="minorEastAsia" w:hAnsiTheme="minorHAnsi" w:cstheme="minorBidi"/>
          <w:bCs w:val="0"/>
          <w:caps w:val="0"/>
          <w:sz w:val="22"/>
          <w:szCs w:val="22"/>
          <w:lang w:eastAsia="pt-BR"/>
        </w:rPr>
      </w:pPr>
      <w:hyperlink w:anchor="_Toc445121566" w:history="1">
        <w:r w:rsidR="007F54C5" w:rsidRPr="00FC52DF">
          <w:rPr>
            <w:rStyle w:val="Hyperlink"/>
          </w:rPr>
          <w:t>2. Gerência de Configuração de Software</w:t>
        </w:r>
        <w:r w:rsidR="007F54C5">
          <w:rPr>
            <w:webHidden/>
          </w:rPr>
          <w:tab/>
        </w:r>
        <w:r w:rsidR="007F54C5">
          <w:rPr>
            <w:webHidden/>
          </w:rPr>
          <w:fldChar w:fldCharType="begin"/>
        </w:r>
        <w:r w:rsidR="007F54C5">
          <w:rPr>
            <w:webHidden/>
          </w:rPr>
          <w:instrText xml:space="preserve"> PAGEREF _Toc445121566 \h </w:instrText>
        </w:r>
        <w:r w:rsidR="007F54C5">
          <w:rPr>
            <w:webHidden/>
          </w:rPr>
        </w:r>
        <w:r w:rsidR="007F54C5">
          <w:rPr>
            <w:webHidden/>
          </w:rPr>
          <w:fldChar w:fldCharType="separate"/>
        </w:r>
        <w:r w:rsidR="007F54C5">
          <w:rPr>
            <w:webHidden/>
          </w:rPr>
          <w:t>5</w:t>
        </w:r>
        <w:r w:rsidR="007F54C5">
          <w:rPr>
            <w:webHidden/>
          </w:rPr>
          <w:fldChar w:fldCharType="end"/>
        </w:r>
      </w:hyperlink>
    </w:p>
    <w:p w:rsidR="007F54C5" w:rsidRDefault="005C2FF5">
      <w:pPr>
        <w:pStyle w:val="Sumrio2"/>
        <w:rPr>
          <w:rFonts w:asciiTheme="minorHAnsi" w:eastAsiaTheme="minorEastAsia" w:hAnsiTheme="minorHAnsi" w:cstheme="minorBidi"/>
          <w:bCs w:val="0"/>
          <w:sz w:val="22"/>
          <w:szCs w:val="22"/>
          <w:lang w:eastAsia="pt-BR"/>
        </w:rPr>
      </w:pPr>
      <w:hyperlink w:anchor="_Toc445121567" w:history="1">
        <w:r w:rsidR="007F54C5" w:rsidRPr="00FC52DF">
          <w:rPr>
            <w:rStyle w:val="Hyperlink"/>
          </w:rPr>
          <w:t>2.1. Organização, Responsabilidades e Interfaces</w:t>
        </w:r>
        <w:r w:rsidR="007F54C5">
          <w:rPr>
            <w:webHidden/>
          </w:rPr>
          <w:tab/>
        </w:r>
        <w:r w:rsidR="007F54C5">
          <w:rPr>
            <w:webHidden/>
          </w:rPr>
          <w:fldChar w:fldCharType="begin"/>
        </w:r>
        <w:r w:rsidR="007F54C5">
          <w:rPr>
            <w:webHidden/>
          </w:rPr>
          <w:instrText xml:space="preserve"> PAGEREF _Toc445121567 \h </w:instrText>
        </w:r>
        <w:r w:rsidR="007F54C5">
          <w:rPr>
            <w:webHidden/>
          </w:rPr>
        </w:r>
        <w:r w:rsidR="007F54C5">
          <w:rPr>
            <w:webHidden/>
          </w:rPr>
          <w:fldChar w:fldCharType="separate"/>
        </w:r>
        <w:r w:rsidR="007F54C5">
          <w:rPr>
            <w:webHidden/>
          </w:rPr>
          <w:t>5</w:t>
        </w:r>
        <w:r w:rsidR="007F54C5">
          <w:rPr>
            <w:webHidden/>
          </w:rPr>
          <w:fldChar w:fldCharType="end"/>
        </w:r>
      </w:hyperlink>
    </w:p>
    <w:p w:rsidR="007F54C5" w:rsidRDefault="005C2FF5">
      <w:pPr>
        <w:pStyle w:val="Sumrio2"/>
        <w:rPr>
          <w:rFonts w:asciiTheme="minorHAnsi" w:eastAsiaTheme="minorEastAsia" w:hAnsiTheme="minorHAnsi" w:cstheme="minorBidi"/>
          <w:bCs w:val="0"/>
          <w:sz w:val="22"/>
          <w:szCs w:val="22"/>
          <w:lang w:eastAsia="pt-BR"/>
        </w:rPr>
      </w:pPr>
      <w:hyperlink w:anchor="_Toc445121568" w:history="1">
        <w:r w:rsidR="007F54C5" w:rsidRPr="00FC52DF">
          <w:rPr>
            <w:rStyle w:val="Hyperlink"/>
          </w:rPr>
          <w:t>2.2. Ferramentas, Ambientes e Infraestrutura</w:t>
        </w:r>
        <w:r w:rsidR="007F54C5">
          <w:rPr>
            <w:webHidden/>
          </w:rPr>
          <w:tab/>
        </w:r>
        <w:r w:rsidR="007F54C5">
          <w:rPr>
            <w:webHidden/>
          </w:rPr>
          <w:fldChar w:fldCharType="begin"/>
        </w:r>
        <w:r w:rsidR="007F54C5">
          <w:rPr>
            <w:webHidden/>
          </w:rPr>
          <w:instrText xml:space="preserve"> PAGEREF _Toc445121568 \h </w:instrText>
        </w:r>
        <w:r w:rsidR="007F54C5">
          <w:rPr>
            <w:webHidden/>
          </w:rPr>
        </w:r>
        <w:r w:rsidR="007F54C5">
          <w:rPr>
            <w:webHidden/>
          </w:rPr>
          <w:fldChar w:fldCharType="separate"/>
        </w:r>
        <w:r w:rsidR="007F54C5">
          <w:rPr>
            <w:webHidden/>
          </w:rPr>
          <w:t>6</w:t>
        </w:r>
        <w:r w:rsidR="007F54C5">
          <w:rPr>
            <w:webHidden/>
          </w:rPr>
          <w:fldChar w:fldCharType="end"/>
        </w:r>
      </w:hyperlink>
    </w:p>
    <w:p w:rsidR="007F54C5" w:rsidRDefault="005C2FF5">
      <w:pPr>
        <w:pStyle w:val="Sumrio3"/>
        <w:rPr>
          <w:rFonts w:asciiTheme="minorHAnsi" w:eastAsiaTheme="minorEastAsia" w:hAnsiTheme="minorHAnsi" w:cstheme="minorBidi"/>
          <w:bCs w:val="0"/>
          <w:sz w:val="22"/>
          <w:szCs w:val="22"/>
          <w:lang w:eastAsia="pt-BR"/>
        </w:rPr>
      </w:pPr>
      <w:hyperlink w:anchor="_Toc445121569" w:history="1">
        <w:r w:rsidR="007F54C5" w:rsidRPr="00FC52DF">
          <w:rPr>
            <w:rStyle w:val="Hyperlink"/>
          </w:rPr>
          <w:t>2.2.1. Ferramentas</w:t>
        </w:r>
        <w:r w:rsidR="007F54C5">
          <w:rPr>
            <w:webHidden/>
          </w:rPr>
          <w:tab/>
        </w:r>
        <w:r w:rsidR="007F54C5">
          <w:rPr>
            <w:webHidden/>
          </w:rPr>
          <w:fldChar w:fldCharType="begin"/>
        </w:r>
        <w:r w:rsidR="007F54C5">
          <w:rPr>
            <w:webHidden/>
          </w:rPr>
          <w:instrText xml:space="preserve"> PAGEREF _Toc445121569 \h </w:instrText>
        </w:r>
        <w:r w:rsidR="007F54C5">
          <w:rPr>
            <w:webHidden/>
          </w:rPr>
        </w:r>
        <w:r w:rsidR="007F54C5">
          <w:rPr>
            <w:webHidden/>
          </w:rPr>
          <w:fldChar w:fldCharType="separate"/>
        </w:r>
        <w:r w:rsidR="007F54C5">
          <w:rPr>
            <w:webHidden/>
          </w:rPr>
          <w:t>6</w:t>
        </w:r>
        <w:r w:rsidR="007F54C5">
          <w:rPr>
            <w:webHidden/>
          </w:rPr>
          <w:fldChar w:fldCharType="end"/>
        </w:r>
      </w:hyperlink>
    </w:p>
    <w:p w:rsidR="007F54C5" w:rsidRDefault="005C2FF5">
      <w:pPr>
        <w:pStyle w:val="Sumrio3"/>
        <w:rPr>
          <w:rFonts w:asciiTheme="minorHAnsi" w:eastAsiaTheme="minorEastAsia" w:hAnsiTheme="minorHAnsi" w:cstheme="minorBidi"/>
          <w:bCs w:val="0"/>
          <w:sz w:val="22"/>
          <w:szCs w:val="22"/>
          <w:lang w:eastAsia="pt-BR"/>
        </w:rPr>
      </w:pPr>
      <w:hyperlink w:anchor="_Toc445121570" w:history="1">
        <w:r w:rsidR="007F54C5" w:rsidRPr="00FC52DF">
          <w:rPr>
            <w:rStyle w:val="Hyperlink"/>
          </w:rPr>
          <w:t>2.2.2. Ambientes e Infraestrutura</w:t>
        </w:r>
        <w:r w:rsidR="007F54C5">
          <w:rPr>
            <w:webHidden/>
          </w:rPr>
          <w:tab/>
        </w:r>
        <w:r w:rsidR="007F54C5">
          <w:rPr>
            <w:webHidden/>
          </w:rPr>
          <w:fldChar w:fldCharType="begin"/>
        </w:r>
        <w:r w:rsidR="007F54C5">
          <w:rPr>
            <w:webHidden/>
          </w:rPr>
          <w:instrText xml:space="preserve"> PAGEREF _Toc445121570 \h </w:instrText>
        </w:r>
        <w:r w:rsidR="007F54C5">
          <w:rPr>
            <w:webHidden/>
          </w:rPr>
        </w:r>
        <w:r w:rsidR="007F54C5">
          <w:rPr>
            <w:webHidden/>
          </w:rPr>
          <w:fldChar w:fldCharType="separate"/>
        </w:r>
        <w:r w:rsidR="007F54C5">
          <w:rPr>
            <w:webHidden/>
          </w:rPr>
          <w:t>6</w:t>
        </w:r>
        <w:r w:rsidR="007F54C5">
          <w:rPr>
            <w:webHidden/>
          </w:rPr>
          <w:fldChar w:fldCharType="end"/>
        </w:r>
      </w:hyperlink>
    </w:p>
    <w:p w:rsidR="007F54C5" w:rsidRDefault="005C2FF5">
      <w:pPr>
        <w:pStyle w:val="Sumrio1"/>
        <w:rPr>
          <w:rFonts w:asciiTheme="minorHAnsi" w:eastAsiaTheme="minorEastAsia" w:hAnsiTheme="minorHAnsi" w:cstheme="minorBidi"/>
          <w:bCs w:val="0"/>
          <w:caps w:val="0"/>
          <w:sz w:val="22"/>
          <w:szCs w:val="22"/>
          <w:lang w:eastAsia="pt-BR"/>
        </w:rPr>
      </w:pPr>
      <w:hyperlink w:anchor="_Toc445121571" w:history="1">
        <w:r w:rsidR="007F54C5" w:rsidRPr="00FC52DF">
          <w:rPr>
            <w:rStyle w:val="Hyperlink"/>
          </w:rPr>
          <w:t>3. o programa de gerenciamento de configuração</w:t>
        </w:r>
        <w:r w:rsidR="007F54C5">
          <w:rPr>
            <w:webHidden/>
          </w:rPr>
          <w:tab/>
        </w:r>
        <w:r w:rsidR="007F54C5">
          <w:rPr>
            <w:webHidden/>
          </w:rPr>
          <w:fldChar w:fldCharType="begin"/>
        </w:r>
        <w:r w:rsidR="007F54C5">
          <w:rPr>
            <w:webHidden/>
          </w:rPr>
          <w:instrText xml:space="preserve"> PAGEREF _Toc445121571 \h </w:instrText>
        </w:r>
        <w:r w:rsidR="007F54C5">
          <w:rPr>
            <w:webHidden/>
          </w:rPr>
        </w:r>
        <w:r w:rsidR="007F54C5">
          <w:rPr>
            <w:webHidden/>
          </w:rPr>
          <w:fldChar w:fldCharType="separate"/>
        </w:r>
        <w:r w:rsidR="007F54C5">
          <w:rPr>
            <w:webHidden/>
          </w:rPr>
          <w:t>7</w:t>
        </w:r>
        <w:r w:rsidR="007F54C5">
          <w:rPr>
            <w:webHidden/>
          </w:rPr>
          <w:fldChar w:fldCharType="end"/>
        </w:r>
      </w:hyperlink>
    </w:p>
    <w:p w:rsidR="007F54C5" w:rsidRDefault="005C2FF5">
      <w:pPr>
        <w:pStyle w:val="Sumrio2"/>
        <w:rPr>
          <w:rFonts w:asciiTheme="minorHAnsi" w:eastAsiaTheme="minorEastAsia" w:hAnsiTheme="minorHAnsi" w:cstheme="minorBidi"/>
          <w:bCs w:val="0"/>
          <w:sz w:val="22"/>
          <w:szCs w:val="22"/>
          <w:lang w:eastAsia="pt-BR"/>
        </w:rPr>
      </w:pPr>
      <w:hyperlink w:anchor="_Toc445121572" w:history="1">
        <w:r w:rsidR="007F54C5" w:rsidRPr="00FC52DF">
          <w:rPr>
            <w:rStyle w:val="Hyperlink"/>
          </w:rPr>
          <w:t>3.1. Identificação da Configuração</w:t>
        </w:r>
        <w:r w:rsidR="007F54C5">
          <w:rPr>
            <w:webHidden/>
          </w:rPr>
          <w:tab/>
        </w:r>
        <w:r w:rsidR="007F54C5">
          <w:rPr>
            <w:webHidden/>
          </w:rPr>
          <w:fldChar w:fldCharType="begin"/>
        </w:r>
        <w:r w:rsidR="007F54C5">
          <w:rPr>
            <w:webHidden/>
          </w:rPr>
          <w:instrText xml:space="preserve"> PAGEREF _Toc445121572 \h </w:instrText>
        </w:r>
        <w:r w:rsidR="007F54C5">
          <w:rPr>
            <w:webHidden/>
          </w:rPr>
        </w:r>
        <w:r w:rsidR="007F54C5">
          <w:rPr>
            <w:webHidden/>
          </w:rPr>
          <w:fldChar w:fldCharType="separate"/>
        </w:r>
        <w:r w:rsidR="007F54C5">
          <w:rPr>
            <w:webHidden/>
          </w:rPr>
          <w:t>7</w:t>
        </w:r>
        <w:r w:rsidR="007F54C5">
          <w:rPr>
            <w:webHidden/>
          </w:rPr>
          <w:fldChar w:fldCharType="end"/>
        </w:r>
      </w:hyperlink>
    </w:p>
    <w:p w:rsidR="007F54C5" w:rsidRDefault="005C2FF5">
      <w:pPr>
        <w:pStyle w:val="Sumrio3"/>
        <w:rPr>
          <w:rFonts w:asciiTheme="minorHAnsi" w:eastAsiaTheme="minorEastAsia" w:hAnsiTheme="minorHAnsi" w:cstheme="minorBidi"/>
          <w:bCs w:val="0"/>
          <w:sz w:val="22"/>
          <w:szCs w:val="22"/>
          <w:lang w:eastAsia="pt-BR"/>
        </w:rPr>
      </w:pPr>
      <w:hyperlink w:anchor="_Toc445121573" w:history="1">
        <w:r w:rsidR="007F54C5" w:rsidRPr="00FC52DF">
          <w:rPr>
            <w:rStyle w:val="Hyperlink"/>
          </w:rPr>
          <w:t>3.1.1. Métodos de Identificação</w:t>
        </w:r>
        <w:r w:rsidR="007F54C5">
          <w:rPr>
            <w:webHidden/>
          </w:rPr>
          <w:tab/>
        </w:r>
        <w:r w:rsidR="007F54C5">
          <w:rPr>
            <w:webHidden/>
          </w:rPr>
          <w:fldChar w:fldCharType="begin"/>
        </w:r>
        <w:r w:rsidR="007F54C5">
          <w:rPr>
            <w:webHidden/>
          </w:rPr>
          <w:instrText xml:space="preserve"> PAGEREF _Toc445121573 \h </w:instrText>
        </w:r>
        <w:r w:rsidR="007F54C5">
          <w:rPr>
            <w:webHidden/>
          </w:rPr>
        </w:r>
        <w:r w:rsidR="007F54C5">
          <w:rPr>
            <w:webHidden/>
          </w:rPr>
          <w:fldChar w:fldCharType="separate"/>
        </w:r>
        <w:r w:rsidR="007F54C5">
          <w:rPr>
            <w:webHidden/>
          </w:rPr>
          <w:t>7</w:t>
        </w:r>
        <w:r w:rsidR="007F54C5">
          <w:rPr>
            <w:webHidden/>
          </w:rPr>
          <w:fldChar w:fldCharType="end"/>
        </w:r>
      </w:hyperlink>
    </w:p>
    <w:p w:rsidR="007F54C5" w:rsidRDefault="005C2FF5">
      <w:pPr>
        <w:pStyle w:val="Sumrio3"/>
        <w:rPr>
          <w:rFonts w:asciiTheme="minorHAnsi" w:eastAsiaTheme="minorEastAsia" w:hAnsiTheme="minorHAnsi" w:cstheme="minorBidi"/>
          <w:bCs w:val="0"/>
          <w:sz w:val="22"/>
          <w:szCs w:val="22"/>
          <w:lang w:eastAsia="pt-BR"/>
        </w:rPr>
      </w:pPr>
      <w:hyperlink w:anchor="_Toc445121574" w:history="1">
        <w:r w:rsidR="007F54C5" w:rsidRPr="00FC52DF">
          <w:rPr>
            <w:rStyle w:val="Hyperlink"/>
          </w:rPr>
          <w:t>3.1.2. Baselines do Projeto</w:t>
        </w:r>
        <w:r w:rsidR="007F54C5">
          <w:rPr>
            <w:webHidden/>
          </w:rPr>
          <w:tab/>
        </w:r>
        <w:r w:rsidR="007F54C5">
          <w:rPr>
            <w:webHidden/>
          </w:rPr>
          <w:fldChar w:fldCharType="begin"/>
        </w:r>
        <w:r w:rsidR="007F54C5">
          <w:rPr>
            <w:webHidden/>
          </w:rPr>
          <w:instrText xml:space="preserve"> PAGEREF _Toc445121574 \h </w:instrText>
        </w:r>
        <w:r w:rsidR="007F54C5">
          <w:rPr>
            <w:webHidden/>
          </w:rPr>
        </w:r>
        <w:r w:rsidR="007F54C5">
          <w:rPr>
            <w:webHidden/>
          </w:rPr>
          <w:fldChar w:fldCharType="separate"/>
        </w:r>
        <w:r w:rsidR="007F54C5">
          <w:rPr>
            <w:webHidden/>
          </w:rPr>
          <w:t>8</w:t>
        </w:r>
        <w:r w:rsidR="007F54C5">
          <w:rPr>
            <w:webHidden/>
          </w:rPr>
          <w:fldChar w:fldCharType="end"/>
        </w:r>
      </w:hyperlink>
    </w:p>
    <w:p w:rsidR="007F54C5" w:rsidRDefault="005C2FF5">
      <w:pPr>
        <w:pStyle w:val="Sumrio3"/>
        <w:rPr>
          <w:rFonts w:asciiTheme="minorHAnsi" w:eastAsiaTheme="minorEastAsia" w:hAnsiTheme="minorHAnsi" w:cstheme="minorBidi"/>
          <w:bCs w:val="0"/>
          <w:sz w:val="22"/>
          <w:szCs w:val="22"/>
          <w:lang w:eastAsia="pt-BR"/>
        </w:rPr>
      </w:pPr>
      <w:hyperlink w:anchor="_Toc445121575" w:history="1">
        <w:r w:rsidR="007F54C5" w:rsidRPr="00FC52DF">
          <w:rPr>
            <w:rStyle w:val="Hyperlink"/>
          </w:rPr>
          <w:t>3.1.3. Estrutura do Repositório</w:t>
        </w:r>
        <w:r w:rsidR="007F54C5">
          <w:rPr>
            <w:webHidden/>
          </w:rPr>
          <w:tab/>
        </w:r>
        <w:r w:rsidR="007F54C5">
          <w:rPr>
            <w:webHidden/>
          </w:rPr>
          <w:fldChar w:fldCharType="begin"/>
        </w:r>
        <w:r w:rsidR="007F54C5">
          <w:rPr>
            <w:webHidden/>
          </w:rPr>
          <w:instrText xml:space="preserve"> PAGEREF _Toc445121575 \h </w:instrText>
        </w:r>
        <w:r w:rsidR="007F54C5">
          <w:rPr>
            <w:webHidden/>
          </w:rPr>
        </w:r>
        <w:r w:rsidR="007F54C5">
          <w:rPr>
            <w:webHidden/>
          </w:rPr>
          <w:fldChar w:fldCharType="separate"/>
        </w:r>
        <w:r w:rsidR="007F54C5">
          <w:rPr>
            <w:webHidden/>
          </w:rPr>
          <w:t>8</w:t>
        </w:r>
        <w:r w:rsidR="007F54C5">
          <w:rPr>
            <w:webHidden/>
          </w:rPr>
          <w:fldChar w:fldCharType="end"/>
        </w:r>
      </w:hyperlink>
    </w:p>
    <w:p w:rsidR="007F54C5" w:rsidRDefault="005C2FF5">
      <w:pPr>
        <w:pStyle w:val="Sumrio2"/>
        <w:rPr>
          <w:rFonts w:asciiTheme="minorHAnsi" w:eastAsiaTheme="minorEastAsia" w:hAnsiTheme="minorHAnsi" w:cstheme="minorBidi"/>
          <w:bCs w:val="0"/>
          <w:sz w:val="22"/>
          <w:szCs w:val="22"/>
          <w:lang w:eastAsia="pt-BR"/>
        </w:rPr>
      </w:pPr>
      <w:hyperlink w:anchor="_Toc445121576" w:history="1">
        <w:r w:rsidR="007F54C5" w:rsidRPr="00FC52DF">
          <w:rPr>
            <w:rStyle w:val="Hyperlink"/>
          </w:rPr>
          <w:t>3.2. Controle de Configuração e Mudança</w:t>
        </w:r>
        <w:r w:rsidR="007F54C5">
          <w:rPr>
            <w:webHidden/>
          </w:rPr>
          <w:tab/>
        </w:r>
        <w:r w:rsidR="007F54C5">
          <w:rPr>
            <w:webHidden/>
          </w:rPr>
          <w:fldChar w:fldCharType="begin"/>
        </w:r>
        <w:r w:rsidR="007F54C5">
          <w:rPr>
            <w:webHidden/>
          </w:rPr>
          <w:instrText xml:space="preserve"> PAGEREF _Toc445121576 \h </w:instrText>
        </w:r>
        <w:r w:rsidR="007F54C5">
          <w:rPr>
            <w:webHidden/>
          </w:rPr>
        </w:r>
        <w:r w:rsidR="007F54C5">
          <w:rPr>
            <w:webHidden/>
          </w:rPr>
          <w:fldChar w:fldCharType="separate"/>
        </w:r>
        <w:r w:rsidR="007F54C5">
          <w:rPr>
            <w:webHidden/>
          </w:rPr>
          <w:t>8</w:t>
        </w:r>
        <w:r w:rsidR="007F54C5">
          <w:rPr>
            <w:webHidden/>
          </w:rPr>
          <w:fldChar w:fldCharType="end"/>
        </w:r>
      </w:hyperlink>
    </w:p>
    <w:p w:rsidR="007F54C5" w:rsidRDefault="005C2FF5">
      <w:pPr>
        <w:pStyle w:val="Sumrio3"/>
        <w:rPr>
          <w:rFonts w:asciiTheme="minorHAnsi" w:eastAsiaTheme="minorEastAsia" w:hAnsiTheme="minorHAnsi" w:cstheme="minorBidi"/>
          <w:bCs w:val="0"/>
          <w:sz w:val="22"/>
          <w:szCs w:val="22"/>
          <w:lang w:eastAsia="pt-BR"/>
        </w:rPr>
      </w:pPr>
      <w:hyperlink w:anchor="_Toc445121577" w:history="1">
        <w:r w:rsidR="007F54C5" w:rsidRPr="00FC52DF">
          <w:rPr>
            <w:rStyle w:val="Hyperlink"/>
          </w:rPr>
          <w:t>3.2.1. Processo de Solicitações de Mudança</w:t>
        </w:r>
        <w:r w:rsidR="007F54C5">
          <w:rPr>
            <w:webHidden/>
          </w:rPr>
          <w:tab/>
        </w:r>
        <w:r w:rsidR="007F54C5">
          <w:rPr>
            <w:webHidden/>
          </w:rPr>
          <w:fldChar w:fldCharType="begin"/>
        </w:r>
        <w:r w:rsidR="007F54C5">
          <w:rPr>
            <w:webHidden/>
          </w:rPr>
          <w:instrText xml:space="preserve"> PAGEREF _Toc445121577 \h </w:instrText>
        </w:r>
        <w:r w:rsidR="007F54C5">
          <w:rPr>
            <w:webHidden/>
          </w:rPr>
        </w:r>
        <w:r w:rsidR="007F54C5">
          <w:rPr>
            <w:webHidden/>
          </w:rPr>
          <w:fldChar w:fldCharType="separate"/>
        </w:r>
        <w:r w:rsidR="007F54C5">
          <w:rPr>
            <w:webHidden/>
          </w:rPr>
          <w:t>8</w:t>
        </w:r>
        <w:r w:rsidR="007F54C5">
          <w:rPr>
            <w:webHidden/>
          </w:rPr>
          <w:fldChar w:fldCharType="end"/>
        </w:r>
      </w:hyperlink>
    </w:p>
    <w:p w:rsidR="007F54C5" w:rsidRDefault="005C2FF5">
      <w:pPr>
        <w:pStyle w:val="Sumrio3"/>
        <w:rPr>
          <w:rFonts w:asciiTheme="minorHAnsi" w:eastAsiaTheme="minorEastAsia" w:hAnsiTheme="minorHAnsi" w:cstheme="minorBidi"/>
          <w:bCs w:val="0"/>
          <w:sz w:val="22"/>
          <w:szCs w:val="22"/>
          <w:lang w:eastAsia="pt-BR"/>
        </w:rPr>
      </w:pPr>
      <w:hyperlink w:anchor="_Toc445121578" w:history="1">
        <w:r w:rsidR="007F54C5" w:rsidRPr="00FC52DF">
          <w:rPr>
            <w:rStyle w:val="Hyperlink"/>
          </w:rPr>
          <w:t>3.2.2. Comitê de Controle de Mudança (CCB)</w:t>
        </w:r>
        <w:r w:rsidR="007F54C5">
          <w:rPr>
            <w:webHidden/>
          </w:rPr>
          <w:tab/>
        </w:r>
        <w:r w:rsidR="007F54C5">
          <w:rPr>
            <w:webHidden/>
          </w:rPr>
          <w:fldChar w:fldCharType="begin"/>
        </w:r>
        <w:r w:rsidR="007F54C5">
          <w:rPr>
            <w:webHidden/>
          </w:rPr>
          <w:instrText xml:space="preserve"> PAGEREF _Toc445121578 \h </w:instrText>
        </w:r>
        <w:r w:rsidR="007F54C5">
          <w:rPr>
            <w:webHidden/>
          </w:rPr>
        </w:r>
        <w:r w:rsidR="007F54C5">
          <w:rPr>
            <w:webHidden/>
          </w:rPr>
          <w:fldChar w:fldCharType="separate"/>
        </w:r>
        <w:r w:rsidR="007F54C5">
          <w:rPr>
            <w:webHidden/>
          </w:rPr>
          <w:t>8</w:t>
        </w:r>
        <w:r w:rsidR="007F54C5">
          <w:rPr>
            <w:webHidden/>
          </w:rPr>
          <w:fldChar w:fldCharType="end"/>
        </w:r>
      </w:hyperlink>
    </w:p>
    <w:p w:rsidR="007F54C5" w:rsidRDefault="005C2FF5">
      <w:pPr>
        <w:pStyle w:val="Sumrio2"/>
        <w:rPr>
          <w:rFonts w:asciiTheme="minorHAnsi" w:eastAsiaTheme="minorEastAsia" w:hAnsiTheme="minorHAnsi" w:cstheme="minorBidi"/>
          <w:bCs w:val="0"/>
          <w:sz w:val="22"/>
          <w:szCs w:val="22"/>
          <w:lang w:eastAsia="pt-BR"/>
        </w:rPr>
      </w:pPr>
      <w:hyperlink w:anchor="_Toc445121579" w:history="1">
        <w:r w:rsidR="007F54C5" w:rsidRPr="00FC52DF">
          <w:rPr>
            <w:rStyle w:val="Hyperlink"/>
          </w:rPr>
          <w:t>3.3. Estimativa do Status de Configuração</w:t>
        </w:r>
        <w:r w:rsidR="007F54C5">
          <w:rPr>
            <w:webHidden/>
          </w:rPr>
          <w:tab/>
        </w:r>
        <w:r w:rsidR="007F54C5">
          <w:rPr>
            <w:webHidden/>
          </w:rPr>
          <w:fldChar w:fldCharType="begin"/>
        </w:r>
        <w:r w:rsidR="007F54C5">
          <w:rPr>
            <w:webHidden/>
          </w:rPr>
          <w:instrText xml:space="preserve"> PAGEREF _Toc445121579 \h </w:instrText>
        </w:r>
        <w:r w:rsidR="007F54C5">
          <w:rPr>
            <w:webHidden/>
          </w:rPr>
        </w:r>
        <w:r w:rsidR="007F54C5">
          <w:rPr>
            <w:webHidden/>
          </w:rPr>
          <w:fldChar w:fldCharType="separate"/>
        </w:r>
        <w:r w:rsidR="007F54C5">
          <w:rPr>
            <w:webHidden/>
          </w:rPr>
          <w:t>8</w:t>
        </w:r>
        <w:r w:rsidR="007F54C5">
          <w:rPr>
            <w:webHidden/>
          </w:rPr>
          <w:fldChar w:fldCharType="end"/>
        </w:r>
      </w:hyperlink>
    </w:p>
    <w:p w:rsidR="007F54C5" w:rsidRDefault="005C2FF5">
      <w:pPr>
        <w:pStyle w:val="Sumrio3"/>
        <w:rPr>
          <w:rFonts w:asciiTheme="minorHAnsi" w:eastAsiaTheme="minorEastAsia" w:hAnsiTheme="minorHAnsi" w:cstheme="minorBidi"/>
          <w:bCs w:val="0"/>
          <w:sz w:val="22"/>
          <w:szCs w:val="22"/>
          <w:lang w:eastAsia="pt-BR"/>
        </w:rPr>
      </w:pPr>
      <w:hyperlink w:anchor="_Toc445121580" w:history="1">
        <w:r w:rsidR="007F54C5" w:rsidRPr="00FC52DF">
          <w:rPr>
            <w:rStyle w:val="Hyperlink"/>
          </w:rPr>
          <w:t>3.3.1. Processo de Armazenamento e Liberação do Projeto</w:t>
        </w:r>
        <w:r w:rsidR="007F54C5">
          <w:rPr>
            <w:webHidden/>
          </w:rPr>
          <w:tab/>
        </w:r>
        <w:r w:rsidR="007F54C5">
          <w:rPr>
            <w:webHidden/>
          </w:rPr>
          <w:fldChar w:fldCharType="begin"/>
        </w:r>
        <w:r w:rsidR="007F54C5">
          <w:rPr>
            <w:webHidden/>
          </w:rPr>
          <w:instrText xml:space="preserve"> PAGEREF _Toc445121580 \h </w:instrText>
        </w:r>
        <w:r w:rsidR="007F54C5">
          <w:rPr>
            <w:webHidden/>
          </w:rPr>
        </w:r>
        <w:r w:rsidR="007F54C5">
          <w:rPr>
            <w:webHidden/>
          </w:rPr>
          <w:fldChar w:fldCharType="separate"/>
        </w:r>
        <w:r w:rsidR="007F54C5">
          <w:rPr>
            <w:webHidden/>
          </w:rPr>
          <w:t>8</w:t>
        </w:r>
        <w:r w:rsidR="007F54C5">
          <w:rPr>
            <w:webHidden/>
          </w:rPr>
          <w:fldChar w:fldCharType="end"/>
        </w:r>
      </w:hyperlink>
    </w:p>
    <w:p w:rsidR="007F54C5" w:rsidRDefault="005C2FF5">
      <w:pPr>
        <w:pStyle w:val="Sumrio3"/>
        <w:rPr>
          <w:rFonts w:asciiTheme="minorHAnsi" w:eastAsiaTheme="minorEastAsia" w:hAnsiTheme="minorHAnsi" w:cstheme="minorBidi"/>
          <w:bCs w:val="0"/>
          <w:sz w:val="22"/>
          <w:szCs w:val="22"/>
          <w:lang w:eastAsia="pt-BR"/>
        </w:rPr>
      </w:pPr>
      <w:hyperlink w:anchor="_Toc445121581" w:history="1">
        <w:r w:rsidR="007F54C5" w:rsidRPr="00FC52DF">
          <w:rPr>
            <w:rStyle w:val="Hyperlink"/>
          </w:rPr>
          <w:t>3.3.2. Relatórios e Auditorias</w:t>
        </w:r>
        <w:r w:rsidR="007F54C5">
          <w:rPr>
            <w:webHidden/>
          </w:rPr>
          <w:tab/>
        </w:r>
        <w:r w:rsidR="007F54C5">
          <w:rPr>
            <w:webHidden/>
          </w:rPr>
          <w:fldChar w:fldCharType="begin"/>
        </w:r>
        <w:r w:rsidR="007F54C5">
          <w:rPr>
            <w:webHidden/>
          </w:rPr>
          <w:instrText xml:space="preserve"> PAGEREF _Toc445121581 \h </w:instrText>
        </w:r>
        <w:r w:rsidR="007F54C5">
          <w:rPr>
            <w:webHidden/>
          </w:rPr>
        </w:r>
        <w:r w:rsidR="007F54C5">
          <w:rPr>
            <w:webHidden/>
          </w:rPr>
          <w:fldChar w:fldCharType="separate"/>
        </w:r>
        <w:r w:rsidR="007F54C5">
          <w:rPr>
            <w:webHidden/>
          </w:rPr>
          <w:t>8</w:t>
        </w:r>
        <w:r w:rsidR="007F54C5">
          <w:rPr>
            <w:webHidden/>
          </w:rPr>
          <w:fldChar w:fldCharType="end"/>
        </w:r>
      </w:hyperlink>
    </w:p>
    <w:p w:rsidR="00B6431D" w:rsidRDefault="005C2FF5" w:rsidP="00B6431D">
      <w:pPr>
        <w:pStyle w:val="Sumrio1"/>
      </w:pPr>
      <w:hyperlink w:anchor="_Toc445121582" w:history="1">
        <w:r w:rsidR="007F54C5" w:rsidRPr="00FC52DF">
          <w:rPr>
            <w:rStyle w:val="Hyperlink"/>
          </w:rPr>
          <w:t>4. Marcos</w:t>
        </w:r>
        <w:r w:rsidR="007F54C5">
          <w:rPr>
            <w:webHidden/>
          </w:rPr>
          <w:tab/>
        </w:r>
        <w:r w:rsidR="007F54C5">
          <w:rPr>
            <w:webHidden/>
          </w:rPr>
          <w:fldChar w:fldCharType="begin"/>
        </w:r>
        <w:r w:rsidR="007F54C5">
          <w:rPr>
            <w:webHidden/>
          </w:rPr>
          <w:instrText xml:space="preserve"> PAGEREF _Toc445121582 \h </w:instrText>
        </w:r>
        <w:r w:rsidR="007F54C5">
          <w:rPr>
            <w:webHidden/>
          </w:rPr>
        </w:r>
        <w:r w:rsidR="007F54C5">
          <w:rPr>
            <w:webHidden/>
          </w:rPr>
          <w:fldChar w:fldCharType="separate"/>
        </w:r>
        <w:r w:rsidR="007F54C5">
          <w:rPr>
            <w:webHidden/>
          </w:rPr>
          <w:t>10</w:t>
        </w:r>
        <w:r w:rsidR="007F54C5">
          <w:rPr>
            <w:webHidden/>
          </w:rPr>
          <w:fldChar w:fldCharType="end"/>
        </w:r>
      </w:hyperlink>
    </w:p>
    <w:p w:rsidR="00B6431D" w:rsidRPr="00B6431D" w:rsidRDefault="00B6431D" w:rsidP="00B6431D">
      <w:pPr>
        <w:rPr>
          <w:lang w:eastAsia="en-US"/>
        </w:rPr>
      </w:pPr>
    </w:p>
    <w:p w:rsidR="00F85534" w:rsidRDefault="00F85534" w:rsidP="00B6431D">
      <w:pPr>
        <w:rPr>
          <w:rFonts w:eastAsiaTheme="minorEastAsia"/>
          <w:lang w:eastAsia="en-US"/>
        </w:rPr>
      </w:pPr>
      <w:r>
        <w:rPr>
          <w:rFonts w:eastAsiaTheme="minorEastAsia"/>
          <w:lang w:eastAsia="en-US"/>
        </w:rPr>
        <w:t>5.</w:t>
      </w:r>
      <w:r w:rsidR="001D4597">
        <w:rPr>
          <w:rFonts w:eastAsiaTheme="minorEastAsia"/>
          <w:lang w:eastAsia="en-US"/>
        </w:rPr>
        <w:t xml:space="preserve"> </w:t>
      </w:r>
      <w:r>
        <w:rPr>
          <w:rFonts w:eastAsiaTheme="minorEastAsia"/>
          <w:lang w:eastAsia="en-US"/>
        </w:rPr>
        <w:t>MAPA ME</w:t>
      </w:r>
      <w:r w:rsidR="001D4597">
        <w:rPr>
          <w:rFonts w:eastAsiaTheme="minorEastAsia"/>
          <w:lang w:eastAsia="en-US"/>
        </w:rPr>
        <w:t>NTAL...........................</w:t>
      </w:r>
      <w:r>
        <w:rPr>
          <w:rFonts w:eastAsiaTheme="minorEastAsia"/>
          <w:lang w:eastAsia="en-US"/>
        </w:rPr>
        <w:t>...............................................................................................................10</w:t>
      </w:r>
    </w:p>
    <w:p w:rsidR="00E24462" w:rsidRDefault="00E24462" w:rsidP="00B6431D">
      <w:pPr>
        <w:rPr>
          <w:rFonts w:eastAsiaTheme="minorEastAsia"/>
          <w:lang w:eastAsia="en-US"/>
        </w:rPr>
      </w:pPr>
      <w:r>
        <w:rPr>
          <w:rFonts w:eastAsiaTheme="minorEastAsia"/>
          <w:lang w:eastAsia="en-US"/>
        </w:rPr>
        <w:t xml:space="preserve">         5.1. Git...................................................................................................................................................10</w:t>
      </w:r>
    </w:p>
    <w:p w:rsidR="00E24462" w:rsidRDefault="00E24462" w:rsidP="00B6431D">
      <w:pPr>
        <w:rPr>
          <w:rFonts w:eastAsiaTheme="minorEastAsia"/>
          <w:lang w:eastAsia="en-US"/>
        </w:rPr>
      </w:pPr>
      <w:r>
        <w:rPr>
          <w:rFonts w:eastAsiaTheme="minorEastAsia"/>
          <w:lang w:eastAsia="en-US"/>
        </w:rPr>
        <w:t xml:space="preserve">         5.2. SVN................................................................................................................................................11</w:t>
      </w:r>
    </w:p>
    <w:p w:rsidR="001D4597" w:rsidRPr="00F85534" w:rsidRDefault="001D4597" w:rsidP="00B6431D">
      <w:pPr>
        <w:rPr>
          <w:rFonts w:eastAsiaTheme="minorEastAsia"/>
          <w:lang w:eastAsia="en-US"/>
        </w:rPr>
      </w:pPr>
      <w:r>
        <w:rPr>
          <w:rFonts w:eastAsiaTheme="minorEastAsia"/>
          <w:lang w:eastAsia="en-US"/>
        </w:rPr>
        <w:t>6. APACHE MAVEN.......................................................................................................................................11</w:t>
      </w:r>
    </w:p>
    <w:p w:rsidR="00E37636" w:rsidRPr="00646584" w:rsidRDefault="00CF4539">
      <w:r w:rsidRPr="00646584">
        <w:fldChar w:fldCharType="end"/>
      </w:r>
    </w:p>
    <w:p w:rsidR="00E37636" w:rsidRPr="00646584" w:rsidRDefault="009E33FE">
      <w:pPr>
        <w:pStyle w:val="Ttulo1"/>
      </w:pPr>
      <w:r w:rsidRPr="00646584">
        <w:br w:type="page"/>
      </w:r>
      <w:bookmarkStart w:id="4" w:name="_Toc445121560"/>
      <w:r w:rsidR="00E37636" w:rsidRPr="00646584">
        <w:lastRenderedPageBreak/>
        <w:t>Introdução</w:t>
      </w:r>
      <w:bookmarkEnd w:id="4"/>
    </w:p>
    <w:p w:rsidR="00E37636" w:rsidRPr="00441FF9" w:rsidRDefault="00A32C84" w:rsidP="00B75282">
      <w:pPr>
        <w:rPr>
          <w:b/>
          <w:bCs/>
        </w:rPr>
      </w:pPr>
      <w:r w:rsidRPr="00441FF9">
        <w:t xml:space="preserve">O Plano de Gerenciamento de Configuração descreve todas as atividades do Gerenciamento de Controle de Configuração e Mudança que serão executadas durante o ciclo de vida do </w:t>
      </w:r>
      <w:r w:rsidR="00D63ED9">
        <w:t>projeto</w:t>
      </w:r>
      <w:r w:rsidRPr="00441FF9">
        <w:t>. Suas atividades envolvem identificar a configuração do software, manter sua integridade durante o projeto e controlar sistematicamente as mudanças</w:t>
      </w:r>
      <w:r w:rsidR="00537C8B" w:rsidRPr="00441FF9">
        <w:t>.</w:t>
      </w:r>
    </w:p>
    <w:p w:rsidR="00BD1EFF" w:rsidRDefault="0034269F" w:rsidP="00BD1EFF">
      <w:pPr>
        <w:pStyle w:val="Ttulo2"/>
      </w:pPr>
      <w:bookmarkStart w:id="5" w:name="_Toc445121561"/>
      <w:r>
        <w:t>Objetivos</w:t>
      </w:r>
      <w:bookmarkEnd w:id="5"/>
    </w:p>
    <w:p w:rsidR="00537C8B" w:rsidRDefault="00537C8B" w:rsidP="00B75282">
      <w:bookmarkStart w:id="6" w:name="_Toc373942568"/>
      <w:bookmarkStart w:id="7" w:name="_Toc124580856"/>
      <w:bookmarkStart w:id="8" w:name="_Toc141271901"/>
      <w:bookmarkEnd w:id="6"/>
      <w:r>
        <w:t>O objetivo deste documento é criar um padrão a ser seguido por todos os membros da equipe com o intuito de garantir o maior controle do produto no decorrer do projeto.</w:t>
      </w:r>
    </w:p>
    <w:p w:rsidR="00537C8B" w:rsidRDefault="00537C8B" w:rsidP="00B75282">
      <w:r>
        <w:t>Para que isso aconteça serão detalhados os recursos necessários (equipes, ferramentas e ambiente), as responsabilidades atribuídas e o cronograma de atividades.</w:t>
      </w:r>
    </w:p>
    <w:p w:rsidR="00537C8B" w:rsidRDefault="00537C8B" w:rsidP="00537C8B">
      <w:pPr>
        <w:pStyle w:val="Ttulo2"/>
      </w:pPr>
      <w:bookmarkStart w:id="9" w:name="_Toc445121562"/>
      <w:r>
        <w:t>Escopo</w:t>
      </w:r>
      <w:bookmarkEnd w:id="9"/>
    </w:p>
    <w:p w:rsidR="00675641" w:rsidRPr="004A6767" w:rsidRDefault="00537C8B" w:rsidP="00675641">
      <w:pPr>
        <w:rPr>
          <w:u w:val="single"/>
        </w:rPr>
      </w:pPr>
      <w:r>
        <w:t xml:space="preserve">Este Plano de Gerenciamento de Configuração é </w:t>
      </w:r>
      <w:r w:rsidR="004A6767">
        <w:t>destinado</w:t>
      </w:r>
      <w:r w:rsidR="00951D1B">
        <w:t xml:space="preserve"> para todos os integrantes</w:t>
      </w:r>
      <w:r>
        <w:t>, e abrange todo o controle e gerenciamento da configuração do projeto</w:t>
      </w:r>
      <w:r w:rsidR="003B3E02">
        <w:t xml:space="preserve"> </w:t>
      </w:r>
      <w:r w:rsidR="00951D1B" w:rsidRPr="00951D1B">
        <w:rPr>
          <w:color w:val="000000" w:themeColor="text1"/>
        </w:rPr>
        <w:t>GerLabs</w:t>
      </w:r>
      <w:r w:rsidR="00951D1B">
        <w:rPr>
          <w:color w:val="548DD4" w:themeColor="text2" w:themeTint="99"/>
        </w:rPr>
        <w:t>.</w:t>
      </w:r>
      <w:bookmarkEnd w:id="7"/>
      <w:bookmarkEnd w:id="8"/>
    </w:p>
    <w:p w:rsidR="00675641" w:rsidRDefault="00675641" w:rsidP="00675641">
      <w:pPr>
        <w:pStyle w:val="Ttulo2"/>
      </w:pPr>
      <w:bookmarkStart w:id="10" w:name="_Toc445121565"/>
      <w:r>
        <w:t>Evolução</w:t>
      </w:r>
      <w:bookmarkEnd w:id="10"/>
    </w:p>
    <w:p w:rsidR="00675641" w:rsidRDefault="00675641" w:rsidP="00675641">
      <w:pPr>
        <w:rPr>
          <w:lang w:eastAsia="en-US"/>
        </w:rPr>
      </w:pPr>
      <w:r>
        <w:rPr>
          <w:lang w:eastAsia="en-US"/>
        </w:rPr>
        <w:t>O Plano de Gerenciamento de Configuração deve ser mantido atualizado para refletir o planejamento corrente. Dessa forma, as seguintes situações representam gatilhos para atualização do plano e nova aprovação deste documento:</w:t>
      </w:r>
    </w:p>
    <w:p w:rsidR="00675641" w:rsidRDefault="00675641" w:rsidP="00675641">
      <w:pPr>
        <w:rPr>
          <w:lang w:eastAsia="en-US"/>
        </w:rPr>
      </w:pPr>
    </w:p>
    <w:p w:rsidR="00675641" w:rsidRDefault="00675641" w:rsidP="00675641">
      <w:pPr>
        <w:pStyle w:val="PargrafodaLista"/>
        <w:numPr>
          <w:ilvl w:val="0"/>
          <w:numId w:val="16"/>
        </w:numPr>
        <w:rPr>
          <w:lang w:eastAsia="en-US"/>
        </w:rPr>
      </w:pPr>
      <w:r>
        <w:rPr>
          <w:lang w:eastAsia="en-US"/>
        </w:rPr>
        <w:t>Mudança nos itens de configuração;</w:t>
      </w:r>
    </w:p>
    <w:p w:rsidR="00675641" w:rsidRDefault="00675641" w:rsidP="00675641">
      <w:pPr>
        <w:pStyle w:val="PargrafodaLista"/>
        <w:numPr>
          <w:ilvl w:val="0"/>
          <w:numId w:val="16"/>
        </w:numPr>
        <w:rPr>
          <w:lang w:eastAsia="en-US"/>
        </w:rPr>
      </w:pPr>
      <w:r>
        <w:rPr>
          <w:lang w:eastAsia="en-US"/>
        </w:rPr>
        <w:t>Mudança na identificação dos arquivos;</w:t>
      </w:r>
    </w:p>
    <w:p w:rsidR="00675641" w:rsidRDefault="00675641" w:rsidP="00675641">
      <w:pPr>
        <w:pStyle w:val="PargrafodaLista"/>
        <w:numPr>
          <w:ilvl w:val="0"/>
          <w:numId w:val="16"/>
        </w:numPr>
        <w:rPr>
          <w:lang w:eastAsia="en-US"/>
        </w:rPr>
      </w:pPr>
      <w:r>
        <w:rPr>
          <w:lang w:eastAsia="en-US"/>
        </w:rPr>
        <w:t>Mudança na identificaç</w:t>
      </w:r>
      <w:r w:rsidR="009504F4">
        <w:rPr>
          <w:lang w:eastAsia="en-US"/>
        </w:rPr>
        <w:t xml:space="preserve">ão das </w:t>
      </w:r>
      <w:r w:rsidR="009504F4" w:rsidRPr="009504F4">
        <w:rPr>
          <w:i/>
          <w:lang w:eastAsia="en-US"/>
        </w:rPr>
        <w:t>T</w:t>
      </w:r>
      <w:r w:rsidRPr="009504F4">
        <w:rPr>
          <w:i/>
          <w:lang w:eastAsia="en-US"/>
        </w:rPr>
        <w:t>ags</w:t>
      </w:r>
      <w:r w:rsidR="009504F4">
        <w:rPr>
          <w:lang w:eastAsia="en-US"/>
        </w:rPr>
        <w:t>/</w:t>
      </w:r>
      <w:r w:rsidR="009504F4" w:rsidRPr="009504F4">
        <w:rPr>
          <w:i/>
          <w:lang w:eastAsia="en-US"/>
        </w:rPr>
        <w:t>Branches</w:t>
      </w:r>
      <w:r>
        <w:rPr>
          <w:lang w:eastAsia="en-US"/>
        </w:rPr>
        <w:t>;</w:t>
      </w:r>
    </w:p>
    <w:p w:rsidR="00675641" w:rsidRPr="00B711C6" w:rsidRDefault="00675641" w:rsidP="00675641">
      <w:pPr>
        <w:pStyle w:val="PargrafodaLista"/>
        <w:numPr>
          <w:ilvl w:val="0"/>
          <w:numId w:val="16"/>
        </w:numPr>
        <w:rPr>
          <w:lang w:eastAsia="en-US"/>
        </w:rPr>
      </w:pPr>
      <w:r>
        <w:rPr>
          <w:lang w:eastAsia="en-US"/>
        </w:rPr>
        <w:t>Mudança no padrão de versionamento;</w:t>
      </w:r>
    </w:p>
    <w:p w:rsidR="001963C6" w:rsidRDefault="00FB1B97" w:rsidP="006C3F31">
      <w:pPr>
        <w:pStyle w:val="Ttulo1"/>
        <w:ind w:left="284" w:hanging="284"/>
      </w:pPr>
      <w:bookmarkStart w:id="11" w:name="_Toc445121566"/>
      <w:r>
        <w:t>Gerência de Configuração de Software</w:t>
      </w:r>
      <w:bookmarkEnd w:id="11"/>
    </w:p>
    <w:p w:rsidR="009504F4" w:rsidRDefault="00ED1E85" w:rsidP="009504F4">
      <w:pPr>
        <w:pStyle w:val="Ttulo2"/>
      </w:pPr>
      <w:bookmarkStart w:id="12" w:name="_Toc445121567"/>
      <w:r>
        <w:t>Organização, Responsabilidades e Interfaces</w:t>
      </w:r>
      <w:bookmarkEnd w:id="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47"/>
        <w:gridCol w:w="7081"/>
      </w:tblGrid>
      <w:tr w:rsidR="002D1E8D" w:rsidRPr="00646584" w:rsidTr="002D1E8D">
        <w:trPr>
          <w:trHeight w:val="312"/>
        </w:trPr>
        <w:tc>
          <w:tcPr>
            <w:tcW w:w="2547" w:type="dxa"/>
            <w:shd w:val="clear" w:color="auto" w:fill="548DD4" w:themeFill="text2" w:themeFillTint="99"/>
            <w:vAlign w:val="center"/>
          </w:tcPr>
          <w:p w:rsidR="002D1E8D" w:rsidRPr="007636C6" w:rsidRDefault="002D1E8D" w:rsidP="00C94EB6">
            <w:pPr>
              <w:autoSpaceDE w:val="0"/>
              <w:autoSpaceDN w:val="0"/>
              <w:adjustRightInd w:val="0"/>
              <w:jc w:val="center"/>
              <w:rPr>
                <w:color w:val="FFFFFF" w:themeColor="background1"/>
                <w:lang w:eastAsia="en-US"/>
              </w:rPr>
            </w:pPr>
            <w:r>
              <w:rPr>
                <w:color w:val="FFFFFF" w:themeColor="background1"/>
                <w:lang w:eastAsia="en-US"/>
              </w:rPr>
              <w:t>Funções</w:t>
            </w:r>
          </w:p>
        </w:tc>
        <w:tc>
          <w:tcPr>
            <w:tcW w:w="7081" w:type="dxa"/>
            <w:shd w:val="clear" w:color="auto" w:fill="548DD4" w:themeFill="text2" w:themeFillTint="99"/>
            <w:vAlign w:val="center"/>
          </w:tcPr>
          <w:p w:rsidR="002D1E8D" w:rsidRPr="007636C6" w:rsidRDefault="002D1E8D" w:rsidP="00C94EB6">
            <w:pPr>
              <w:autoSpaceDE w:val="0"/>
              <w:autoSpaceDN w:val="0"/>
              <w:adjustRightInd w:val="0"/>
              <w:jc w:val="center"/>
              <w:rPr>
                <w:color w:val="FFFFFF" w:themeColor="background1"/>
                <w:lang w:eastAsia="en-US"/>
              </w:rPr>
            </w:pPr>
            <w:r>
              <w:rPr>
                <w:color w:val="FFFFFF" w:themeColor="background1"/>
                <w:lang w:eastAsia="en-US"/>
              </w:rPr>
              <w:t>Responsabilidades</w:t>
            </w:r>
          </w:p>
        </w:tc>
      </w:tr>
      <w:tr w:rsidR="002D1E8D" w:rsidRPr="00441FF9" w:rsidTr="002D1E8D">
        <w:tc>
          <w:tcPr>
            <w:tcW w:w="2547" w:type="dxa"/>
            <w:shd w:val="clear" w:color="auto" w:fill="DBE5F1"/>
            <w:vAlign w:val="center"/>
          </w:tcPr>
          <w:p w:rsidR="002D1E8D" w:rsidRPr="00441FF9" w:rsidRDefault="002D1E8D" w:rsidP="00C94EB6">
            <w:pPr>
              <w:rPr>
                <w:lang w:eastAsia="en-US"/>
              </w:rPr>
            </w:pPr>
            <w:r>
              <w:rPr>
                <w:lang w:eastAsia="en-US"/>
              </w:rPr>
              <w:t>Gerente de Projeto</w:t>
            </w:r>
          </w:p>
        </w:tc>
        <w:tc>
          <w:tcPr>
            <w:tcW w:w="7081" w:type="dxa"/>
          </w:tcPr>
          <w:p w:rsidR="002D1E8D" w:rsidRPr="002D1E8D" w:rsidRDefault="002D1E8D" w:rsidP="00C94EB6">
            <w:r w:rsidRPr="002D1E8D">
              <w:t>Responsável por solicitar a criação dos ambientes dos projetos, geração de linha de base, autorizar Requisições de Mudança, acompanhar resolução de defeitos de GCS, apoiar na elaboração/adaptação do Plano de Gerência de Configuração, validar adaptações no repositório e demais ferramentas de apoio, distribuir e acompanhar execução das tarefas que envolvam criação/atualização de artefatos no repositório, realizar análises de impacto com o apoio do CCM e apoiar a execução do processo de GCS pela equipe do projeto.</w:t>
            </w:r>
          </w:p>
        </w:tc>
      </w:tr>
      <w:tr w:rsidR="002D1E8D" w:rsidRPr="00441FF9" w:rsidTr="002D1E8D">
        <w:tc>
          <w:tcPr>
            <w:tcW w:w="2547" w:type="dxa"/>
            <w:shd w:val="clear" w:color="auto" w:fill="DBE5F1"/>
            <w:vAlign w:val="center"/>
          </w:tcPr>
          <w:p w:rsidR="002D1E8D" w:rsidRPr="00441FF9" w:rsidRDefault="002D1E8D" w:rsidP="00C94EB6">
            <w:pPr>
              <w:rPr>
                <w:lang w:eastAsia="en-US"/>
              </w:rPr>
            </w:pPr>
            <w:r>
              <w:rPr>
                <w:lang w:eastAsia="en-US"/>
              </w:rPr>
              <w:t>Gerente de Configuração</w:t>
            </w:r>
          </w:p>
        </w:tc>
        <w:tc>
          <w:tcPr>
            <w:tcW w:w="7081" w:type="dxa"/>
          </w:tcPr>
          <w:p w:rsidR="002D1E8D" w:rsidRPr="00441FF9" w:rsidRDefault="002D1E8D" w:rsidP="002D1E8D">
            <w:pPr>
              <w:rPr>
                <w:lang w:eastAsia="en-US"/>
              </w:rPr>
            </w:pPr>
            <w:r>
              <w:rPr>
                <w:lang w:eastAsia="en-US"/>
              </w:rPr>
              <w:t xml:space="preserve">Responsável por elaborar e manter as </w:t>
            </w:r>
            <w:r w:rsidR="00D02DA6">
              <w:rPr>
                <w:lang w:eastAsia="en-US"/>
              </w:rPr>
              <w:t>Políticas</w:t>
            </w:r>
            <w:r>
              <w:rPr>
                <w:lang w:eastAsia="en-US"/>
              </w:rPr>
              <w:t xml:space="preserve"> de Gerenciamento de Configuração, desenvolver, manter e divulgar os procedimentos e definir o uso das respectivas ferramentas, apoiar a equipe do projeto</w:t>
            </w:r>
            <w:r w:rsidR="006A6EAB">
              <w:rPr>
                <w:lang w:eastAsia="en-US"/>
              </w:rPr>
              <w:t xml:space="preserve"> relativo à </w:t>
            </w:r>
            <w:r w:rsidR="006A6EAB">
              <w:rPr>
                <w:lang w:eastAsia="en-US"/>
              </w:rPr>
              <w:lastRenderedPageBreak/>
              <w:t>conformidade das linhas de base do projeto e produto</w:t>
            </w:r>
            <w:r w:rsidR="00907CC5">
              <w:rPr>
                <w:lang w:eastAsia="en-US"/>
              </w:rPr>
              <w:t>,</w:t>
            </w:r>
            <w:r w:rsidR="006A6EAB">
              <w:rPr>
                <w:lang w:eastAsia="en-US"/>
              </w:rPr>
              <w:t xml:space="preserve"> com as regras e os procedimentos de gestão de configuração.</w:t>
            </w:r>
          </w:p>
        </w:tc>
      </w:tr>
      <w:tr w:rsidR="002D1E8D" w:rsidRPr="00441FF9" w:rsidTr="002D1E8D">
        <w:tc>
          <w:tcPr>
            <w:tcW w:w="2547" w:type="dxa"/>
            <w:shd w:val="clear" w:color="auto" w:fill="DBE5F1"/>
            <w:vAlign w:val="center"/>
          </w:tcPr>
          <w:p w:rsidR="002D1E8D" w:rsidRPr="006A6EAB" w:rsidRDefault="006A6EAB" w:rsidP="00C94EB6">
            <w:pPr>
              <w:rPr>
                <w:lang w:eastAsia="en-US"/>
              </w:rPr>
            </w:pPr>
            <w:r w:rsidRPr="006A6EAB">
              <w:rPr>
                <w:lang w:eastAsia="en-US"/>
              </w:rPr>
              <w:lastRenderedPageBreak/>
              <w:t>Analista de Configuração</w:t>
            </w:r>
          </w:p>
        </w:tc>
        <w:tc>
          <w:tcPr>
            <w:tcW w:w="7081" w:type="dxa"/>
          </w:tcPr>
          <w:p w:rsidR="002D1E8D" w:rsidRPr="00441FF9" w:rsidRDefault="006A6EAB" w:rsidP="00443CF8">
            <w:pPr>
              <w:rPr>
                <w:lang w:eastAsia="en-US"/>
              </w:rPr>
            </w:pPr>
            <w:r w:rsidRPr="006A6EAB">
              <w:rPr>
                <w:lang w:eastAsia="en-US"/>
              </w:rPr>
              <w:t xml:space="preserve">Responsável por criar/adaptar e auditar a correta execução do Processo de GCS pelos Colaboradores da Equipe do Projeto, realizar verificações nos artefatos em relação aos critérios de GCS, gerar </w:t>
            </w:r>
            <w:r w:rsidRPr="006A6EAB">
              <w:rPr>
                <w:i/>
                <w:lang w:eastAsia="en-US"/>
              </w:rPr>
              <w:t>baselines</w:t>
            </w:r>
            <w:r w:rsidRPr="006A6EAB">
              <w:rPr>
                <w:lang w:eastAsia="en-US"/>
              </w:rPr>
              <w:t xml:space="preserve">, gerenciar </w:t>
            </w:r>
            <w:r w:rsidRPr="006A6EAB">
              <w:rPr>
                <w:i/>
                <w:lang w:eastAsia="en-US"/>
              </w:rPr>
              <w:t>branches</w:t>
            </w:r>
            <w:r w:rsidRPr="006A6EAB">
              <w:rPr>
                <w:lang w:eastAsia="en-US"/>
              </w:rPr>
              <w:t xml:space="preserve"> e comunicar a equipe do projeto e Envolvidos Interessados em relação às entregas efetuadas, criação de </w:t>
            </w:r>
            <w:r w:rsidRPr="006A6EAB">
              <w:rPr>
                <w:i/>
                <w:lang w:eastAsia="en-US"/>
              </w:rPr>
              <w:t>branches</w:t>
            </w:r>
            <w:r w:rsidRPr="006A6EAB">
              <w:rPr>
                <w:lang w:eastAsia="en-US"/>
              </w:rPr>
              <w:t>, defeitos de GCS e liberação de artefatos para atualização após aprovação de Requisição de Mudança.</w:t>
            </w:r>
          </w:p>
        </w:tc>
      </w:tr>
      <w:tr w:rsidR="00E922C7" w:rsidRPr="00441FF9" w:rsidTr="002D1E8D">
        <w:tc>
          <w:tcPr>
            <w:tcW w:w="2547" w:type="dxa"/>
            <w:shd w:val="clear" w:color="auto" w:fill="DBE5F1"/>
            <w:vAlign w:val="center"/>
          </w:tcPr>
          <w:p w:rsidR="00E922C7" w:rsidRPr="006A6EAB" w:rsidRDefault="00E922C7" w:rsidP="00E922C7">
            <w:pPr>
              <w:rPr>
                <w:lang w:eastAsia="en-US"/>
              </w:rPr>
            </w:pPr>
            <w:r>
              <w:rPr>
                <w:lang w:eastAsia="en-US"/>
              </w:rPr>
              <w:t>Comitê de Mudanças</w:t>
            </w:r>
          </w:p>
        </w:tc>
        <w:tc>
          <w:tcPr>
            <w:tcW w:w="7081" w:type="dxa"/>
          </w:tcPr>
          <w:p w:rsidR="00E922C7" w:rsidRPr="006A6EAB" w:rsidRDefault="00E922C7" w:rsidP="00C94EB6">
            <w:pPr>
              <w:rPr>
                <w:lang w:eastAsia="en-US"/>
              </w:rPr>
            </w:pPr>
            <w:r>
              <w:rPr>
                <w:lang w:eastAsia="en-US"/>
              </w:rPr>
              <w:t>Equipe multidisciplinar composta por colaboradores envolvidos no projeto, Gestores, Coordenadores e Gerentes com o objetivo de avaliar o impacto de mudanças.</w:t>
            </w:r>
          </w:p>
        </w:tc>
      </w:tr>
      <w:tr w:rsidR="00F333BE" w:rsidRPr="00441FF9" w:rsidTr="002D1E8D">
        <w:tc>
          <w:tcPr>
            <w:tcW w:w="2547" w:type="dxa"/>
            <w:shd w:val="clear" w:color="auto" w:fill="DBE5F1"/>
            <w:vAlign w:val="center"/>
          </w:tcPr>
          <w:p w:rsidR="00F333BE" w:rsidRPr="006A6EAB" w:rsidRDefault="00F333BE" w:rsidP="00C94EB6">
            <w:pPr>
              <w:rPr>
                <w:lang w:eastAsia="en-US"/>
              </w:rPr>
            </w:pPr>
            <w:r>
              <w:rPr>
                <w:lang w:eastAsia="en-US"/>
              </w:rPr>
              <w:t>Colaborador da Equipe</w:t>
            </w:r>
          </w:p>
        </w:tc>
        <w:tc>
          <w:tcPr>
            <w:tcW w:w="7081" w:type="dxa"/>
          </w:tcPr>
          <w:p w:rsidR="00F333BE" w:rsidRPr="006A6EAB" w:rsidRDefault="00F333BE" w:rsidP="00C94EB6">
            <w:pPr>
              <w:rPr>
                <w:lang w:eastAsia="en-US"/>
              </w:rPr>
            </w:pPr>
            <w:r w:rsidRPr="00615F24">
              <w:t>Profissionais envolvidos na execução do projeto</w:t>
            </w:r>
            <w:r>
              <w:t>,</w:t>
            </w:r>
            <w:r w:rsidRPr="00615F24">
              <w:t xml:space="preserve"> sob coordenação do Gerente de Projeto</w:t>
            </w:r>
            <w:r>
              <w:t>,</w:t>
            </w:r>
            <w:r w:rsidRPr="00615F24">
              <w:t xml:space="preserve"> que farão uso do repositório e demais ferramentas de apoio que deverão obedecer ao processo e os critérios de qualidade previstos no Plano de GCS e corrigir defeitos apontados nas revisões de GCS</w:t>
            </w:r>
            <w:r>
              <w:t>.</w:t>
            </w:r>
          </w:p>
        </w:tc>
      </w:tr>
      <w:tr w:rsidR="00E75B4D" w:rsidRPr="00441FF9" w:rsidTr="002D1E8D">
        <w:tc>
          <w:tcPr>
            <w:tcW w:w="2547" w:type="dxa"/>
            <w:shd w:val="clear" w:color="auto" w:fill="DBE5F1"/>
            <w:vAlign w:val="center"/>
          </w:tcPr>
          <w:p w:rsidR="00E75B4D" w:rsidRDefault="00E75B4D" w:rsidP="00C94EB6">
            <w:pPr>
              <w:rPr>
                <w:lang w:eastAsia="en-US"/>
              </w:rPr>
            </w:pPr>
            <w:r>
              <w:rPr>
                <w:lang w:eastAsia="en-US"/>
              </w:rPr>
              <w:t>Envolvidos Interessados</w:t>
            </w:r>
          </w:p>
        </w:tc>
        <w:tc>
          <w:tcPr>
            <w:tcW w:w="7081" w:type="dxa"/>
          </w:tcPr>
          <w:p w:rsidR="00E75B4D" w:rsidRPr="00615F24" w:rsidRDefault="00E75B4D" w:rsidP="00C94EB6">
            <w:r w:rsidRPr="00615F24">
              <w:t>Integrantes da equipe de execução do projeto, Gestor do projeto, patrocinadores, usuários e demais interessados elencados pelo Gerente do Projeto</w:t>
            </w:r>
            <w:r>
              <w:t>.</w:t>
            </w:r>
          </w:p>
        </w:tc>
      </w:tr>
      <w:tr w:rsidR="00E922C7" w:rsidRPr="00441FF9" w:rsidTr="002D1E8D">
        <w:tc>
          <w:tcPr>
            <w:tcW w:w="2547" w:type="dxa"/>
            <w:shd w:val="clear" w:color="auto" w:fill="DBE5F1"/>
            <w:vAlign w:val="center"/>
          </w:tcPr>
          <w:p w:rsidR="00E922C7" w:rsidRDefault="00E922C7" w:rsidP="00C94EB6">
            <w:pPr>
              <w:rPr>
                <w:lang w:eastAsia="en-US"/>
              </w:rPr>
            </w:pPr>
            <w:r>
              <w:rPr>
                <w:lang w:eastAsia="en-US"/>
              </w:rPr>
              <w:t>Banco de Dados</w:t>
            </w:r>
          </w:p>
        </w:tc>
        <w:tc>
          <w:tcPr>
            <w:tcW w:w="7081" w:type="dxa"/>
          </w:tcPr>
          <w:p w:rsidR="00E922C7" w:rsidRPr="00615F24" w:rsidRDefault="00E922C7" w:rsidP="00E922C7">
            <w:r>
              <w:t xml:space="preserve">Equipe responsável pela configuração e disponibilização dos diversos banco de dados necessários para o desenvolvimento, testes, homologação e produção. </w:t>
            </w:r>
          </w:p>
        </w:tc>
      </w:tr>
      <w:tr w:rsidR="00C87442" w:rsidRPr="00441FF9" w:rsidTr="002D1E8D">
        <w:tc>
          <w:tcPr>
            <w:tcW w:w="2547" w:type="dxa"/>
            <w:shd w:val="clear" w:color="auto" w:fill="DBE5F1"/>
            <w:vAlign w:val="center"/>
          </w:tcPr>
          <w:p w:rsidR="00C87442" w:rsidRDefault="00C87442" w:rsidP="00C87442">
            <w:pPr>
              <w:rPr>
                <w:lang w:eastAsia="en-US"/>
              </w:rPr>
            </w:pPr>
            <w:r>
              <w:rPr>
                <w:lang w:eastAsia="en-US"/>
              </w:rPr>
              <w:t>Teste</w:t>
            </w:r>
          </w:p>
        </w:tc>
        <w:tc>
          <w:tcPr>
            <w:tcW w:w="7081" w:type="dxa"/>
          </w:tcPr>
          <w:p w:rsidR="00C87442" w:rsidRDefault="00C87442" w:rsidP="00E922C7">
            <w:r>
              <w:t>Equipe responsável pela execução dos testes planejados para cada versão do sistema e registro dos defeitos em não conformidades identificadas.</w:t>
            </w:r>
          </w:p>
        </w:tc>
      </w:tr>
      <w:tr w:rsidR="00E75B4D" w:rsidRPr="00441FF9" w:rsidTr="002D1E8D">
        <w:tc>
          <w:tcPr>
            <w:tcW w:w="2547" w:type="dxa"/>
            <w:shd w:val="clear" w:color="auto" w:fill="DBE5F1"/>
            <w:vAlign w:val="center"/>
          </w:tcPr>
          <w:p w:rsidR="00E75B4D" w:rsidRDefault="00E75B4D" w:rsidP="00C94EB6">
            <w:pPr>
              <w:rPr>
                <w:lang w:eastAsia="en-US"/>
              </w:rPr>
            </w:pPr>
            <w:r>
              <w:rPr>
                <w:lang w:eastAsia="en-US"/>
              </w:rPr>
              <w:t>Infraestrutura</w:t>
            </w:r>
          </w:p>
        </w:tc>
        <w:tc>
          <w:tcPr>
            <w:tcW w:w="7081" w:type="dxa"/>
          </w:tcPr>
          <w:p w:rsidR="00E75B4D" w:rsidRPr="00615F24" w:rsidRDefault="00E75B4D" w:rsidP="00C87442">
            <w:r>
              <w:t>Equipe responsável pela</w:t>
            </w:r>
            <w:r w:rsidR="00907CC5">
              <w:t xml:space="preserve"> infraestrutura computacional do projeto</w:t>
            </w:r>
            <w:r>
              <w:t>, rede e comunicação dos diversos ambientes. Trabalha em parceria com a Equipe de GCS com o objetivo de atender às demandas do projeto</w:t>
            </w:r>
            <w:r w:rsidR="00C87442">
              <w:t>.</w:t>
            </w:r>
          </w:p>
        </w:tc>
      </w:tr>
    </w:tbl>
    <w:p w:rsidR="00C87442" w:rsidRDefault="00C87442">
      <w:pPr>
        <w:jc w:val="left"/>
        <w:rPr>
          <w:rFonts w:cs="Times New Roman"/>
          <w:b/>
          <w:color w:val="auto"/>
          <w:sz w:val="24"/>
          <w:lang w:eastAsia="en-US"/>
        </w:rPr>
      </w:pPr>
      <w:bookmarkStart w:id="13" w:name="_Toc105239506"/>
      <w:bookmarkStart w:id="14" w:name="_Toc106530458"/>
      <w:bookmarkStart w:id="15" w:name="_Toc108314582"/>
      <w:bookmarkStart w:id="16" w:name="_Toc105239507"/>
      <w:bookmarkStart w:id="17" w:name="_Toc106530459"/>
      <w:bookmarkStart w:id="18" w:name="_Toc108314583"/>
      <w:bookmarkStart w:id="19" w:name="_Toc105239508"/>
      <w:bookmarkStart w:id="20" w:name="_Toc106530460"/>
      <w:bookmarkStart w:id="21" w:name="_Toc108314584"/>
      <w:bookmarkStart w:id="22" w:name="_Toc105239509"/>
      <w:bookmarkStart w:id="23" w:name="_Toc106530461"/>
      <w:bookmarkStart w:id="24" w:name="_Toc108314585"/>
      <w:bookmarkStart w:id="25" w:name="_Toc105239510"/>
      <w:bookmarkStart w:id="26" w:name="_Toc106530462"/>
      <w:bookmarkStart w:id="27" w:name="_Toc108314586"/>
      <w:bookmarkStart w:id="28" w:name="_Toc89683843"/>
      <w:bookmarkStart w:id="29" w:name="_Toc89685683"/>
      <w:bookmarkStart w:id="30" w:name="_Toc101607302"/>
      <w:bookmarkStart w:id="31" w:name="_Toc101693637"/>
      <w:bookmarkStart w:id="32" w:name="_Toc101694965"/>
      <w:bookmarkStart w:id="33" w:name="_Toc101695069"/>
      <w:bookmarkStart w:id="34" w:name="_Toc101758356"/>
      <w:bookmarkStart w:id="35" w:name="_Toc102181498"/>
      <w:bookmarkStart w:id="36" w:name="_Toc102181678"/>
      <w:bookmarkStart w:id="37" w:name="_Toc103996366"/>
      <w:bookmarkStart w:id="38" w:name="_Toc103996482"/>
      <w:bookmarkStart w:id="39" w:name="_Toc105239513"/>
      <w:bookmarkStart w:id="40" w:name="_Toc106530465"/>
      <w:bookmarkStart w:id="41" w:name="_Toc108314589"/>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br w:type="page"/>
      </w:r>
    </w:p>
    <w:p w:rsidR="00B007B6" w:rsidRDefault="00C42F75" w:rsidP="00A06621">
      <w:pPr>
        <w:pStyle w:val="Ttulo2"/>
      </w:pPr>
      <w:bookmarkStart w:id="42" w:name="_Toc445121568"/>
      <w:r>
        <w:lastRenderedPageBreak/>
        <w:t>Ferramentas, Ambiente</w:t>
      </w:r>
      <w:r w:rsidR="00ED1E85">
        <w:t>s</w:t>
      </w:r>
      <w:r>
        <w:t xml:space="preserve"> e Infraestrutura</w:t>
      </w:r>
      <w:bookmarkEnd w:id="42"/>
    </w:p>
    <w:p w:rsidR="00ED6EC7" w:rsidRPr="00ED6EC7" w:rsidRDefault="004C487D" w:rsidP="00ED6EC7">
      <w:pPr>
        <w:pStyle w:val="Ttulo3"/>
      </w:pPr>
      <w:bookmarkStart w:id="43" w:name="_Toc445121569"/>
      <w:r>
        <w:t>Ferramentas</w:t>
      </w:r>
      <w:bookmarkEnd w:id="4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992"/>
        <w:gridCol w:w="6656"/>
      </w:tblGrid>
      <w:tr w:rsidR="004C487D" w:rsidRPr="00646584" w:rsidTr="004D6879">
        <w:trPr>
          <w:trHeight w:val="312"/>
        </w:trPr>
        <w:tc>
          <w:tcPr>
            <w:tcW w:w="1980" w:type="dxa"/>
            <w:shd w:val="clear" w:color="auto" w:fill="548DD4" w:themeFill="text2" w:themeFillTint="99"/>
            <w:vAlign w:val="center"/>
          </w:tcPr>
          <w:p w:rsidR="004C487D" w:rsidRPr="007636C6" w:rsidRDefault="004C487D" w:rsidP="00ED6EC7">
            <w:pPr>
              <w:autoSpaceDE w:val="0"/>
              <w:autoSpaceDN w:val="0"/>
              <w:adjustRightInd w:val="0"/>
              <w:jc w:val="center"/>
              <w:rPr>
                <w:color w:val="FFFFFF" w:themeColor="background1"/>
                <w:lang w:eastAsia="en-US"/>
              </w:rPr>
            </w:pPr>
            <w:r>
              <w:rPr>
                <w:color w:val="FFFFFF" w:themeColor="background1"/>
                <w:lang w:eastAsia="en-US"/>
              </w:rPr>
              <w:t>Termo</w:t>
            </w:r>
          </w:p>
        </w:tc>
        <w:tc>
          <w:tcPr>
            <w:tcW w:w="992" w:type="dxa"/>
            <w:shd w:val="clear" w:color="auto" w:fill="548DD4" w:themeFill="text2" w:themeFillTint="99"/>
            <w:vAlign w:val="center"/>
          </w:tcPr>
          <w:p w:rsidR="004C487D" w:rsidRDefault="004C487D" w:rsidP="004D6879">
            <w:pPr>
              <w:autoSpaceDE w:val="0"/>
              <w:autoSpaceDN w:val="0"/>
              <w:adjustRightInd w:val="0"/>
              <w:jc w:val="center"/>
              <w:rPr>
                <w:color w:val="FFFFFF" w:themeColor="background1"/>
                <w:lang w:eastAsia="en-US"/>
              </w:rPr>
            </w:pPr>
            <w:r>
              <w:rPr>
                <w:color w:val="FFFFFF" w:themeColor="background1"/>
                <w:lang w:eastAsia="en-US"/>
              </w:rPr>
              <w:t>Versão</w:t>
            </w:r>
          </w:p>
        </w:tc>
        <w:tc>
          <w:tcPr>
            <w:tcW w:w="6656" w:type="dxa"/>
            <w:shd w:val="clear" w:color="auto" w:fill="548DD4" w:themeFill="text2" w:themeFillTint="99"/>
            <w:vAlign w:val="center"/>
          </w:tcPr>
          <w:p w:rsidR="004C487D" w:rsidRPr="007636C6" w:rsidRDefault="004C487D" w:rsidP="00ED6EC7">
            <w:pPr>
              <w:autoSpaceDE w:val="0"/>
              <w:autoSpaceDN w:val="0"/>
              <w:adjustRightInd w:val="0"/>
              <w:jc w:val="center"/>
              <w:rPr>
                <w:color w:val="FFFFFF" w:themeColor="background1"/>
                <w:lang w:eastAsia="en-US"/>
              </w:rPr>
            </w:pPr>
            <w:r>
              <w:rPr>
                <w:color w:val="FFFFFF" w:themeColor="background1"/>
                <w:lang w:eastAsia="en-US"/>
              </w:rPr>
              <w:t>Descrição</w:t>
            </w:r>
          </w:p>
        </w:tc>
      </w:tr>
      <w:tr w:rsidR="004C487D" w:rsidRPr="00441FF9" w:rsidTr="009D0859">
        <w:tc>
          <w:tcPr>
            <w:tcW w:w="1980" w:type="dxa"/>
            <w:shd w:val="clear" w:color="auto" w:fill="DBE5F1"/>
            <w:vAlign w:val="center"/>
          </w:tcPr>
          <w:p w:rsidR="004C487D" w:rsidRPr="00441FF9" w:rsidRDefault="001C7609" w:rsidP="004C487D">
            <w:pPr>
              <w:jc w:val="left"/>
              <w:rPr>
                <w:lang w:eastAsia="en-US"/>
              </w:rPr>
            </w:pPr>
            <w:proofErr w:type="spellStart"/>
            <w:r>
              <w:rPr>
                <w:i/>
                <w:lang w:eastAsia="en-US"/>
              </w:rPr>
              <w:t>GitHub</w:t>
            </w:r>
            <w:proofErr w:type="spellEnd"/>
          </w:p>
        </w:tc>
        <w:tc>
          <w:tcPr>
            <w:tcW w:w="992" w:type="dxa"/>
            <w:vAlign w:val="center"/>
          </w:tcPr>
          <w:p w:rsidR="004C487D" w:rsidRDefault="004C487D" w:rsidP="009D0859">
            <w:pPr>
              <w:jc w:val="center"/>
              <w:rPr>
                <w:lang w:eastAsia="en-US"/>
              </w:rPr>
            </w:pPr>
          </w:p>
        </w:tc>
        <w:tc>
          <w:tcPr>
            <w:tcW w:w="6656" w:type="dxa"/>
          </w:tcPr>
          <w:p w:rsidR="004C487D" w:rsidRPr="009457B4" w:rsidRDefault="004C487D" w:rsidP="001C7609">
            <w:r>
              <w:t xml:space="preserve">Ferramenta de administração dos repositórios e usuários </w:t>
            </w:r>
            <w:r w:rsidR="001C7609">
              <w:t>GIT</w:t>
            </w:r>
            <w:r>
              <w:t>, serviço disponibilizado n</w:t>
            </w:r>
            <w:r w:rsidR="00AA53C7">
              <w:t xml:space="preserve">o endereço: </w:t>
            </w:r>
            <w:r w:rsidR="009457B4" w:rsidRPr="009457B4">
              <w:t>https://github.com/NecroKills/gerlabs</w:t>
            </w:r>
          </w:p>
        </w:tc>
      </w:tr>
    </w:tbl>
    <w:p w:rsidR="00C94EB6" w:rsidRDefault="00C94EB6" w:rsidP="0023312F">
      <w:pPr>
        <w:pStyle w:val="Ttulo3"/>
      </w:pPr>
      <w:bookmarkStart w:id="44" w:name="_Toc445121570"/>
      <w:r>
        <w:t>Ambientes</w:t>
      </w:r>
    </w:p>
    <w:p w:rsidR="00D02DA6" w:rsidRPr="00D02DA6" w:rsidRDefault="00D02DA6" w:rsidP="00D02DA6">
      <w:pPr>
        <w:rPr>
          <w:lang w:eastAsia="en-US"/>
        </w:rPr>
      </w:pPr>
      <w:r>
        <w:rPr>
          <w:lang w:eastAsia="en-US"/>
        </w:rPr>
        <w:t xml:space="preserve">O ambiente que será entregue a equipe de desenvolvimento, deverá ser mantido pela equipe de arquitetura, através de </w:t>
      </w:r>
      <w:r w:rsidRPr="00D02DA6">
        <w:rPr>
          <w:i/>
          <w:lang w:eastAsia="en-US"/>
        </w:rPr>
        <w:t>Virtual</w:t>
      </w:r>
      <w:r>
        <w:rPr>
          <w:lang w:eastAsia="en-US"/>
        </w:rPr>
        <w:t xml:space="preserve"> </w:t>
      </w:r>
      <w:proofErr w:type="spellStart"/>
      <w:r w:rsidRPr="00D02DA6">
        <w:rPr>
          <w:i/>
          <w:lang w:eastAsia="en-US"/>
        </w:rPr>
        <w:t>Machines</w:t>
      </w:r>
      <w:proofErr w:type="spellEnd"/>
      <w:r>
        <w:rPr>
          <w:lang w:eastAsia="en-US"/>
        </w:rPr>
        <w:t xml:space="preserve"> que seguiram os padrões dos ambientes mantidos pela equipe de infraestrutura. As ferramentas de desenvolvimento “</w:t>
      </w:r>
      <w:proofErr w:type="spellStart"/>
      <w:r w:rsidRPr="00D02DA6">
        <w:rPr>
          <w:i/>
          <w:lang w:eastAsia="en-US"/>
        </w:rPr>
        <w:t>IDEs</w:t>
      </w:r>
      <w:proofErr w:type="spellEnd"/>
      <w:r>
        <w:rPr>
          <w:lang w:eastAsia="en-US"/>
        </w:rPr>
        <w:t xml:space="preserve">” serão de livre escolha do desenvolvedor, desde que a mesma seja uma ferramenta de Software Livre, tais como </w:t>
      </w:r>
      <w:proofErr w:type="spellStart"/>
      <w:r w:rsidRPr="00D02DA6">
        <w:rPr>
          <w:i/>
          <w:lang w:eastAsia="en-US"/>
        </w:rPr>
        <w:t>Atom</w:t>
      </w:r>
      <w:proofErr w:type="spellEnd"/>
      <w:r>
        <w:rPr>
          <w:lang w:eastAsia="en-US"/>
        </w:rPr>
        <w:t xml:space="preserve">, </w:t>
      </w:r>
      <w:r w:rsidRPr="00D02DA6">
        <w:rPr>
          <w:i/>
          <w:lang w:eastAsia="en-US"/>
        </w:rPr>
        <w:t>Eclipse</w:t>
      </w:r>
      <w:r>
        <w:rPr>
          <w:lang w:eastAsia="en-US"/>
        </w:rPr>
        <w:t xml:space="preserve">, </w:t>
      </w:r>
      <w:proofErr w:type="spellStart"/>
      <w:r w:rsidRPr="00D02DA6">
        <w:rPr>
          <w:i/>
          <w:lang w:eastAsia="en-US"/>
        </w:rPr>
        <w:t>NetBeans</w:t>
      </w:r>
      <w:proofErr w:type="spellEnd"/>
      <w:r>
        <w:rPr>
          <w:lang w:eastAsia="en-US"/>
        </w:rPr>
        <w:t xml:space="preserve"> ...</w:t>
      </w:r>
    </w:p>
    <w:p w:rsidR="0023312F" w:rsidRDefault="0023312F" w:rsidP="0023312F">
      <w:pPr>
        <w:pStyle w:val="Ttulo3"/>
      </w:pPr>
      <w:r>
        <w:t>Infraestrutura</w:t>
      </w:r>
      <w:bookmarkEnd w:id="44"/>
    </w:p>
    <w:p w:rsidR="002634DF" w:rsidRDefault="002634DF" w:rsidP="002634DF">
      <w:pPr>
        <w:pStyle w:val="Ttulo4"/>
        <w:rPr>
          <w:lang w:eastAsia="en-US"/>
        </w:rPr>
      </w:pPr>
      <w:r>
        <w:rPr>
          <w:lang w:eastAsia="en-US"/>
        </w:rPr>
        <w:t>Desenvolvimento</w:t>
      </w:r>
    </w:p>
    <w:p w:rsidR="002634DF" w:rsidRDefault="002634DF" w:rsidP="002634DF">
      <w:pPr>
        <w:rPr>
          <w:lang w:eastAsia="en-US"/>
        </w:rPr>
      </w:pPr>
      <w:r>
        <w:rPr>
          <w:lang w:eastAsia="en-US"/>
        </w:rPr>
        <w:t>É o ambiente que servira como integração dos c</w:t>
      </w:r>
      <w:r w:rsidR="00156B95">
        <w:rPr>
          <w:lang w:eastAsia="en-US"/>
        </w:rPr>
        <w:t>ódigos fontes</w:t>
      </w:r>
      <w:r>
        <w:rPr>
          <w:lang w:eastAsia="en-US"/>
        </w:rPr>
        <w:t xml:space="preserve"> que estão sendo liberados pela equipe de desenvolvimento.</w:t>
      </w:r>
    </w:p>
    <w:p w:rsidR="002634DF" w:rsidRPr="002634DF" w:rsidRDefault="002634DF" w:rsidP="002634DF">
      <w:pPr>
        <w:rPr>
          <w:lang w:eastAsia="en-US"/>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654"/>
      </w:tblGrid>
      <w:tr w:rsidR="002634DF" w:rsidRPr="00646584" w:rsidTr="00C94EB6">
        <w:trPr>
          <w:trHeight w:val="312"/>
        </w:trPr>
        <w:tc>
          <w:tcPr>
            <w:tcW w:w="1980" w:type="dxa"/>
            <w:shd w:val="clear" w:color="auto" w:fill="548DD4" w:themeFill="text2" w:themeFillTint="99"/>
            <w:vAlign w:val="center"/>
          </w:tcPr>
          <w:p w:rsidR="002634DF" w:rsidRPr="007636C6" w:rsidRDefault="00156B95" w:rsidP="00C94EB6">
            <w:pPr>
              <w:autoSpaceDE w:val="0"/>
              <w:autoSpaceDN w:val="0"/>
              <w:adjustRightInd w:val="0"/>
              <w:jc w:val="center"/>
              <w:rPr>
                <w:color w:val="FFFFFF" w:themeColor="background1"/>
                <w:lang w:eastAsia="en-US"/>
              </w:rPr>
            </w:pPr>
            <w:r>
              <w:rPr>
                <w:color w:val="FFFFFF" w:themeColor="background1"/>
                <w:lang w:eastAsia="en-US"/>
              </w:rPr>
              <w:t>Tipo</w:t>
            </w:r>
          </w:p>
        </w:tc>
        <w:tc>
          <w:tcPr>
            <w:tcW w:w="7654" w:type="dxa"/>
            <w:shd w:val="clear" w:color="auto" w:fill="548DD4" w:themeFill="text2" w:themeFillTint="99"/>
            <w:vAlign w:val="center"/>
          </w:tcPr>
          <w:p w:rsidR="002634DF" w:rsidRPr="007636C6" w:rsidRDefault="002634DF" w:rsidP="00C94EB6">
            <w:pPr>
              <w:autoSpaceDE w:val="0"/>
              <w:autoSpaceDN w:val="0"/>
              <w:adjustRightInd w:val="0"/>
              <w:jc w:val="center"/>
              <w:rPr>
                <w:color w:val="FFFFFF" w:themeColor="background1"/>
                <w:lang w:eastAsia="en-US"/>
              </w:rPr>
            </w:pPr>
            <w:r>
              <w:rPr>
                <w:color w:val="FFFFFF" w:themeColor="background1"/>
                <w:lang w:eastAsia="en-US"/>
              </w:rPr>
              <w:t>Descrição</w:t>
            </w:r>
          </w:p>
        </w:tc>
      </w:tr>
      <w:tr w:rsidR="002634DF" w:rsidRPr="00441FF9" w:rsidTr="00C94EB6">
        <w:tc>
          <w:tcPr>
            <w:tcW w:w="1980" w:type="dxa"/>
            <w:shd w:val="clear" w:color="auto" w:fill="DBE5F1"/>
            <w:vAlign w:val="center"/>
          </w:tcPr>
          <w:p w:rsidR="002634DF" w:rsidRPr="000B60A8" w:rsidRDefault="00156B95" w:rsidP="00C94EB6">
            <w:pPr>
              <w:jc w:val="left"/>
              <w:rPr>
                <w:lang w:eastAsia="en-US"/>
              </w:rPr>
            </w:pPr>
            <w:r>
              <w:rPr>
                <w:lang w:eastAsia="en-US"/>
              </w:rPr>
              <w:t>DNS</w:t>
            </w:r>
          </w:p>
        </w:tc>
        <w:tc>
          <w:tcPr>
            <w:tcW w:w="7654" w:type="dxa"/>
          </w:tcPr>
          <w:p w:rsidR="002634DF" w:rsidRPr="004C487D" w:rsidRDefault="005C2FF5" w:rsidP="00051A7B">
            <w:hyperlink r:id="rId13" w:history="1">
              <w:r w:rsidR="00156B95" w:rsidRPr="008663A5">
                <w:rPr>
                  <w:rStyle w:val="Hyperlink"/>
                  <w:lang w:eastAsia="en-US"/>
                </w:rPr>
                <w:t>http:/</w:t>
              </w:r>
            </w:hyperlink>
            <w:r w:rsidR="00051A7B">
              <w:rPr>
                <w:rStyle w:val="Hyperlink"/>
                <w:lang w:eastAsia="en-US"/>
              </w:rPr>
              <w:t>/gerlabs.ga</w:t>
            </w:r>
            <w:r w:rsidR="00051A7B" w:rsidRPr="004C487D">
              <w:t xml:space="preserve"> </w:t>
            </w:r>
          </w:p>
        </w:tc>
      </w:tr>
      <w:tr w:rsidR="002634DF" w:rsidRPr="00441FF9" w:rsidTr="00C94EB6">
        <w:tc>
          <w:tcPr>
            <w:tcW w:w="1980" w:type="dxa"/>
            <w:shd w:val="clear" w:color="auto" w:fill="DBE5F1"/>
            <w:vAlign w:val="center"/>
          </w:tcPr>
          <w:p w:rsidR="002634DF" w:rsidRPr="00156B95" w:rsidRDefault="00156B95" w:rsidP="00C94EB6">
            <w:pPr>
              <w:rPr>
                <w:i/>
                <w:lang w:eastAsia="en-US"/>
              </w:rPr>
            </w:pPr>
            <w:proofErr w:type="spellStart"/>
            <w:r w:rsidRPr="00156B95">
              <w:rPr>
                <w:i/>
                <w:lang w:eastAsia="en-US"/>
              </w:rPr>
              <w:t>Load</w:t>
            </w:r>
            <w:proofErr w:type="spellEnd"/>
            <w:r w:rsidRPr="00156B95">
              <w:rPr>
                <w:i/>
                <w:lang w:eastAsia="en-US"/>
              </w:rPr>
              <w:t xml:space="preserve"> Balance</w:t>
            </w:r>
          </w:p>
        </w:tc>
        <w:tc>
          <w:tcPr>
            <w:tcW w:w="7654" w:type="dxa"/>
          </w:tcPr>
          <w:p w:rsidR="002634DF" w:rsidRPr="00441FF9" w:rsidRDefault="002634DF" w:rsidP="00C94EB6">
            <w:pPr>
              <w:rPr>
                <w:lang w:eastAsia="en-US"/>
              </w:rPr>
            </w:pPr>
          </w:p>
        </w:tc>
      </w:tr>
      <w:tr w:rsidR="002634DF" w:rsidRPr="00441FF9" w:rsidTr="00C94EB6">
        <w:tc>
          <w:tcPr>
            <w:tcW w:w="1980" w:type="dxa"/>
            <w:shd w:val="clear" w:color="auto" w:fill="DBE5F1"/>
            <w:vAlign w:val="center"/>
          </w:tcPr>
          <w:p w:rsidR="002634DF" w:rsidRPr="000B60A8" w:rsidRDefault="00156B95" w:rsidP="00C94EB6">
            <w:pPr>
              <w:rPr>
                <w:lang w:eastAsia="en-US"/>
              </w:rPr>
            </w:pPr>
            <w:r>
              <w:rPr>
                <w:lang w:eastAsia="en-US"/>
              </w:rPr>
              <w:t>Node 01</w:t>
            </w:r>
          </w:p>
        </w:tc>
        <w:tc>
          <w:tcPr>
            <w:tcW w:w="7654" w:type="dxa"/>
          </w:tcPr>
          <w:p w:rsidR="002634DF" w:rsidRPr="00441FF9" w:rsidRDefault="002634DF" w:rsidP="00C94EB6">
            <w:pPr>
              <w:rPr>
                <w:lang w:eastAsia="en-US"/>
              </w:rPr>
            </w:pPr>
          </w:p>
        </w:tc>
      </w:tr>
      <w:tr w:rsidR="002634DF" w:rsidRPr="00441FF9" w:rsidTr="00C94EB6">
        <w:tc>
          <w:tcPr>
            <w:tcW w:w="1980" w:type="dxa"/>
            <w:shd w:val="clear" w:color="auto" w:fill="DBE5F1"/>
            <w:vAlign w:val="center"/>
          </w:tcPr>
          <w:p w:rsidR="002634DF" w:rsidRPr="000B60A8" w:rsidRDefault="00156B95" w:rsidP="00C94EB6">
            <w:pPr>
              <w:rPr>
                <w:lang w:eastAsia="en-US"/>
              </w:rPr>
            </w:pPr>
            <w:r>
              <w:rPr>
                <w:lang w:eastAsia="en-US"/>
              </w:rPr>
              <w:t>Node 02</w:t>
            </w:r>
          </w:p>
        </w:tc>
        <w:tc>
          <w:tcPr>
            <w:tcW w:w="7654" w:type="dxa"/>
          </w:tcPr>
          <w:p w:rsidR="002634DF" w:rsidRDefault="002634DF" w:rsidP="00C94EB6">
            <w:pPr>
              <w:rPr>
                <w:lang w:eastAsia="en-US"/>
              </w:rPr>
            </w:pPr>
          </w:p>
        </w:tc>
      </w:tr>
      <w:tr w:rsidR="00156B95" w:rsidRPr="00441FF9" w:rsidTr="00C94EB6">
        <w:tc>
          <w:tcPr>
            <w:tcW w:w="1980" w:type="dxa"/>
            <w:shd w:val="clear" w:color="auto" w:fill="DBE5F1"/>
            <w:vAlign w:val="center"/>
          </w:tcPr>
          <w:p w:rsidR="00156B95" w:rsidRDefault="00156B95" w:rsidP="00C94EB6">
            <w:pPr>
              <w:rPr>
                <w:lang w:eastAsia="en-US"/>
              </w:rPr>
            </w:pPr>
            <w:r>
              <w:rPr>
                <w:lang w:eastAsia="en-US"/>
              </w:rPr>
              <w:t>Servidor NFS</w:t>
            </w:r>
          </w:p>
        </w:tc>
        <w:tc>
          <w:tcPr>
            <w:tcW w:w="7654" w:type="dxa"/>
          </w:tcPr>
          <w:p w:rsidR="00156B95" w:rsidRDefault="00156B95" w:rsidP="00C94EB6">
            <w:pPr>
              <w:rPr>
                <w:lang w:eastAsia="en-US"/>
              </w:rPr>
            </w:pPr>
          </w:p>
        </w:tc>
      </w:tr>
      <w:tr w:rsidR="00156B95" w:rsidRPr="00441FF9" w:rsidTr="00C94EB6">
        <w:tc>
          <w:tcPr>
            <w:tcW w:w="1980" w:type="dxa"/>
            <w:shd w:val="clear" w:color="auto" w:fill="DBE5F1"/>
            <w:vAlign w:val="center"/>
          </w:tcPr>
          <w:p w:rsidR="00156B95" w:rsidRDefault="00156B95" w:rsidP="00C94EB6">
            <w:pPr>
              <w:rPr>
                <w:lang w:eastAsia="en-US"/>
              </w:rPr>
            </w:pPr>
            <w:r>
              <w:rPr>
                <w:lang w:eastAsia="en-US"/>
              </w:rPr>
              <w:t xml:space="preserve">Caminho </w:t>
            </w:r>
            <w:r w:rsidR="00C94EB6">
              <w:rPr>
                <w:lang w:eastAsia="en-US"/>
              </w:rPr>
              <w:t>Físico</w:t>
            </w:r>
          </w:p>
        </w:tc>
        <w:tc>
          <w:tcPr>
            <w:tcW w:w="7654" w:type="dxa"/>
          </w:tcPr>
          <w:p w:rsidR="00156B95" w:rsidRDefault="00156B95" w:rsidP="00C94EB6">
            <w:pPr>
              <w:rPr>
                <w:lang w:eastAsia="en-US"/>
              </w:rPr>
            </w:pPr>
          </w:p>
        </w:tc>
      </w:tr>
      <w:tr w:rsidR="00156B95" w:rsidRPr="00441FF9" w:rsidTr="00C94EB6">
        <w:tc>
          <w:tcPr>
            <w:tcW w:w="1980" w:type="dxa"/>
            <w:shd w:val="clear" w:color="auto" w:fill="DBE5F1"/>
            <w:vAlign w:val="center"/>
          </w:tcPr>
          <w:p w:rsidR="00156B95" w:rsidRDefault="00156B95" w:rsidP="00C94EB6">
            <w:pPr>
              <w:rPr>
                <w:lang w:eastAsia="en-US"/>
              </w:rPr>
            </w:pPr>
            <w:r>
              <w:rPr>
                <w:lang w:eastAsia="en-US"/>
              </w:rPr>
              <w:t>SMTP</w:t>
            </w:r>
          </w:p>
        </w:tc>
        <w:tc>
          <w:tcPr>
            <w:tcW w:w="7654" w:type="dxa"/>
          </w:tcPr>
          <w:p w:rsidR="00156B95" w:rsidRDefault="00156B95" w:rsidP="00C94EB6">
            <w:pPr>
              <w:rPr>
                <w:lang w:eastAsia="en-US"/>
              </w:rPr>
            </w:pPr>
          </w:p>
        </w:tc>
      </w:tr>
      <w:tr w:rsidR="00156B95" w:rsidRPr="00441FF9" w:rsidTr="00C94EB6">
        <w:tc>
          <w:tcPr>
            <w:tcW w:w="1980" w:type="dxa"/>
            <w:shd w:val="clear" w:color="auto" w:fill="DBE5F1"/>
            <w:vAlign w:val="center"/>
          </w:tcPr>
          <w:p w:rsidR="00156B95" w:rsidRDefault="00156B95" w:rsidP="00C94EB6">
            <w:pPr>
              <w:rPr>
                <w:lang w:eastAsia="en-US"/>
              </w:rPr>
            </w:pPr>
            <w:r>
              <w:rPr>
                <w:lang w:eastAsia="en-US"/>
              </w:rPr>
              <w:t>Banco de Dados</w:t>
            </w:r>
          </w:p>
        </w:tc>
        <w:tc>
          <w:tcPr>
            <w:tcW w:w="7654" w:type="dxa"/>
          </w:tcPr>
          <w:p w:rsidR="00156B95" w:rsidRDefault="00051A7B" w:rsidP="00C94EB6">
            <w:pPr>
              <w:rPr>
                <w:lang w:eastAsia="en-US"/>
              </w:rPr>
            </w:pPr>
            <w:r>
              <w:rPr>
                <w:lang w:eastAsia="en-US"/>
              </w:rPr>
              <w:t>MySQL</w:t>
            </w:r>
          </w:p>
        </w:tc>
      </w:tr>
      <w:tr w:rsidR="00156B95" w:rsidRPr="00441FF9" w:rsidTr="00C94EB6">
        <w:tc>
          <w:tcPr>
            <w:tcW w:w="1980" w:type="dxa"/>
            <w:shd w:val="clear" w:color="auto" w:fill="DBE5F1"/>
            <w:vAlign w:val="center"/>
          </w:tcPr>
          <w:p w:rsidR="00156B95" w:rsidRDefault="00156B95" w:rsidP="00C94EB6">
            <w:pPr>
              <w:rPr>
                <w:lang w:eastAsia="en-US"/>
              </w:rPr>
            </w:pPr>
            <w:r>
              <w:rPr>
                <w:lang w:eastAsia="en-US"/>
              </w:rPr>
              <w:t>WebService</w:t>
            </w:r>
          </w:p>
        </w:tc>
        <w:tc>
          <w:tcPr>
            <w:tcW w:w="7654" w:type="dxa"/>
          </w:tcPr>
          <w:p w:rsidR="00156B95" w:rsidRDefault="00156B95" w:rsidP="00C94EB6">
            <w:pPr>
              <w:rPr>
                <w:lang w:eastAsia="en-US"/>
              </w:rPr>
            </w:pPr>
          </w:p>
        </w:tc>
      </w:tr>
      <w:tr w:rsidR="00156B95" w:rsidRPr="00441FF9" w:rsidTr="00C94EB6">
        <w:tc>
          <w:tcPr>
            <w:tcW w:w="1980" w:type="dxa"/>
            <w:shd w:val="clear" w:color="auto" w:fill="DBE5F1"/>
            <w:vAlign w:val="center"/>
          </w:tcPr>
          <w:p w:rsidR="00156B95" w:rsidRDefault="00156B95" w:rsidP="00C94EB6">
            <w:pPr>
              <w:rPr>
                <w:lang w:eastAsia="en-US"/>
              </w:rPr>
            </w:pPr>
            <w:r>
              <w:rPr>
                <w:lang w:eastAsia="en-US"/>
              </w:rPr>
              <w:t>Redis</w:t>
            </w:r>
          </w:p>
        </w:tc>
        <w:tc>
          <w:tcPr>
            <w:tcW w:w="7654" w:type="dxa"/>
          </w:tcPr>
          <w:p w:rsidR="00156B95" w:rsidRDefault="00156B95" w:rsidP="00C94EB6">
            <w:pPr>
              <w:rPr>
                <w:lang w:eastAsia="en-US"/>
              </w:rPr>
            </w:pPr>
          </w:p>
        </w:tc>
      </w:tr>
    </w:tbl>
    <w:p w:rsidR="008207EE" w:rsidRDefault="008207EE" w:rsidP="0023312F">
      <w:pPr>
        <w:rPr>
          <w:lang w:eastAsia="en-US"/>
        </w:rPr>
      </w:pPr>
    </w:p>
    <w:p w:rsidR="0023312F" w:rsidRDefault="008207EE" w:rsidP="008207EE">
      <w:pPr>
        <w:jc w:val="left"/>
        <w:rPr>
          <w:lang w:eastAsia="en-US"/>
        </w:rPr>
      </w:pPr>
      <w:r>
        <w:rPr>
          <w:lang w:eastAsia="en-US"/>
        </w:rPr>
        <w:br w:type="page"/>
      </w:r>
    </w:p>
    <w:p w:rsidR="002634DF" w:rsidRDefault="002634DF" w:rsidP="002634DF">
      <w:pPr>
        <w:pStyle w:val="Ttulo4"/>
        <w:rPr>
          <w:lang w:eastAsia="en-US"/>
        </w:rPr>
      </w:pPr>
      <w:r>
        <w:rPr>
          <w:lang w:eastAsia="en-US"/>
        </w:rPr>
        <w:lastRenderedPageBreak/>
        <w:t>Homologação</w:t>
      </w:r>
    </w:p>
    <w:p w:rsidR="00FB2452" w:rsidRDefault="007F54C5" w:rsidP="0023312F">
      <w:pPr>
        <w:rPr>
          <w:lang w:eastAsia="en-US"/>
        </w:rPr>
      </w:pPr>
      <w:r>
        <w:rPr>
          <w:lang w:eastAsia="en-US"/>
        </w:rPr>
        <w:t>É o ambiente que servirá como base para os testes e homologação pela área gestora dos códigos fontes e requisitos do sistema.</w:t>
      </w:r>
    </w:p>
    <w:p w:rsidR="007F54C5" w:rsidRDefault="007F54C5" w:rsidP="0023312F">
      <w:pPr>
        <w:rPr>
          <w:lang w:eastAsia="en-US"/>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654"/>
      </w:tblGrid>
      <w:tr w:rsidR="007F54C5" w:rsidRPr="00646584" w:rsidTr="00C94EB6">
        <w:trPr>
          <w:trHeight w:val="312"/>
        </w:trPr>
        <w:tc>
          <w:tcPr>
            <w:tcW w:w="1980" w:type="dxa"/>
            <w:shd w:val="clear" w:color="auto" w:fill="548DD4" w:themeFill="text2" w:themeFillTint="99"/>
            <w:vAlign w:val="center"/>
          </w:tcPr>
          <w:p w:rsidR="007F54C5" w:rsidRPr="007636C6" w:rsidRDefault="007F54C5" w:rsidP="00C94EB6">
            <w:pPr>
              <w:autoSpaceDE w:val="0"/>
              <w:autoSpaceDN w:val="0"/>
              <w:adjustRightInd w:val="0"/>
              <w:jc w:val="center"/>
              <w:rPr>
                <w:color w:val="FFFFFF" w:themeColor="background1"/>
                <w:lang w:eastAsia="en-US"/>
              </w:rPr>
            </w:pPr>
            <w:r>
              <w:rPr>
                <w:color w:val="FFFFFF" w:themeColor="background1"/>
                <w:lang w:eastAsia="en-US"/>
              </w:rPr>
              <w:t>Tipo</w:t>
            </w:r>
          </w:p>
        </w:tc>
        <w:tc>
          <w:tcPr>
            <w:tcW w:w="7654" w:type="dxa"/>
            <w:shd w:val="clear" w:color="auto" w:fill="548DD4" w:themeFill="text2" w:themeFillTint="99"/>
            <w:vAlign w:val="center"/>
          </w:tcPr>
          <w:p w:rsidR="007F54C5" w:rsidRPr="007636C6" w:rsidRDefault="007F54C5" w:rsidP="00C94EB6">
            <w:pPr>
              <w:autoSpaceDE w:val="0"/>
              <w:autoSpaceDN w:val="0"/>
              <w:adjustRightInd w:val="0"/>
              <w:jc w:val="center"/>
              <w:rPr>
                <w:color w:val="FFFFFF" w:themeColor="background1"/>
                <w:lang w:eastAsia="en-US"/>
              </w:rPr>
            </w:pPr>
            <w:r>
              <w:rPr>
                <w:color w:val="FFFFFF" w:themeColor="background1"/>
                <w:lang w:eastAsia="en-US"/>
              </w:rPr>
              <w:t>Descrição</w:t>
            </w:r>
          </w:p>
        </w:tc>
      </w:tr>
      <w:tr w:rsidR="007F54C5" w:rsidRPr="00441FF9" w:rsidTr="00C94EB6">
        <w:tc>
          <w:tcPr>
            <w:tcW w:w="1980" w:type="dxa"/>
            <w:shd w:val="clear" w:color="auto" w:fill="DBE5F1"/>
            <w:vAlign w:val="center"/>
          </w:tcPr>
          <w:p w:rsidR="007F54C5" w:rsidRPr="000B60A8" w:rsidRDefault="007F54C5" w:rsidP="00C94EB6">
            <w:pPr>
              <w:jc w:val="left"/>
              <w:rPr>
                <w:lang w:eastAsia="en-US"/>
              </w:rPr>
            </w:pPr>
            <w:r>
              <w:rPr>
                <w:lang w:eastAsia="en-US"/>
              </w:rPr>
              <w:t>DNS</w:t>
            </w:r>
          </w:p>
        </w:tc>
        <w:tc>
          <w:tcPr>
            <w:tcW w:w="7654" w:type="dxa"/>
          </w:tcPr>
          <w:p w:rsidR="007F54C5" w:rsidRPr="004C487D" w:rsidRDefault="005C2FF5" w:rsidP="00C94EB6">
            <w:hyperlink r:id="rId14" w:history="1">
              <w:r w:rsidR="00F51C72" w:rsidRPr="008663A5">
                <w:rPr>
                  <w:rStyle w:val="Hyperlink"/>
                  <w:lang w:eastAsia="en-US"/>
                </w:rPr>
                <w:t>http:/</w:t>
              </w:r>
            </w:hyperlink>
            <w:r w:rsidR="00F51C72">
              <w:rPr>
                <w:rStyle w:val="Hyperlink"/>
                <w:lang w:eastAsia="en-US"/>
              </w:rPr>
              <w:t>/gerlabs.ga</w:t>
            </w:r>
          </w:p>
        </w:tc>
      </w:tr>
      <w:tr w:rsidR="007F54C5" w:rsidRPr="00441FF9" w:rsidTr="00C94EB6">
        <w:tc>
          <w:tcPr>
            <w:tcW w:w="1980" w:type="dxa"/>
            <w:shd w:val="clear" w:color="auto" w:fill="DBE5F1"/>
            <w:vAlign w:val="center"/>
          </w:tcPr>
          <w:p w:rsidR="007F54C5" w:rsidRPr="00156B95" w:rsidRDefault="007F54C5" w:rsidP="00C94EB6">
            <w:pPr>
              <w:rPr>
                <w:i/>
                <w:lang w:eastAsia="en-US"/>
              </w:rPr>
            </w:pPr>
            <w:proofErr w:type="spellStart"/>
            <w:r w:rsidRPr="00156B95">
              <w:rPr>
                <w:i/>
                <w:lang w:eastAsia="en-US"/>
              </w:rPr>
              <w:t>Load</w:t>
            </w:r>
            <w:proofErr w:type="spellEnd"/>
            <w:r w:rsidRPr="00156B95">
              <w:rPr>
                <w:i/>
                <w:lang w:eastAsia="en-US"/>
              </w:rPr>
              <w:t xml:space="preserve"> Balance</w:t>
            </w:r>
          </w:p>
        </w:tc>
        <w:tc>
          <w:tcPr>
            <w:tcW w:w="7654" w:type="dxa"/>
          </w:tcPr>
          <w:p w:rsidR="007F54C5" w:rsidRPr="00441FF9" w:rsidRDefault="007F54C5" w:rsidP="00C94EB6">
            <w:pPr>
              <w:rPr>
                <w:lang w:eastAsia="en-US"/>
              </w:rPr>
            </w:pPr>
          </w:p>
        </w:tc>
      </w:tr>
      <w:tr w:rsidR="007F54C5" w:rsidRPr="00441FF9" w:rsidTr="00C94EB6">
        <w:tc>
          <w:tcPr>
            <w:tcW w:w="1980" w:type="dxa"/>
            <w:shd w:val="clear" w:color="auto" w:fill="DBE5F1"/>
            <w:vAlign w:val="center"/>
          </w:tcPr>
          <w:p w:rsidR="007F54C5" w:rsidRPr="000B60A8" w:rsidRDefault="007F54C5" w:rsidP="00C94EB6">
            <w:pPr>
              <w:rPr>
                <w:lang w:eastAsia="en-US"/>
              </w:rPr>
            </w:pPr>
            <w:r>
              <w:rPr>
                <w:lang w:eastAsia="en-US"/>
              </w:rPr>
              <w:t>Node 01</w:t>
            </w:r>
          </w:p>
        </w:tc>
        <w:tc>
          <w:tcPr>
            <w:tcW w:w="7654" w:type="dxa"/>
          </w:tcPr>
          <w:p w:rsidR="007F54C5" w:rsidRPr="00441FF9" w:rsidRDefault="007F54C5" w:rsidP="00C94EB6">
            <w:pPr>
              <w:rPr>
                <w:lang w:eastAsia="en-US"/>
              </w:rPr>
            </w:pPr>
          </w:p>
        </w:tc>
      </w:tr>
      <w:tr w:rsidR="007F54C5" w:rsidRPr="00441FF9" w:rsidTr="00C94EB6">
        <w:tc>
          <w:tcPr>
            <w:tcW w:w="1980" w:type="dxa"/>
            <w:shd w:val="clear" w:color="auto" w:fill="DBE5F1"/>
            <w:vAlign w:val="center"/>
          </w:tcPr>
          <w:p w:rsidR="007F54C5" w:rsidRPr="000B60A8" w:rsidRDefault="007F54C5" w:rsidP="00C94EB6">
            <w:pPr>
              <w:rPr>
                <w:lang w:eastAsia="en-US"/>
              </w:rPr>
            </w:pPr>
            <w:r>
              <w:rPr>
                <w:lang w:eastAsia="en-US"/>
              </w:rPr>
              <w:t>Node 02</w:t>
            </w:r>
          </w:p>
        </w:tc>
        <w:tc>
          <w:tcPr>
            <w:tcW w:w="7654" w:type="dxa"/>
          </w:tcPr>
          <w:p w:rsidR="007F54C5" w:rsidRDefault="007F54C5" w:rsidP="00C94EB6">
            <w:pPr>
              <w:rPr>
                <w:lang w:eastAsia="en-US"/>
              </w:rPr>
            </w:pPr>
          </w:p>
        </w:tc>
      </w:tr>
      <w:tr w:rsidR="007F54C5" w:rsidRPr="00441FF9" w:rsidTr="00C94EB6">
        <w:tc>
          <w:tcPr>
            <w:tcW w:w="1980" w:type="dxa"/>
            <w:shd w:val="clear" w:color="auto" w:fill="DBE5F1"/>
            <w:vAlign w:val="center"/>
          </w:tcPr>
          <w:p w:rsidR="007F54C5" w:rsidRDefault="007F54C5" w:rsidP="00C94EB6">
            <w:pPr>
              <w:rPr>
                <w:lang w:eastAsia="en-US"/>
              </w:rPr>
            </w:pPr>
            <w:r>
              <w:rPr>
                <w:lang w:eastAsia="en-US"/>
              </w:rPr>
              <w:t>Servidor NFS</w:t>
            </w:r>
          </w:p>
        </w:tc>
        <w:tc>
          <w:tcPr>
            <w:tcW w:w="7654" w:type="dxa"/>
          </w:tcPr>
          <w:p w:rsidR="007F54C5" w:rsidRDefault="007F54C5" w:rsidP="00F51C72">
            <w:pPr>
              <w:rPr>
                <w:lang w:eastAsia="en-US"/>
              </w:rPr>
            </w:pPr>
          </w:p>
        </w:tc>
      </w:tr>
      <w:tr w:rsidR="007F54C5" w:rsidRPr="00441FF9" w:rsidTr="00C94EB6">
        <w:tc>
          <w:tcPr>
            <w:tcW w:w="1980" w:type="dxa"/>
            <w:shd w:val="clear" w:color="auto" w:fill="DBE5F1"/>
            <w:vAlign w:val="center"/>
          </w:tcPr>
          <w:p w:rsidR="007F54C5" w:rsidRDefault="007F54C5" w:rsidP="00C94EB6">
            <w:pPr>
              <w:rPr>
                <w:lang w:eastAsia="en-US"/>
              </w:rPr>
            </w:pPr>
            <w:r>
              <w:rPr>
                <w:lang w:eastAsia="en-US"/>
              </w:rPr>
              <w:t xml:space="preserve">Caminho </w:t>
            </w:r>
            <w:r w:rsidR="00C94EB6">
              <w:rPr>
                <w:lang w:eastAsia="en-US"/>
              </w:rPr>
              <w:t>Físico</w:t>
            </w:r>
          </w:p>
        </w:tc>
        <w:tc>
          <w:tcPr>
            <w:tcW w:w="7654" w:type="dxa"/>
          </w:tcPr>
          <w:p w:rsidR="007F54C5" w:rsidRDefault="007F54C5" w:rsidP="00F51C72">
            <w:pPr>
              <w:rPr>
                <w:lang w:eastAsia="en-US"/>
              </w:rPr>
            </w:pPr>
          </w:p>
        </w:tc>
      </w:tr>
      <w:tr w:rsidR="007F54C5" w:rsidRPr="00441FF9" w:rsidTr="00C94EB6">
        <w:tc>
          <w:tcPr>
            <w:tcW w:w="1980" w:type="dxa"/>
            <w:shd w:val="clear" w:color="auto" w:fill="DBE5F1"/>
            <w:vAlign w:val="center"/>
          </w:tcPr>
          <w:p w:rsidR="007F54C5" w:rsidRDefault="007F54C5" w:rsidP="00C94EB6">
            <w:pPr>
              <w:rPr>
                <w:lang w:eastAsia="en-US"/>
              </w:rPr>
            </w:pPr>
            <w:r>
              <w:rPr>
                <w:lang w:eastAsia="en-US"/>
              </w:rPr>
              <w:t>SMTP</w:t>
            </w:r>
          </w:p>
        </w:tc>
        <w:tc>
          <w:tcPr>
            <w:tcW w:w="7654" w:type="dxa"/>
          </w:tcPr>
          <w:p w:rsidR="007F54C5" w:rsidRDefault="007F54C5" w:rsidP="00C94EB6">
            <w:pPr>
              <w:rPr>
                <w:lang w:eastAsia="en-US"/>
              </w:rPr>
            </w:pPr>
          </w:p>
        </w:tc>
      </w:tr>
      <w:tr w:rsidR="007F54C5" w:rsidRPr="00441FF9" w:rsidTr="00C94EB6">
        <w:tc>
          <w:tcPr>
            <w:tcW w:w="1980" w:type="dxa"/>
            <w:shd w:val="clear" w:color="auto" w:fill="DBE5F1"/>
            <w:vAlign w:val="center"/>
          </w:tcPr>
          <w:p w:rsidR="007F54C5" w:rsidRDefault="007F54C5" w:rsidP="00C94EB6">
            <w:pPr>
              <w:rPr>
                <w:lang w:eastAsia="en-US"/>
              </w:rPr>
            </w:pPr>
            <w:r>
              <w:rPr>
                <w:lang w:eastAsia="en-US"/>
              </w:rPr>
              <w:t>Banco de Dados</w:t>
            </w:r>
          </w:p>
        </w:tc>
        <w:tc>
          <w:tcPr>
            <w:tcW w:w="7654" w:type="dxa"/>
          </w:tcPr>
          <w:p w:rsidR="007F54C5" w:rsidRDefault="00F51C72" w:rsidP="00C94EB6">
            <w:pPr>
              <w:rPr>
                <w:lang w:eastAsia="en-US"/>
              </w:rPr>
            </w:pPr>
            <w:r>
              <w:rPr>
                <w:lang w:eastAsia="en-US"/>
              </w:rPr>
              <w:t>MySQL</w:t>
            </w:r>
          </w:p>
        </w:tc>
      </w:tr>
      <w:tr w:rsidR="007F54C5" w:rsidRPr="00441FF9" w:rsidTr="00C94EB6">
        <w:tc>
          <w:tcPr>
            <w:tcW w:w="1980" w:type="dxa"/>
            <w:shd w:val="clear" w:color="auto" w:fill="DBE5F1"/>
            <w:vAlign w:val="center"/>
          </w:tcPr>
          <w:p w:rsidR="007F54C5" w:rsidRDefault="007F54C5" w:rsidP="00C94EB6">
            <w:pPr>
              <w:rPr>
                <w:lang w:eastAsia="en-US"/>
              </w:rPr>
            </w:pPr>
            <w:r>
              <w:rPr>
                <w:lang w:eastAsia="en-US"/>
              </w:rPr>
              <w:t>WebService</w:t>
            </w:r>
          </w:p>
        </w:tc>
        <w:tc>
          <w:tcPr>
            <w:tcW w:w="7654" w:type="dxa"/>
          </w:tcPr>
          <w:p w:rsidR="007F54C5" w:rsidRDefault="007F54C5" w:rsidP="00C94EB6">
            <w:pPr>
              <w:rPr>
                <w:lang w:eastAsia="en-US"/>
              </w:rPr>
            </w:pPr>
          </w:p>
        </w:tc>
      </w:tr>
      <w:tr w:rsidR="007F54C5" w:rsidRPr="00441FF9" w:rsidTr="00C94EB6">
        <w:tc>
          <w:tcPr>
            <w:tcW w:w="1980" w:type="dxa"/>
            <w:shd w:val="clear" w:color="auto" w:fill="DBE5F1"/>
            <w:vAlign w:val="center"/>
          </w:tcPr>
          <w:p w:rsidR="007F54C5" w:rsidRDefault="007F54C5" w:rsidP="00C94EB6">
            <w:pPr>
              <w:rPr>
                <w:lang w:eastAsia="en-US"/>
              </w:rPr>
            </w:pPr>
            <w:r>
              <w:rPr>
                <w:lang w:eastAsia="en-US"/>
              </w:rPr>
              <w:t>Redis</w:t>
            </w:r>
          </w:p>
        </w:tc>
        <w:tc>
          <w:tcPr>
            <w:tcW w:w="7654" w:type="dxa"/>
          </w:tcPr>
          <w:p w:rsidR="007F54C5" w:rsidRDefault="007F54C5" w:rsidP="00C94EB6">
            <w:pPr>
              <w:rPr>
                <w:lang w:eastAsia="en-US"/>
              </w:rPr>
            </w:pPr>
          </w:p>
        </w:tc>
      </w:tr>
    </w:tbl>
    <w:p w:rsidR="007F54C5" w:rsidRDefault="007F54C5" w:rsidP="0023312F">
      <w:pPr>
        <w:rPr>
          <w:lang w:eastAsia="en-US"/>
        </w:rPr>
      </w:pPr>
    </w:p>
    <w:p w:rsidR="007F54C5" w:rsidRDefault="007F54C5" w:rsidP="007F54C5">
      <w:pPr>
        <w:pStyle w:val="Ttulo4"/>
        <w:rPr>
          <w:lang w:eastAsia="en-US"/>
        </w:rPr>
      </w:pPr>
      <w:r>
        <w:rPr>
          <w:lang w:eastAsia="en-US"/>
        </w:rPr>
        <w:t>Produção</w:t>
      </w:r>
    </w:p>
    <w:p w:rsidR="007F54C5" w:rsidRDefault="007F54C5" w:rsidP="0023312F">
      <w:pPr>
        <w:rPr>
          <w:lang w:eastAsia="en-US"/>
        </w:rPr>
      </w:pPr>
      <w:r>
        <w:rPr>
          <w:lang w:eastAsia="en-US"/>
        </w:rPr>
        <w:t xml:space="preserve">É o ambiente de produção de um </w:t>
      </w:r>
      <w:r w:rsidRPr="0023312F">
        <w:rPr>
          <w:i/>
          <w:lang w:eastAsia="en-US"/>
        </w:rPr>
        <w:t>release</w:t>
      </w:r>
      <w:r>
        <w:rPr>
          <w:lang w:eastAsia="en-US"/>
        </w:rPr>
        <w:t>. Este ambiente é controlado e mantido de acordo com as políticas da GMUD.</w:t>
      </w:r>
    </w:p>
    <w:p w:rsidR="007F54C5" w:rsidRDefault="007F54C5" w:rsidP="0023312F">
      <w:pPr>
        <w:rPr>
          <w:lang w:eastAsia="en-US"/>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654"/>
      </w:tblGrid>
      <w:tr w:rsidR="007F54C5" w:rsidRPr="00646584" w:rsidTr="00C94EB6">
        <w:trPr>
          <w:trHeight w:val="312"/>
        </w:trPr>
        <w:tc>
          <w:tcPr>
            <w:tcW w:w="1980" w:type="dxa"/>
            <w:shd w:val="clear" w:color="auto" w:fill="548DD4" w:themeFill="text2" w:themeFillTint="99"/>
            <w:vAlign w:val="center"/>
          </w:tcPr>
          <w:p w:rsidR="007F54C5" w:rsidRPr="007636C6" w:rsidRDefault="007F54C5" w:rsidP="00C94EB6">
            <w:pPr>
              <w:autoSpaceDE w:val="0"/>
              <w:autoSpaceDN w:val="0"/>
              <w:adjustRightInd w:val="0"/>
              <w:jc w:val="center"/>
              <w:rPr>
                <w:color w:val="FFFFFF" w:themeColor="background1"/>
                <w:lang w:eastAsia="en-US"/>
              </w:rPr>
            </w:pPr>
            <w:r>
              <w:rPr>
                <w:color w:val="FFFFFF" w:themeColor="background1"/>
                <w:lang w:eastAsia="en-US"/>
              </w:rPr>
              <w:t>Tipo</w:t>
            </w:r>
          </w:p>
        </w:tc>
        <w:tc>
          <w:tcPr>
            <w:tcW w:w="7654" w:type="dxa"/>
            <w:shd w:val="clear" w:color="auto" w:fill="548DD4" w:themeFill="text2" w:themeFillTint="99"/>
            <w:vAlign w:val="center"/>
          </w:tcPr>
          <w:p w:rsidR="007F54C5" w:rsidRPr="007636C6" w:rsidRDefault="007F54C5" w:rsidP="00C94EB6">
            <w:pPr>
              <w:autoSpaceDE w:val="0"/>
              <w:autoSpaceDN w:val="0"/>
              <w:adjustRightInd w:val="0"/>
              <w:jc w:val="center"/>
              <w:rPr>
                <w:color w:val="FFFFFF" w:themeColor="background1"/>
                <w:lang w:eastAsia="en-US"/>
              </w:rPr>
            </w:pPr>
            <w:r>
              <w:rPr>
                <w:color w:val="FFFFFF" w:themeColor="background1"/>
                <w:lang w:eastAsia="en-US"/>
              </w:rPr>
              <w:t>Descrição</w:t>
            </w:r>
          </w:p>
        </w:tc>
      </w:tr>
      <w:tr w:rsidR="007F54C5" w:rsidRPr="00441FF9" w:rsidTr="00C94EB6">
        <w:tc>
          <w:tcPr>
            <w:tcW w:w="1980" w:type="dxa"/>
            <w:shd w:val="clear" w:color="auto" w:fill="DBE5F1"/>
            <w:vAlign w:val="center"/>
          </w:tcPr>
          <w:p w:rsidR="007F54C5" w:rsidRPr="000B60A8" w:rsidRDefault="007F54C5" w:rsidP="00C94EB6">
            <w:pPr>
              <w:jc w:val="left"/>
              <w:rPr>
                <w:lang w:eastAsia="en-US"/>
              </w:rPr>
            </w:pPr>
            <w:r>
              <w:rPr>
                <w:lang w:eastAsia="en-US"/>
              </w:rPr>
              <w:t>DNS</w:t>
            </w:r>
          </w:p>
        </w:tc>
        <w:tc>
          <w:tcPr>
            <w:tcW w:w="7654" w:type="dxa"/>
          </w:tcPr>
          <w:p w:rsidR="007F54C5" w:rsidRPr="004C487D" w:rsidRDefault="005C2FF5" w:rsidP="00C94EB6">
            <w:hyperlink r:id="rId15" w:history="1">
              <w:r w:rsidR="009E022D" w:rsidRPr="008663A5">
                <w:rPr>
                  <w:rStyle w:val="Hyperlink"/>
                  <w:lang w:eastAsia="en-US"/>
                </w:rPr>
                <w:t>http:/</w:t>
              </w:r>
            </w:hyperlink>
            <w:r w:rsidR="009E022D">
              <w:rPr>
                <w:rStyle w:val="Hyperlink"/>
                <w:lang w:eastAsia="en-US"/>
              </w:rPr>
              <w:t>/gerlabs.ga</w:t>
            </w:r>
          </w:p>
        </w:tc>
      </w:tr>
      <w:tr w:rsidR="007F54C5" w:rsidRPr="00441FF9" w:rsidTr="00C94EB6">
        <w:tc>
          <w:tcPr>
            <w:tcW w:w="1980" w:type="dxa"/>
            <w:shd w:val="clear" w:color="auto" w:fill="DBE5F1"/>
            <w:vAlign w:val="center"/>
          </w:tcPr>
          <w:p w:rsidR="007F54C5" w:rsidRPr="00156B95" w:rsidRDefault="007F54C5" w:rsidP="00C94EB6">
            <w:pPr>
              <w:rPr>
                <w:i/>
                <w:lang w:eastAsia="en-US"/>
              </w:rPr>
            </w:pPr>
            <w:proofErr w:type="spellStart"/>
            <w:r w:rsidRPr="00156B95">
              <w:rPr>
                <w:i/>
                <w:lang w:eastAsia="en-US"/>
              </w:rPr>
              <w:t>Load</w:t>
            </w:r>
            <w:proofErr w:type="spellEnd"/>
            <w:r w:rsidRPr="00156B95">
              <w:rPr>
                <w:i/>
                <w:lang w:eastAsia="en-US"/>
              </w:rPr>
              <w:t xml:space="preserve"> Balance</w:t>
            </w:r>
          </w:p>
        </w:tc>
        <w:tc>
          <w:tcPr>
            <w:tcW w:w="7654" w:type="dxa"/>
          </w:tcPr>
          <w:p w:rsidR="007F54C5" w:rsidRPr="00441FF9" w:rsidRDefault="007F54C5" w:rsidP="009E022D">
            <w:pPr>
              <w:rPr>
                <w:lang w:eastAsia="en-US"/>
              </w:rPr>
            </w:pPr>
          </w:p>
        </w:tc>
      </w:tr>
      <w:tr w:rsidR="007F54C5" w:rsidRPr="00441FF9" w:rsidTr="00C94EB6">
        <w:tc>
          <w:tcPr>
            <w:tcW w:w="1980" w:type="dxa"/>
            <w:shd w:val="clear" w:color="auto" w:fill="DBE5F1"/>
            <w:vAlign w:val="center"/>
          </w:tcPr>
          <w:p w:rsidR="007F54C5" w:rsidRPr="000B60A8" w:rsidRDefault="007F54C5" w:rsidP="00C94EB6">
            <w:pPr>
              <w:rPr>
                <w:lang w:eastAsia="en-US"/>
              </w:rPr>
            </w:pPr>
            <w:r>
              <w:rPr>
                <w:lang w:eastAsia="en-US"/>
              </w:rPr>
              <w:t>Node 01</w:t>
            </w:r>
          </w:p>
        </w:tc>
        <w:tc>
          <w:tcPr>
            <w:tcW w:w="7654" w:type="dxa"/>
          </w:tcPr>
          <w:p w:rsidR="007F54C5" w:rsidRPr="00441FF9" w:rsidRDefault="007F54C5" w:rsidP="00C94EB6">
            <w:pPr>
              <w:rPr>
                <w:lang w:eastAsia="en-US"/>
              </w:rPr>
            </w:pPr>
          </w:p>
        </w:tc>
      </w:tr>
      <w:tr w:rsidR="007F54C5" w:rsidRPr="00441FF9" w:rsidTr="00C94EB6">
        <w:tc>
          <w:tcPr>
            <w:tcW w:w="1980" w:type="dxa"/>
            <w:shd w:val="clear" w:color="auto" w:fill="DBE5F1"/>
            <w:vAlign w:val="center"/>
          </w:tcPr>
          <w:p w:rsidR="007F54C5" w:rsidRPr="000B60A8" w:rsidRDefault="007F54C5" w:rsidP="00C94EB6">
            <w:pPr>
              <w:rPr>
                <w:lang w:eastAsia="en-US"/>
              </w:rPr>
            </w:pPr>
            <w:r>
              <w:rPr>
                <w:lang w:eastAsia="en-US"/>
              </w:rPr>
              <w:t>Node 02</w:t>
            </w:r>
          </w:p>
        </w:tc>
        <w:tc>
          <w:tcPr>
            <w:tcW w:w="7654" w:type="dxa"/>
          </w:tcPr>
          <w:p w:rsidR="007F54C5" w:rsidRDefault="007F54C5" w:rsidP="00C94EB6">
            <w:pPr>
              <w:rPr>
                <w:lang w:eastAsia="en-US"/>
              </w:rPr>
            </w:pPr>
          </w:p>
        </w:tc>
      </w:tr>
      <w:tr w:rsidR="007F54C5" w:rsidRPr="00441FF9" w:rsidTr="00C94EB6">
        <w:tc>
          <w:tcPr>
            <w:tcW w:w="1980" w:type="dxa"/>
            <w:shd w:val="clear" w:color="auto" w:fill="DBE5F1"/>
            <w:vAlign w:val="center"/>
          </w:tcPr>
          <w:p w:rsidR="007F54C5" w:rsidRDefault="007F54C5" w:rsidP="00C94EB6">
            <w:pPr>
              <w:rPr>
                <w:lang w:eastAsia="en-US"/>
              </w:rPr>
            </w:pPr>
            <w:r>
              <w:rPr>
                <w:lang w:eastAsia="en-US"/>
              </w:rPr>
              <w:t>Servidor NFS</w:t>
            </w:r>
          </w:p>
        </w:tc>
        <w:tc>
          <w:tcPr>
            <w:tcW w:w="7654" w:type="dxa"/>
          </w:tcPr>
          <w:p w:rsidR="007F54C5" w:rsidRDefault="007F54C5" w:rsidP="00C94EB6">
            <w:pPr>
              <w:rPr>
                <w:lang w:eastAsia="en-US"/>
              </w:rPr>
            </w:pPr>
          </w:p>
        </w:tc>
      </w:tr>
      <w:tr w:rsidR="007F54C5" w:rsidRPr="00441FF9" w:rsidTr="00C94EB6">
        <w:tc>
          <w:tcPr>
            <w:tcW w:w="1980" w:type="dxa"/>
            <w:shd w:val="clear" w:color="auto" w:fill="DBE5F1"/>
            <w:vAlign w:val="center"/>
          </w:tcPr>
          <w:p w:rsidR="007F54C5" w:rsidRDefault="007F54C5" w:rsidP="00C94EB6">
            <w:pPr>
              <w:rPr>
                <w:lang w:eastAsia="en-US"/>
              </w:rPr>
            </w:pPr>
            <w:r>
              <w:rPr>
                <w:lang w:eastAsia="en-US"/>
              </w:rPr>
              <w:t xml:space="preserve">Caminho </w:t>
            </w:r>
            <w:r w:rsidR="00C94EB6">
              <w:rPr>
                <w:lang w:eastAsia="en-US"/>
              </w:rPr>
              <w:t>Físico</w:t>
            </w:r>
          </w:p>
        </w:tc>
        <w:tc>
          <w:tcPr>
            <w:tcW w:w="7654" w:type="dxa"/>
          </w:tcPr>
          <w:p w:rsidR="007F54C5" w:rsidRDefault="007F54C5" w:rsidP="00C94EB6">
            <w:pPr>
              <w:rPr>
                <w:lang w:eastAsia="en-US"/>
              </w:rPr>
            </w:pPr>
          </w:p>
        </w:tc>
      </w:tr>
      <w:tr w:rsidR="007F54C5" w:rsidRPr="00441FF9" w:rsidTr="00C94EB6">
        <w:tc>
          <w:tcPr>
            <w:tcW w:w="1980" w:type="dxa"/>
            <w:shd w:val="clear" w:color="auto" w:fill="DBE5F1"/>
            <w:vAlign w:val="center"/>
          </w:tcPr>
          <w:p w:rsidR="007F54C5" w:rsidRDefault="007F54C5" w:rsidP="00C94EB6">
            <w:pPr>
              <w:rPr>
                <w:lang w:eastAsia="en-US"/>
              </w:rPr>
            </w:pPr>
            <w:r>
              <w:rPr>
                <w:lang w:eastAsia="en-US"/>
              </w:rPr>
              <w:t>SMTP</w:t>
            </w:r>
          </w:p>
        </w:tc>
        <w:tc>
          <w:tcPr>
            <w:tcW w:w="7654" w:type="dxa"/>
          </w:tcPr>
          <w:p w:rsidR="007F54C5" w:rsidRDefault="007F54C5" w:rsidP="00C94EB6">
            <w:pPr>
              <w:rPr>
                <w:lang w:eastAsia="en-US"/>
              </w:rPr>
            </w:pPr>
          </w:p>
        </w:tc>
      </w:tr>
      <w:tr w:rsidR="007F54C5" w:rsidRPr="00441FF9" w:rsidTr="00C94EB6">
        <w:tc>
          <w:tcPr>
            <w:tcW w:w="1980" w:type="dxa"/>
            <w:shd w:val="clear" w:color="auto" w:fill="DBE5F1"/>
            <w:vAlign w:val="center"/>
          </w:tcPr>
          <w:p w:rsidR="007F54C5" w:rsidRDefault="007F54C5" w:rsidP="00C94EB6">
            <w:pPr>
              <w:rPr>
                <w:lang w:eastAsia="en-US"/>
              </w:rPr>
            </w:pPr>
            <w:r>
              <w:rPr>
                <w:lang w:eastAsia="en-US"/>
              </w:rPr>
              <w:t>Banco de Dados</w:t>
            </w:r>
          </w:p>
        </w:tc>
        <w:tc>
          <w:tcPr>
            <w:tcW w:w="7654" w:type="dxa"/>
          </w:tcPr>
          <w:p w:rsidR="007F54C5" w:rsidRDefault="009E022D" w:rsidP="00C94EB6">
            <w:pPr>
              <w:rPr>
                <w:lang w:eastAsia="en-US"/>
              </w:rPr>
            </w:pPr>
            <w:r>
              <w:rPr>
                <w:lang w:eastAsia="en-US"/>
              </w:rPr>
              <w:t>MySQL</w:t>
            </w:r>
          </w:p>
        </w:tc>
      </w:tr>
      <w:tr w:rsidR="007F54C5" w:rsidRPr="00441FF9" w:rsidTr="00C94EB6">
        <w:tc>
          <w:tcPr>
            <w:tcW w:w="1980" w:type="dxa"/>
            <w:shd w:val="clear" w:color="auto" w:fill="DBE5F1"/>
            <w:vAlign w:val="center"/>
          </w:tcPr>
          <w:p w:rsidR="007F54C5" w:rsidRDefault="007F54C5" w:rsidP="00C94EB6">
            <w:pPr>
              <w:rPr>
                <w:lang w:eastAsia="en-US"/>
              </w:rPr>
            </w:pPr>
            <w:r>
              <w:rPr>
                <w:lang w:eastAsia="en-US"/>
              </w:rPr>
              <w:t>WebService</w:t>
            </w:r>
          </w:p>
        </w:tc>
        <w:tc>
          <w:tcPr>
            <w:tcW w:w="7654" w:type="dxa"/>
          </w:tcPr>
          <w:p w:rsidR="007F54C5" w:rsidRDefault="007F54C5" w:rsidP="00C94EB6">
            <w:pPr>
              <w:rPr>
                <w:lang w:eastAsia="en-US"/>
              </w:rPr>
            </w:pPr>
          </w:p>
        </w:tc>
      </w:tr>
      <w:tr w:rsidR="007F54C5" w:rsidRPr="00441FF9" w:rsidTr="00C94EB6">
        <w:tc>
          <w:tcPr>
            <w:tcW w:w="1980" w:type="dxa"/>
            <w:shd w:val="clear" w:color="auto" w:fill="DBE5F1"/>
            <w:vAlign w:val="center"/>
          </w:tcPr>
          <w:p w:rsidR="007F54C5" w:rsidRDefault="007F54C5" w:rsidP="00C94EB6">
            <w:pPr>
              <w:rPr>
                <w:lang w:eastAsia="en-US"/>
              </w:rPr>
            </w:pPr>
            <w:r>
              <w:rPr>
                <w:lang w:eastAsia="en-US"/>
              </w:rPr>
              <w:t>Redis</w:t>
            </w:r>
          </w:p>
        </w:tc>
        <w:tc>
          <w:tcPr>
            <w:tcW w:w="7654" w:type="dxa"/>
          </w:tcPr>
          <w:p w:rsidR="007F54C5" w:rsidRDefault="007F54C5" w:rsidP="00C94EB6">
            <w:pPr>
              <w:rPr>
                <w:lang w:eastAsia="en-US"/>
              </w:rPr>
            </w:pPr>
          </w:p>
        </w:tc>
      </w:tr>
    </w:tbl>
    <w:p w:rsidR="000E5123" w:rsidRDefault="00594A14" w:rsidP="00087083">
      <w:pPr>
        <w:pStyle w:val="Ttulo1"/>
      </w:pPr>
      <w:bookmarkStart w:id="45" w:name="_Toc373942586"/>
      <w:bookmarkStart w:id="46" w:name="_Toc445121571"/>
      <w:bookmarkEnd w:id="45"/>
      <w:r>
        <w:t>o programa de gerenciamento de configuração</w:t>
      </w:r>
      <w:bookmarkEnd w:id="46"/>
    </w:p>
    <w:p w:rsidR="00087083" w:rsidRDefault="00594A14" w:rsidP="00087083">
      <w:pPr>
        <w:pStyle w:val="Ttulo2"/>
      </w:pPr>
      <w:bookmarkStart w:id="47" w:name="_Toc445121572"/>
      <w:r>
        <w:t>Identificação da Configuração</w:t>
      </w:r>
      <w:bookmarkEnd w:id="47"/>
    </w:p>
    <w:p w:rsidR="00594A14" w:rsidRDefault="00087083" w:rsidP="00594A14">
      <w:pPr>
        <w:pStyle w:val="Ttulo3"/>
      </w:pPr>
      <w:bookmarkStart w:id="48" w:name="_Toc445121573"/>
      <w:r>
        <w:t>M</w:t>
      </w:r>
      <w:r w:rsidR="00594A14">
        <w:t>étodos de I</w:t>
      </w:r>
      <w:r>
        <w:t>dentificação</w:t>
      </w:r>
      <w:bookmarkEnd w:id="48"/>
    </w:p>
    <w:p w:rsidR="008207EE" w:rsidRDefault="008207EE" w:rsidP="008207EE">
      <w:pPr>
        <w:rPr>
          <w:lang w:eastAsia="en-US"/>
        </w:rPr>
      </w:pPr>
      <w:r>
        <w:rPr>
          <w:lang w:eastAsia="en-US"/>
        </w:rPr>
        <w:t xml:space="preserve">O detalhamento para a convenção para rotular os artefatos na estrutura de </w:t>
      </w:r>
      <w:r w:rsidR="00DD7AC7">
        <w:rPr>
          <w:lang w:eastAsia="en-US"/>
        </w:rPr>
        <w:t>pastas</w:t>
      </w:r>
      <w:r>
        <w:rPr>
          <w:lang w:eastAsia="en-US"/>
        </w:rPr>
        <w:t xml:space="preserve"> do produto, será detalhada n</w:t>
      </w:r>
      <w:r w:rsidR="00633328">
        <w:rPr>
          <w:lang w:eastAsia="en-US"/>
        </w:rPr>
        <w:t>o documento</w:t>
      </w:r>
      <w:r>
        <w:rPr>
          <w:lang w:eastAsia="en-US"/>
        </w:rPr>
        <w:t xml:space="preserve"> PAP do projeto, que estará disponível no diretório de Gerencia de Configuração. Abaixo segue uma tabela com os acrônimos e significados.</w:t>
      </w:r>
    </w:p>
    <w:p w:rsidR="008207EE" w:rsidRDefault="008207EE" w:rsidP="008207EE">
      <w:pPr>
        <w:rPr>
          <w:lang w:eastAsia="en-US"/>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654"/>
      </w:tblGrid>
      <w:tr w:rsidR="008207EE" w:rsidRPr="00646584" w:rsidTr="00BC5D4D">
        <w:trPr>
          <w:trHeight w:val="312"/>
        </w:trPr>
        <w:tc>
          <w:tcPr>
            <w:tcW w:w="1980" w:type="dxa"/>
            <w:shd w:val="clear" w:color="auto" w:fill="548DD4" w:themeFill="text2" w:themeFillTint="99"/>
            <w:vAlign w:val="center"/>
          </w:tcPr>
          <w:p w:rsidR="008207EE" w:rsidRPr="007636C6" w:rsidRDefault="008207EE" w:rsidP="00BC5D4D">
            <w:pPr>
              <w:autoSpaceDE w:val="0"/>
              <w:autoSpaceDN w:val="0"/>
              <w:adjustRightInd w:val="0"/>
              <w:jc w:val="center"/>
              <w:rPr>
                <w:color w:val="FFFFFF" w:themeColor="background1"/>
                <w:lang w:eastAsia="en-US"/>
              </w:rPr>
            </w:pPr>
            <w:r>
              <w:rPr>
                <w:color w:val="FFFFFF" w:themeColor="background1"/>
                <w:lang w:eastAsia="en-US"/>
              </w:rPr>
              <w:t>Acrônimos</w:t>
            </w:r>
          </w:p>
        </w:tc>
        <w:tc>
          <w:tcPr>
            <w:tcW w:w="7654" w:type="dxa"/>
            <w:shd w:val="clear" w:color="auto" w:fill="548DD4" w:themeFill="text2" w:themeFillTint="99"/>
            <w:vAlign w:val="center"/>
          </w:tcPr>
          <w:p w:rsidR="008207EE" w:rsidRPr="007636C6" w:rsidRDefault="008207EE" w:rsidP="00BC5D4D">
            <w:pPr>
              <w:autoSpaceDE w:val="0"/>
              <w:autoSpaceDN w:val="0"/>
              <w:adjustRightInd w:val="0"/>
              <w:jc w:val="center"/>
              <w:rPr>
                <w:color w:val="FFFFFF" w:themeColor="background1"/>
                <w:lang w:eastAsia="en-US"/>
              </w:rPr>
            </w:pPr>
            <w:r>
              <w:rPr>
                <w:color w:val="FFFFFF" w:themeColor="background1"/>
                <w:lang w:eastAsia="en-US"/>
              </w:rPr>
              <w:t>Significado</w:t>
            </w:r>
          </w:p>
        </w:tc>
      </w:tr>
      <w:tr w:rsidR="008207EE" w:rsidRPr="00441FF9" w:rsidTr="00BC5D4D">
        <w:tc>
          <w:tcPr>
            <w:tcW w:w="1980" w:type="dxa"/>
            <w:shd w:val="clear" w:color="auto" w:fill="DBE5F1"/>
            <w:vAlign w:val="center"/>
          </w:tcPr>
          <w:p w:rsidR="008207EE" w:rsidRPr="000B60A8" w:rsidRDefault="00633328" w:rsidP="00BC5D4D">
            <w:pPr>
              <w:jc w:val="left"/>
              <w:rPr>
                <w:lang w:eastAsia="en-US"/>
              </w:rPr>
            </w:pPr>
            <w:r>
              <w:rPr>
                <w:lang w:eastAsia="en-US"/>
              </w:rPr>
              <w:t>ARQ</w:t>
            </w:r>
          </w:p>
        </w:tc>
        <w:tc>
          <w:tcPr>
            <w:tcW w:w="7654" w:type="dxa"/>
          </w:tcPr>
          <w:p w:rsidR="008207EE" w:rsidRPr="004C487D" w:rsidRDefault="00633328" w:rsidP="008207EE">
            <w:r>
              <w:rPr>
                <w:lang w:eastAsia="en-US"/>
              </w:rPr>
              <w:t>Documento de Arquitetura</w:t>
            </w:r>
          </w:p>
        </w:tc>
      </w:tr>
      <w:tr w:rsidR="008207EE" w:rsidRPr="00441FF9" w:rsidTr="00BC5D4D">
        <w:tc>
          <w:tcPr>
            <w:tcW w:w="1980" w:type="dxa"/>
            <w:shd w:val="clear" w:color="auto" w:fill="DBE5F1"/>
            <w:vAlign w:val="center"/>
          </w:tcPr>
          <w:p w:rsidR="008207EE" w:rsidRPr="00633328" w:rsidRDefault="00633328" w:rsidP="00BC5D4D">
            <w:pPr>
              <w:rPr>
                <w:lang w:eastAsia="en-US"/>
              </w:rPr>
            </w:pPr>
            <w:r w:rsidRPr="00633328">
              <w:rPr>
                <w:lang w:eastAsia="en-US"/>
              </w:rPr>
              <w:t>IMP</w:t>
            </w:r>
          </w:p>
        </w:tc>
        <w:tc>
          <w:tcPr>
            <w:tcW w:w="7654" w:type="dxa"/>
          </w:tcPr>
          <w:p w:rsidR="008207EE" w:rsidRPr="00441FF9" w:rsidRDefault="00633328" w:rsidP="00BC5D4D">
            <w:pPr>
              <w:rPr>
                <w:lang w:eastAsia="en-US"/>
              </w:rPr>
            </w:pPr>
            <w:r>
              <w:rPr>
                <w:lang w:eastAsia="en-US"/>
              </w:rPr>
              <w:t>Documento de Implantação</w:t>
            </w:r>
          </w:p>
        </w:tc>
      </w:tr>
      <w:tr w:rsidR="008207EE" w:rsidRPr="00441FF9" w:rsidTr="00BC5D4D">
        <w:tc>
          <w:tcPr>
            <w:tcW w:w="1980" w:type="dxa"/>
            <w:shd w:val="clear" w:color="auto" w:fill="DBE5F1"/>
            <w:vAlign w:val="center"/>
          </w:tcPr>
          <w:p w:rsidR="008207EE" w:rsidRPr="000B60A8" w:rsidRDefault="00633328" w:rsidP="00BC5D4D">
            <w:pPr>
              <w:rPr>
                <w:lang w:eastAsia="en-US"/>
              </w:rPr>
            </w:pPr>
            <w:r>
              <w:rPr>
                <w:lang w:eastAsia="en-US"/>
              </w:rPr>
              <w:t>PGC</w:t>
            </w:r>
          </w:p>
        </w:tc>
        <w:tc>
          <w:tcPr>
            <w:tcW w:w="7654" w:type="dxa"/>
          </w:tcPr>
          <w:p w:rsidR="008207EE" w:rsidRPr="00441FF9" w:rsidRDefault="00633328" w:rsidP="00BC5D4D">
            <w:pPr>
              <w:rPr>
                <w:lang w:eastAsia="en-US"/>
              </w:rPr>
            </w:pPr>
            <w:r>
              <w:rPr>
                <w:lang w:eastAsia="en-US"/>
              </w:rPr>
              <w:t>Plano de Gerenciamento de Configuração</w:t>
            </w:r>
          </w:p>
        </w:tc>
      </w:tr>
      <w:tr w:rsidR="008207EE" w:rsidRPr="00441FF9" w:rsidTr="00BC5D4D">
        <w:tc>
          <w:tcPr>
            <w:tcW w:w="1980" w:type="dxa"/>
            <w:shd w:val="clear" w:color="auto" w:fill="DBE5F1"/>
            <w:vAlign w:val="center"/>
          </w:tcPr>
          <w:p w:rsidR="008207EE" w:rsidRPr="000B60A8" w:rsidRDefault="00633328" w:rsidP="00633328">
            <w:pPr>
              <w:rPr>
                <w:lang w:eastAsia="en-US"/>
              </w:rPr>
            </w:pPr>
            <w:r>
              <w:rPr>
                <w:lang w:eastAsia="en-US"/>
              </w:rPr>
              <w:t>PAP</w:t>
            </w:r>
          </w:p>
        </w:tc>
        <w:tc>
          <w:tcPr>
            <w:tcW w:w="7654" w:type="dxa"/>
          </w:tcPr>
          <w:p w:rsidR="008207EE" w:rsidRDefault="00633328" w:rsidP="00BC5D4D">
            <w:pPr>
              <w:rPr>
                <w:lang w:eastAsia="en-US"/>
              </w:rPr>
            </w:pPr>
            <w:r>
              <w:rPr>
                <w:lang w:eastAsia="en-US"/>
              </w:rPr>
              <w:t>Documento de Permissões de Pastas e Acessos por Perfil</w:t>
            </w:r>
          </w:p>
        </w:tc>
      </w:tr>
      <w:tr w:rsidR="008207EE" w:rsidRPr="00441FF9" w:rsidTr="00BC5D4D">
        <w:tc>
          <w:tcPr>
            <w:tcW w:w="1980" w:type="dxa"/>
            <w:shd w:val="clear" w:color="auto" w:fill="DBE5F1"/>
            <w:vAlign w:val="center"/>
          </w:tcPr>
          <w:p w:rsidR="008207EE" w:rsidRDefault="00633328" w:rsidP="00BC5D4D">
            <w:pPr>
              <w:rPr>
                <w:lang w:eastAsia="en-US"/>
              </w:rPr>
            </w:pPr>
            <w:r>
              <w:rPr>
                <w:lang w:eastAsia="en-US"/>
              </w:rPr>
              <w:t>CB</w:t>
            </w:r>
            <w:r w:rsidR="00BC5D4D">
              <w:rPr>
                <w:lang w:eastAsia="en-US"/>
              </w:rPr>
              <w:t>L</w:t>
            </w:r>
          </w:p>
        </w:tc>
        <w:tc>
          <w:tcPr>
            <w:tcW w:w="7654" w:type="dxa"/>
          </w:tcPr>
          <w:p w:rsidR="008207EE" w:rsidRDefault="00633328" w:rsidP="00BC5D4D">
            <w:pPr>
              <w:rPr>
                <w:lang w:eastAsia="en-US"/>
              </w:rPr>
            </w:pPr>
            <w:r>
              <w:rPr>
                <w:lang w:eastAsia="en-US"/>
              </w:rPr>
              <w:t xml:space="preserve">Documento de Controle de </w:t>
            </w:r>
            <w:proofErr w:type="spellStart"/>
            <w:r w:rsidRPr="00633328">
              <w:rPr>
                <w:i/>
                <w:lang w:eastAsia="en-US"/>
              </w:rPr>
              <w:t>BaseLines</w:t>
            </w:r>
            <w:proofErr w:type="spellEnd"/>
          </w:p>
        </w:tc>
      </w:tr>
      <w:tr w:rsidR="008207EE" w:rsidRPr="00441FF9" w:rsidTr="00BC5D4D">
        <w:tc>
          <w:tcPr>
            <w:tcW w:w="1980" w:type="dxa"/>
            <w:shd w:val="clear" w:color="auto" w:fill="DBE5F1"/>
            <w:vAlign w:val="center"/>
          </w:tcPr>
          <w:p w:rsidR="008207EE" w:rsidRDefault="00633328" w:rsidP="00BC5D4D">
            <w:pPr>
              <w:rPr>
                <w:lang w:eastAsia="en-US"/>
              </w:rPr>
            </w:pPr>
            <w:r>
              <w:rPr>
                <w:lang w:eastAsia="en-US"/>
              </w:rPr>
              <w:lastRenderedPageBreak/>
              <w:t>N</w:t>
            </w:r>
            <w:r w:rsidR="00BC5D4D">
              <w:rPr>
                <w:lang w:eastAsia="en-US"/>
              </w:rPr>
              <w:t>EG</w:t>
            </w:r>
          </w:p>
        </w:tc>
        <w:tc>
          <w:tcPr>
            <w:tcW w:w="7654" w:type="dxa"/>
          </w:tcPr>
          <w:p w:rsidR="008207EE" w:rsidRDefault="00633328" w:rsidP="00BC5D4D">
            <w:pPr>
              <w:rPr>
                <w:lang w:eastAsia="en-US"/>
              </w:rPr>
            </w:pPr>
            <w:r>
              <w:rPr>
                <w:lang w:eastAsia="en-US"/>
              </w:rPr>
              <w:t>Documento de Negocio</w:t>
            </w:r>
          </w:p>
        </w:tc>
      </w:tr>
      <w:tr w:rsidR="008207EE" w:rsidRPr="00441FF9" w:rsidTr="00BC5D4D">
        <w:tc>
          <w:tcPr>
            <w:tcW w:w="1980" w:type="dxa"/>
            <w:shd w:val="clear" w:color="auto" w:fill="DBE5F1"/>
            <w:vAlign w:val="center"/>
          </w:tcPr>
          <w:p w:rsidR="008207EE" w:rsidRDefault="00633328" w:rsidP="00BC5D4D">
            <w:pPr>
              <w:rPr>
                <w:lang w:eastAsia="en-US"/>
              </w:rPr>
            </w:pPr>
            <w:r>
              <w:rPr>
                <w:lang w:eastAsia="en-US"/>
              </w:rPr>
              <w:t>PPR</w:t>
            </w:r>
          </w:p>
        </w:tc>
        <w:tc>
          <w:tcPr>
            <w:tcW w:w="7654" w:type="dxa"/>
          </w:tcPr>
          <w:p w:rsidR="008207EE" w:rsidRDefault="00BC5D4D" w:rsidP="00BC5D4D">
            <w:pPr>
              <w:rPr>
                <w:lang w:eastAsia="en-US"/>
              </w:rPr>
            </w:pPr>
            <w:r>
              <w:rPr>
                <w:lang w:eastAsia="en-US"/>
              </w:rPr>
              <w:t>Plano do Projeto</w:t>
            </w:r>
          </w:p>
        </w:tc>
      </w:tr>
      <w:tr w:rsidR="008207EE" w:rsidRPr="00441FF9" w:rsidTr="00BC5D4D">
        <w:tc>
          <w:tcPr>
            <w:tcW w:w="1980" w:type="dxa"/>
            <w:shd w:val="clear" w:color="auto" w:fill="DBE5F1"/>
            <w:vAlign w:val="center"/>
          </w:tcPr>
          <w:p w:rsidR="008207EE" w:rsidRDefault="00BC5D4D" w:rsidP="00BC5D4D">
            <w:pPr>
              <w:rPr>
                <w:lang w:eastAsia="en-US"/>
              </w:rPr>
            </w:pPr>
            <w:r>
              <w:rPr>
                <w:lang w:eastAsia="en-US"/>
              </w:rPr>
              <w:t>PPF</w:t>
            </w:r>
          </w:p>
        </w:tc>
        <w:tc>
          <w:tcPr>
            <w:tcW w:w="7654" w:type="dxa"/>
          </w:tcPr>
          <w:p w:rsidR="008207EE" w:rsidRDefault="00BC5D4D" w:rsidP="00BC5D4D">
            <w:pPr>
              <w:rPr>
                <w:lang w:eastAsia="en-US"/>
              </w:rPr>
            </w:pPr>
            <w:r>
              <w:rPr>
                <w:lang w:eastAsia="en-US"/>
              </w:rPr>
              <w:t>Planilha de Contagem de Ponto de Função</w:t>
            </w:r>
          </w:p>
        </w:tc>
      </w:tr>
      <w:tr w:rsidR="008207EE" w:rsidRPr="00441FF9" w:rsidTr="00BC5D4D">
        <w:tc>
          <w:tcPr>
            <w:tcW w:w="1980" w:type="dxa"/>
            <w:shd w:val="clear" w:color="auto" w:fill="DBE5F1"/>
            <w:vAlign w:val="center"/>
          </w:tcPr>
          <w:p w:rsidR="008207EE" w:rsidRDefault="00BC5D4D" w:rsidP="00BC5D4D">
            <w:pPr>
              <w:rPr>
                <w:lang w:eastAsia="en-US"/>
              </w:rPr>
            </w:pPr>
            <w:r>
              <w:rPr>
                <w:lang w:eastAsia="en-US"/>
              </w:rPr>
              <w:t>PNE</w:t>
            </w:r>
          </w:p>
        </w:tc>
        <w:tc>
          <w:tcPr>
            <w:tcW w:w="7654" w:type="dxa"/>
          </w:tcPr>
          <w:p w:rsidR="008207EE" w:rsidRDefault="00BC5D4D" w:rsidP="00BC5D4D">
            <w:pPr>
              <w:rPr>
                <w:lang w:eastAsia="en-US"/>
              </w:rPr>
            </w:pPr>
            <w:r>
              <w:rPr>
                <w:lang w:eastAsia="en-US"/>
              </w:rPr>
              <w:t>Documento de Processo de Negócio</w:t>
            </w:r>
          </w:p>
        </w:tc>
      </w:tr>
      <w:tr w:rsidR="008207EE" w:rsidRPr="00441FF9" w:rsidTr="00BC5D4D">
        <w:tc>
          <w:tcPr>
            <w:tcW w:w="1980" w:type="dxa"/>
            <w:shd w:val="clear" w:color="auto" w:fill="DBE5F1"/>
            <w:vAlign w:val="center"/>
          </w:tcPr>
          <w:p w:rsidR="008207EE" w:rsidRDefault="00BC5D4D" w:rsidP="00BC5D4D">
            <w:pPr>
              <w:rPr>
                <w:lang w:eastAsia="en-US"/>
              </w:rPr>
            </w:pPr>
            <w:r>
              <w:rPr>
                <w:lang w:eastAsia="en-US"/>
              </w:rPr>
              <w:t>CRT</w:t>
            </w:r>
          </w:p>
        </w:tc>
        <w:tc>
          <w:tcPr>
            <w:tcW w:w="7654" w:type="dxa"/>
          </w:tcPr>
          <w:p w:rsidR="008207EE" w:rsidRDefault="00BC5D4D" w:rsidP="00BC5D4D">
            <w:pPr>
              <w:rPr>
                <w:lang w:eastAsia="en-US"/>
              </w:rPr>
            </w:pPr>
            <w:proofErr w:type="spellStart"/>
            <w:r>
              <w:rPr>
                <w:lang w:eastAsia="en-US"/>
              </w:rPr>
              <w:t>Checklist</w:t>
            </w:r>
            <w:proofErr w:type="spellEnd"/>
            <w:r>
              <w:rPr>
                <w:lang w:eastAsia="en-US"/>
              </w:rPr>
              <w:t xml:space="preserve"> de Revisão Técnica</w:t>
            </w:r>
          </w:p>
        </w:tc>
      </w:tr>
      <w:tr w:rsidR="00BC5D4D" w:rsidRPr="00441FF9" w:rsidTr="00BC5D4D">
        <w:tc>
          <w:tcPr>
            <w:tcW w:w="1980" w:type="dxa"/>
            <w:shd w:val="clear" w:color="auto" w:fill="DBE5F1"/>
            <w:vAlign w:val="center"/>
          </w:tcPr>
          <w:p w:rsidR="00BC5D4D" w:rsidRDefault="00BC5D4D" w:rsidP="00BC5D4D">
            <w:pPr>
              <w:rPr>
                <w:lang w:eastAsia="en-US"/>
              </w:rPr>
            </w:pPr>
            <w:r>
              <w:rPr>
                <w:lang w:eastAsia="en-US"/>
              </w:rPr>
              <w:t>RRT</w:t>
            </w:r>
          </w:p>
        </w:tc>
        <w:tc>
          <w:tcPr>
            <w:tcW w:w="7654" w:type="dxa"/>
          </w:tcPr>
          <w:p w:rsidR="00BC5D4D" w:rsidRDefault="00BC5D4D" w:rsidP="00BC5D4D">
            <w:pPr>
              <w:rPr>
                <w:lang w:eastAsia="en-US"/>
              </w:rPr>
            </w:pPr>
            <w:r>
              <w:rPr>
                <w:lang w:eastAsia="en-US"/>
              </w:rPr>
              <w:t>Relatório de Revisão Técnica</w:t>
            </w:r>
          </w:p>
        </w:tc>
      </w:tr>
      <w:tr w:rsidR="00BC5D4D" w:rsidRPr="00441FF9" w:rsidTr="00BC5D4D">
        <w:tc>
          <w:tcPr>
            <w:tcW w:w="1980" w:type="dxa"/>
            <w:shd w:val="clear" w:color="auto" w:fill="DBE5F1"/>
            <w:vAlign w:val="center"/>
          </w:tcPr>
          <w:p w:rsidR="00BC5D4D" w:rsidRDefault="00BC5D4D" w:rsidP="00BC5D4D">
            <w:pPr>
              <w:rPr>
                <w:lang w:eastAsia="en-US"/>
              </w:rPr>
            </w:pPr>
            <w:r>
              <w:rPr>
                <w:lang w:eastAsia="en-US"/>
              </w:rPr>
              <w:t>PLT</w:t>
            </w:r>
          </w:p>
        </w:tc>
        <w:tc>
          <w:tcPr>
            <w:tcW w:w="7654" w:type="dxa"/>
          </w:tcPr>
          <w:p w:rsidR="00BC5D4D" w:rsidRDefault="00BC5D4D" w:rsidP="00BC5D4D">
            <w:pPr>
              <w:rPr>
                <w:lang w:eastAsia="en-US"/>
              </w:rPr>
            </w:pPr>
            <w:r>
              <w:rPr>
                <w:lang w:eastAsia="en-US"/>
              </w:rPr>
              <w:t>Plano de Teste</w:t>
            </w:r>
          </w:p>
        </w:tc>
      </w:tr>
      <w:tr w:rsidR="00BC5D4D" w:rsidRPr="00441FF9" w:rsidTr="00BC5D4D">
        <w:tc>
          <w:tcPr>
            <w:tcW w:w="1980" w:type="dxa"/>
            <w:shd w:val="clear" w:color="auto" w:fill="DBE5F1"/>
            <w:vAlign w:val="center"/>
          </w:tcPr>
          <w:p w:rsidR="00BC5D4D" w:rsidRDefault="00BC5D4D" w:rsidP="00BC5D4D">
            <w:pPr>
              <w:rPr>
                <w:lang w:eastAsia="en-US"/>
              </w:rPr>
            </w:pPr>
            <w:r>
              <w:rPr>
                <w:lang w:eastAsia="en-US"/>
              </w:rPr>
              <w:t>PRT</w:t>
            </w:r>
          </w:p>
        </w:tc>
        <w:tc>
          <w:tcPr>
            <w:tcW w:w="7654" w:type="dxa"/>
          </w:tcPr>
          <w:p w:rsidR="00BC5D4D" w:rsidRDefault="00BC5D4D" w:rsidP="00BC5D4D">
            <w:pPr>
              <w:rPr>
                <w:lang w:eastAsia="en-US"/>
              </w:rPr>
            </w:pPr>
            <w:r>
              <w:rPr>
                <w:lang w:eastAsia="en-US"/>
              </w:rPr>
              <w:t>Plano de Resultado de Teste</w:t>
            </w:r>
          </w:p>
        </w:tc>
      </w:tr>
      <w:tr w:rsidR="00BC5D4D" w:rsidRPr="00441FF9" w:rsidTr="00BC5D4D">
        <w:tc>
          <w:tcPr>
            <w:tcW w:w="1980" w:type="dxa"/>
            <w:shd w:val="clear" w:color="auto" w:fill="DBE5F1"/>
            <w:vAlign w:val="center"/>
          </w:tcPr>
          <w:p w:rsidR="00BC5D4D" w:rsidRDefault="00BC5D4D" w:rsidP="00BC5D4D">
            <w:pPr>
              <w:rPr>
                <w:lang w:eastAsia="en-US"/>
              </w:rPr>
            </w:pPr>
            <w:r>
              <w:rPr>
                <w:lang w:eastAsia="en-US"/>
              </w:rPr>
              <w:t>RTE</w:t>
            </w:r>
          </w:p>
        </w:tc>
        <w:tc>
          <w:tcPr>
            <w:tcW w:w="7654" w:type="dxa"/>
          </w:tcPr>
          <w:p w:rsidR="00BC5D4D" w:rsidRDefault="00BC5D4D" w:rsidP="00BC5D4D">
            <w:pPr>
              <w:rPr>
                <w:lang w:eastAsia="en-US"/>
              </w:rPr>
            </w:pPr>
            <w:r>
              <w:rPr>
                <w:lang w:eastAsia="en-US"/>
              </w:rPr>
              <w:t>Roteiros de Teste</w:t>
            </w:r>
          </w:p>
        </w:tc>
      </w:tr>
      <w:tr w:rsidR="00BC5D4D" w:rsidRPr="00441FF9" w:rsidTr="00BC5D4D">
        <w:tc>
          <w:tcPr>
            <w:tcW w:w="1980" w:type="dxa"/>
            <w:shd w:val="clear" w:color="auto" w:fill="DBE5F1"/>
            <w:vAlign w:val="center"/>
          </w:tcPr>
          <w:p w:rsidR="00BC5D4D" w:rsidRDefault="00F77B96" w:rsidP="00BC5D4D">
            <w:pPr>
              <w:rPr>
                <w:lang w:eastAsia="en-US"/>
              </w:rPr>
            </w:pPr>
            <w:r>
              <w:rPr>
                <w:lang w:eastAsia="en-US"/>
              </w:rPr>
              <w:t>EUC</w:t>
            </w:r>
          </w:p>
        </w:tc>
        <w:tc>
          <w:tcPr>
            <w:tcW w:w="7654" w:type="dxa"/>
          </w:tcPr>
          <w:p w:rsidR="00BC5D4D" w:rsidRDefault="00F77B96" w:rsidP="00F77B96">
            <w:pPr>
              <w:rPr>
                <w:lang w:eastAsia="en-US"/>
              </w:rPr>
            </w:pPr>
            <w:r>
              <w:rPr>
                <w:lang w:eastAsia="en-US"/>
              </w:rPr>
              <w:t>Especificação de Caso de Uso</w:t>
            </w:r>
          </w:p>
        </w:tc>
      </w:tr>
    </w:tbl>
    <w:p w:rsidR="008207EE" w:rsidRPr="008207EE" w:rsidRDefault="008207EE" w:rsidP="008207EE">
      <w:pPr>
        <w:rPr>
          <w:lang w:eastAsia="en-US"/>
        </w:rPr>
      </w:pPr>
    </w:p>
    <w:p w:rsidR="00087083" w:rsidRDefault="00594A14" w:rsidP="00087083">
      <w:pPr>
        <w:pStyle w:val="Ttulo3"/>
      </w:pPr>
      <w:bookmarkStart w:id="49" w:name="_Toc445121574"/>
      <w:r>
        <w:t>Baselines do P</w:t>
      </w:r>
      <w:r w:rsidR="00087083">
        <w:t>rojeto</w:t>
      </w:r>
      <w:bookmarkEnd w:id="49"/>
    </w:p>
    <w:p w:rsidR="0016529B" w:rsidRDefault="0016529B" w:rsidP="0016529B">
      <w:pPr>
        <w:rPr>
          <w:lang w:eastAsia="en-US"/>
        </w:rPr>
      </w:pPr>
      <w:r>
        <w:rPr>
          <w:lang w:eastAsia="en-US"/>
        </w:rPr>
        <w:t>As baselines serão definidas a cada mudança de fase do projeto, e uma de encerramento.</w:t>
      </w:r>
    </w:p>
    <w:p w:rsidR="0016529B" w:rsidRDefault="0016529B" w:rsidP="0016529B">
      <w:pPr>
        <w:rPr>
          <w:lang w:eastAsia="en-US"/>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654"/>
      </w:tblGrid>
      <w:tr w:rsidR="0016529B" w:rsidRPr="00646584" w:rsidTr="0037531E">
        <w:trPr>
          <w:trHeight w:val="312"/>
        </w:trPr>
        <w:tc>
          <w:tcPr>
            <w:tcW w:w="1980" w:type="dxa"/>
            <w:shd w:val="clear" w:color="auto" w:fill="548DD4" w:themeFill="text2" w:themeFillTint="99"/>
            <w:vAlign w:val="center"/>
          </w:tcPr>
          <w:p w:rsidR="0016529B" w:rsidRPr="007636C6" w:rsidRDefault="0016529B" w:rsidP="0037531E">
            <w:pPr>
              <w:autoSpaceDE w:val="0"/>
              <w:autoSpaceDN w:val="0"/>
              <w:adjustRightInd w:val="0"/>
              <w:jc w:val="center"/>
              <w:rPr>
                <w:color w:val="FFFFFF" w:themeColor="background1"/>
                <w:lang w:eastAsia="en-US"/>
              </w:rPr>
            </w:pPr>
            <w:r>
              <w:rPr>
                <w:color w:val="FFFFFF" w:themeColor="background1"/>
                <w:lang w:eastAsia="en-US"/>
              </w:rPr>
              <w:t>Fase</w:t>
            </w:r>
          </w:p>
        </w:tc>
        <w:tc>
          <w:tcPr>
            <w:tcW w:w="7654" w:type="dxa"/>
            <w:shd w:val="clear" w:color="auto" w:fill="548DD4" w:themeFill="text2" w:themeFillTint="99"/>
            <w:vAlign w:val="center"/>
          </w:tcPr>
          <w:p w:rsidR="0016529B" w:rsidRPr="007636C6" w:rsidRDefault="0016529B" w:rsidP="0037531E">
            <w:pPr>
              <w:autoSpaceDE w:val="0"/>
              <w:autoSpaceDN w:val="0"/>
              <w:adjustRightInd w:val="0"/>
              <w:jc w:val="center"/>
              <w:rPr>
                <w:color w:val="FFFFFF" w:themeColor="background1"/>
                <w:lang w:eastAsia="en-US"/>
              </w:rPr>
            </w:pPr>
            <w:r>
              <w:rPr>
                <w:color w:val="FFFFFF" w:themeColor="background1"/>
                <w:lang w:eastAsia="en-US"/>
              </w:rPr>
              <w:t>Itens de Configuração</w:t>
            </w:r>
          </w:p>
        </w:tc>
      </w:tr>
      <w:tr w:rsidR="0016529B" w:rsidRPr="00441FF9" w:rsidTr="0037531E">
        <w:tc>
          <w:tcPr>
            <w:tcW w:w="1980" w:type="dxa"/>
            <w:vMerge w:val="restart"/>
            <w:shd w:val="clear" w:color="auto" w:fill="DBE5F1"/>
            <w:vAlign w:val="center"/>
          </w:tcPr>
          <w:p w:rsidR="0016529B" w:rsidRPr="000B60A8" w:rsidRDefault="0016529B" w:rsidP="0037531E">
            <w:pPr>
              <w:rPr>
                <w:lang w:eastAsia="en-US"/>
              </w:rPr>
            </w:pPr>
            <w:r>
              <w:rPr>
                <w:lang w:eastAsia="en-US"/>
              </w:rPr>
              <w:t>Fase 1</w:t>
            </w:r>
          </w:p>
        </w:tc>
        <w:tc>
          <w:tcPr>
            <w:tcW w:w="7654" w:type="dxa"/>
          </w:tcPr>
          <w:p w:rsidR="0016529B" w:rsidRPr="004C487D" w:rsidRDefault="0016529B" w:rsidP="0037531E">
            <w:r>
              <w:rPr>
                <w:lang w:eastAsia="en-US"/>
              </w:rPr>
              <w:t>Documento de Arquitetura</w:t>
            </w:r>
          </w:p>
        </w:tc>
      </w:tr>
      <w:tr w:rsidR="0016529B" w:rsidRPr="00441FF9" w:rsidTr="0037531E">
        <w:tc>
          <w:tcPr>
            <w:tcW w:w="1980" w:type="dxa"/>
            <w:vMerge/>
            <w:shd w:val="clear" w:color="auto" w:fill="DBE5F1"/>
            <w:vAlign w:val="center"/>
          </w:tcPr>
          <w:p w:rsidR="0016529B" w:rsidRPr="00633328" w:rsidRDefault="0016529B" w:rsidP="0037531E">
            <w:pPr>
              <w:rPr>
                <w:lang w:eastAsia="en-US"/>
              </w:rPr>
            </w:pPr>
          </w:p>
        </w:tc>
        <w:tc>
          <w:tcPr>
            <w:tcW w:w="7654" w:type="dxa"/>
          </w:tcPr>
          <w:p w:rsidR="0016529B" w:rsidRPr="00441FF9" w:rsidRDefault="0016529B" w:rsidP="0037531E">
            <w:pPr>
              <w:rPr>
                <w:lang w:eastAsia="en-US"/>
              </w:rPr>
            </w:pPr>
            <w:r>
              <w:rPr>
                <w:lang w:eastAsia="en-US"/>
              </w:rPr>
              <w:t>Documento de Implantação</w:t>
            </w:r>
          </w:p>
        </w:tc>
      </w:tr>
      <w:tr w:rsidR="0016529B" w:rsidRPr="00441FF9" w:rsidTr="0037531E">
        <w:tc>
          <w:tcPr>
            <w:tcW w:w="1980" w:type="dxa"/>
            <w:vMerge/>
            <w:shd w:val="clear" w:color="auto" w:fill="DBE5F1"/>
            <w:vAlign w:val="center"/>
          </w:tcPr>
          <w:p w:rsidR="0016529B" w:rsidRPr="000B60A8" w:rsidRDefault="0016529B" w:rsidP="0037531E">
            <w:pPr>
              <w:rPr>
                <w:lang w:eastAsia="en-US"/>
              </w:rPr>
            </w:pPr>
          </w:p>
        </w:tc>
        <w:tc>
          <w:tcPr>
            <w:tcW w:w="7654" w:type="dxa"/>
          </w:tcPr>
          <w:p w:rsidR="0016529B" w:rsidRPr="00441FF9" w:rsidRDefault="0016529B" w:rsidP="0037531E">
            <w:pPr>
              <w:rPr>
                <w:lang w:eastAsia="en-US"/>
              </w:rPr>
            </w:pPr>
            <w:r>
              <w:rPr>
                <w:lang w:eastAsia="en-US"/>
              </w:rPr>
              <w:t>Plano de Gerenciamento de Configuração</w:t>
            </w:r>
          </w:p>
        </w:tc>
      </w:tr>
      <w:tr w:rsidR="0016529B" w:rsidRPr="00441FF9" w:rsidTr="0037531E">
        <w:tc>
          <w:tcPr>
            <w:tcW w:w="1980" w:type="dxa"/>
            <w:vMerge w:val="restart"/>
            <w:shd w:val="clear" w:color="auto" w:fill="DBE5F1"/>
            <w:vAlign w:val="center"/>
          </w:tcPr>
          <w:p w:rsidR="0016529B" w:rsidRPr="000B60A8" w:rsidRDefault="0016529B" w:rsidP="0037531E">
            <w:pPr>
              <w:rPr>
                <w:lang w:eastAsia="en-US"/>
              </w:rPr>
            </w:pPr>
            <w:r>
              <w:rPr>
                <w:lang w:eastAsia="en-US"/>
              </w:rPr>
              <w:t>Fase 2</w:t>
            </w:r>
          </w:p>
        </w:tc>
        <w:tc>
          <w:tcPr>
            <w:tcW w:w="7654" w:type="dxa"/>
          </w:tcPr>
          <w:p w:rsidR="0016529B" w:rsidRDefault="0016529B" w:rsidP="0037531E">
            <w:pPr>
              <w:rPr>
                <w:lang w:eastAsia="en-US"/>
              </w:rPr>
            </w:pPr>
            <w:r>
              <w:rPr>
                <w:lang w:eastAsia="en-US"/>
              </w:rPr>
              <w:t>Documento de Permissões de Pastas e Acessos por Perfil</w:t>
            </w:r>
          </w:p>
        </w:tc>
      </w:tr>
      <w:tr w:rsidR="0016529B" w:rsidRPr="00441FF9" w:rsidTr="0037531E">
        <w:tc>
          <w:tcPr>
            <w:tcW w:w="1980" w:type="dxa"/>
            <w:vMerge/>
            <w:shd w:val="clear" w:color="auto" w:fill="DBE5F1"/>
            <w:vAlign w:val="center"/>
          </w:tcPr>
          <w:p w:rsidR="0016529B" w:rsidRDefault="0016529B" w:rsidP="0037531E">
            <w:pPr>
              <w:rPr>
                <w:lang w:eastAsia="en-US"/>
              </w:rPr>
            </w:pPr>
          </w:p>
        </w:tc>
        <w:tc>
          <w:tcPr>
            <w:tcW w:w="7654" w:type="dxa"/>
          </w:tcPr>
          <w:p w:rsidR="0016529B" w:rsidRDefault="0016529B" w:rsidP="0037531E">
            <w:pPr>
              <w:rPr>
                <w:lang w:eastAsia="en-US"/>
              </w:rPr>
            </w:pPr>
            <w:r>
              <w:rPr>
                <w:lang w:eastAsia="en-US"/>
              </w:rPr>
              <w:t xml:space="preserve">Documento de Controle de </w:t>
            </w:r>
            <w:proofErr w:type="spellStart"/>
            <w:r w:rsidRPr="00633328">
              <w:rPr>
                <w:i/>
                <w:lang w:eastAsia="en-US"/>
              </w:rPr>
              <w:t>BaseLines</w:t>
            </w:r>
            <w:proofErr w:type="spellEnd"/>
          </w:p>
        </w:tc>
      </w:tr>
      <w:tr w:rsidR="0016529B" w:rsidRPr="00441FF9" w:rsidTr="0037531E">
        <w:tc>
          <w:tcPr>
            <w:tcW w:w="1980" w:type="dxa"/>
            <w:vMerge/>
            <w:shd w:val="clear" w:color="auto" w:fill="DBE5F1"/>
            <w:vAlign w:val="center"/>
          </w:tcPr>
          <w:p w:rsidR="0016529B" w:rsidRDefault="0016529B" w:rsidP="0037531E">
            <w:pPr>
              <w:rPr>
                <w:lang w:eastAsia="en-US"/>
              </w:rPr>
            </w:pPr>
          </w:p>
        </w:tc>
        <w:tc>
          <w:tcPr>
            <w:tcW w:w="7654" w:type="dxa"/>
          </w:tcPr>
          <w:p w:rsidR="0016529B" w:rsidRDefault="0016529B" w:rsidP="0037531E">
            <w:pPr>
              <w:rPr>
                <w:lang w:eastAsia="en-US"/>
              </w:rPr>
            </w:pPr>
            <w:r>
              <w:rPr>
                <w:lang w:eastAsia="en-US"/>
              </w:rPr>
              <w:t>Documento de Negocio</w:t>
            </w:r>
          </w:p>
        </w:tc>
      </w:tr>
      <w:tr w:rsidR="0016529B" w:rsidRPr="00441FF9" w:rsidTr="0037531E">
        <w:tc>
          <w:tcPr>
            <w:tcW w:w="1980" w:type="dxa"/>
            <w:vMerge w:val="restart"/>
            <w:shd w:val="clear" w:color="auto" w:fill="DBE5F1"/>
            <w:vAlign w:val="center"/>
          </w:tcPr>
          <w:p w:rsidR="0016529B" w:rsidRDefault="0016529B" w:rsidP="0037531E">
            <w:pPr>
              <w:rPr>
                <w:lang w:eastAsia="en-US"/>
              </w:rPr>
            </w:pPr>
            <w:r>
              <w:rPr>
                <w:lang w:eastAsia="en-US"/>
              </w:rPr>
              <w:t>Fase 3</w:t>
            </w:r>
          </w:p>
        </w:tc>
        <w:tc>
          <w:tcPr>
            <w:tcW w:w="7654" w:type="dxa"/>
          </w:tcPr>
          <w:p w:rsidR="0016529B" w:rsidRDefault="0016529B" w:rsidP="0037531E">
            <w:pPr>
              <w:rPr>
                <w:lang w:eastAsia="en-US"/>
              </w:rPr>
            </w:pPr>
            <w:r>
              <w:rPr>
                <w:lang w:eastAsia="en-US"/>
              </w:rPr>
              <w:t>Plano do Projeto</w:t>
            </w:r>
          </w:p>
        </w:tc>
      </w:tr>
      <w:tr w:rsidR="0016529B" w:rsidRPr="00441FF9" w:rsidTr="0037531E">
        <w:tc>
          <w:tcPr>
            <w:tcW w:w="1980" w:type="dxa"/>
            <w:vMerge/>
            <w:shd w:val="clear" w:color="auto" w:fill="DBE5F1"/>
            <w:vAlign w:val="center"/>
          </w:tcPr>
          <w:p w:rsidR="0016529B" w:rsidRDefault="0016529B" w:rsidP="0037531E">
            <w:pPr>
              <w:rPr>
                <w:lang w:eastAsia="en-US"/>
              </w:rPr>
            </w:pPr>
          </w:p>
        </w:tc>
        <w:tc>
          <w:tcPr>
            <w:tcW w:w="7654" w:type="dxa"/>
          </w:tcPr>
          <w:p w:rsidR="0016529B" w:rsidRDefault="0016529B" w:rsidP="0037531E">
            <w:pPr>
              <w:rPr>
                <w:lang w:eastAsia="en-US"/>
              </w:rPr>
            </w:pPr>
            <w:r>
              <w:rPr>
                <w:lang w:eastAsia="en-US"/>
              </w:rPr>
              <w:t>Planilha de Contagem de Ponto de Função</w:t>
            </w:r>
          </w:p>
        </w:tc>
      </w:tr>
      <w:tr w:rsidR="0016529B" w:rsidRPr="00441FF9" w:rsidTr="0037531E">
        <w:tc>
          <w:tcPr>
            <w:tcW w:w="1980" w:type="dxa"/>
            <w:vMerge/>
            <w:shd w:val="clear" w:color="auto" w:fill="DBE5F1"/>
            <w:vAlign w:val="center"/>
          </w:tcPr>
          <w:p w:rsidR="0016529B" w:rsidRDefault="0016529B" w:rsidP="0037531E">
            <w:pPr>
              <w:rPr>
                <w:lang w:eastAsia="en-US"/>
              </w:rPr>
            </w:pPr>
          </w:p>
        </w:tc>
        <w:tc>
          <w:tcPr>
            <w:tcW w:w="7654" w:type="dxa"/>
          </w:tcPr>
          <w:p w:rsidR="0016529B" w:rsidRDefault="0016529B" w:rsidP="0037531E">
            <w:pPr>
              <w:rPr>
                <w:lang w:eastAsia="en-US"/>
              </w:rPr>
            </w:pPr>
            <w:r>
              <w:rPr>
                <w:lang w:eastAsia="en-US"/>
              </w:rPr>
              <w:t>Documento de Processo de Negócio</w:t>
            </w:r>
          </w:p>
        </w:tc>
      </w:tr>
      <w:tr w:rsidR="0016529B" w:rsidRPr="00441FF9" w:rsidTr="0037531E">
        <w:tc>
          <w:tcPr>
            <w:tcW w:w="1980" w:type="dxa"/>
            <w:vMerge w:val="restart"/>
            <w:shd w:val="clear" w:color="auto" w:fill="DBE5F1"/>
            <w:vAlign w:val="center"/>
          </w:tcPr>
          <w:p w:rsidR="0016529B" w:rsidRDefault="0016529B" w:rsidP="0037531E">
            <w:pPr>
              <w:rPr>
                <w:lang w:eastAsia="en-US"/>
              </w:rPr>
            </w:pPr>
            <w:r>
              <w:rPr>
                <w:lang w:eastAsia="en-US"/>
              </w:rPr>
              <w:t>Fase 4</w:t>
            </w:r>
          </w:p>
        </w:tc>
        <w:tc>
          <w:tcPr>
            <w:tcW w:w="7654" w:type="dxa"/>
          </w:tcPr>
          <w:p w:rsidR="0016529B" w:rsidRDefault="0016529B" w:rsidP="0037531E">
            <w:pPr>
              <w:rPr>
                <w:lang w:eastAsia="en-US"/>
              </w:rPr>
            </w:pPr>
            <w:proofErr w:type="spellStart"/>
            <w:r>
              <w:rPr>
                <w:lang w:eastAsia="en-US"/>
              </w:rPr>
              <w:t>Checklist</w:t>
            </w:r>
            <w:proofErr w:type="spellEnd"/>
            <w:r>
              <w:rPr>
                <w:lang w:eastAsia="en-US"/>
              </w:rPr>
              <w:t xml:space="preserve"> de Revisão Técnica</w:t>
            </w:r>
          </w:p>
        </w:tc>
      </w:tr>
      <w:tr w:rsidR="0016529B" w:rsidRPr="00441FF9" w:rsidTr="0037531E">
        <w:tc>
          <w:tcPr>
            <w:tcW w:w="1980" w:type="dxa"/>
            <w:vMerge/>
            <w:shd w:val="clear" w:color="auto" w:fill="DBE5F1"/>
            <w:vAlign w:val="center"/>
          </w:tcPr>
          <w:p w:rsidR="0016529B" w:rsidRDefault="0016529B" w:rsidP="0037531E">
            <w:pPr>
              <w:rPr>
                <w:lang w:eastAsia="en-US"/>
              </w:rPr>
            </w:pPr>
          </w:p>
        </w:tc>
        <w:tc>
          <w:tcPr>
            <w:tcW w:w="7654" w:type="dxa"/>
          </w:tcPr>
          <w:p w:rsidR="0016529B" w:rsidRDefault="0016529B" w:rsidP="0037531E">
            <w:pPr>
              <w:rPr>
                <w:lang w:eastAsia="en-US"/>
              </w:rPr>
            </w:pPr>
            <w:r>
              <w:rPr>
                <w:lang w:eastAsia="en-US"/>
              </w:rPr>
              <w:t>Relatório de Revisão Técnica</w:t>
            </w:r>
          </w:p>
        </w:tc>
      </w:tr>
      <w:tr w:rsidR="0016529B" w:rsidRPr="00441FF9" w:rsidTr="0037531E">
        <w:tc>
          <w:tcPr>
            <w:tcW w:w="1980" w:type="dxa"/>
            <w:vMerge/>
            <w:shd w:val="clear" w:color="auto" w:fill="DBE5F1"/>
            <w:vAlign w:val="center"/>
          </w:tcPr>
          <w:p w:rsidR="0016529B" w:rsidRDefault="0016529B" w:rsidP="0037531E">
            <w:pPr>
              <w:rPr>
                <w:lang w:eastAsia="en-US"/>
              </w:rPr>
            </w:pPr>
          </w:p>
        </w:tc>
        <w:tc>
          <w:tcPr>
            <w:tcW w:w="7654" w:type="dxa"/>
          </w:tcPr>
          <w:p w:rsidR="0016529B" w:rsidRDefault="0016529B" w:rsidP="0037531E">
            <w:pPr>
              <w:rPr>
                <w:lang w:eastAsia="en-US"/>
              </w:rPr>
            </w:pPr>
            <w:r>
              <w:rPr>
                <w:lang w:eastAsia="en-US"/>
              </w:rPr>
              <w:t>Plano de Teste</w:t>
            </w:r>
          </w:p>
        </w:tc>
      </w:tr>
      <w:tr w:rsidR="0016529B" w:rsidRPr="00441FF9" w:rsidTr="0037531E">
        <w:tc>
          <w:tcPr>
            <w:tcW w:w="1980" w:type="dxa"/>
            <w:vMerge w:val="restart"/>
            <w:shd w:val="clear" w:color="auto" w:fill="DBE5F1"/>
            <w:vAlign w:val="center"/>
          </w:tcPr>
          <w:p w:rsidR="0016529B" w:rsidRDefault="0016529B" w:rsidP="0037531E">
            <w:pPr>
              <w:rPr>
                <w:lang w:eastAsia="en-US"/>
              </w:rPr>
            </w:pPr>
            <w:r>
              <w:rPr>
                <w:lang w:eastAsia="en-US"/>
              </w:rPr>
              <w:t>Encerramento</w:t>
            </w:r>
          </w:p>
        </w:tc>
        <w:tc>
          <w:tcPr>
            <w:tcW w:w="7654" w:type="dxa"/>
          </w:tcPr>
          <w:p w:rsidR="0016529B" w:rsidRDefault="00DD7AC7" w:rsidP="0037531E">
            <w:pPr>
              <w:rPr>
                <w:lang w:eastAsia="en-US"/>
              </w:rPr>
            </w:pPr>
            <w:r>
              <w:rPr>
                <w:lang w:eastAsia="en-US"/>
              </w:rPr>
              <w:t>Todos os Itens de configuração gerados nas fases anteriores</w:t>
            </w:r>
          </w:p>
        </w:tc>
      </w:tr>
      <w:tr w:rsidR="0016529B" w:rsidRPr="00441FF9" w:rsidTr="0037531E">
        <w:tc>
          <w:tcPr>
            <w:tcW w:w="1980" w:type="dxa"/>
            <w:vMerge/>
            <w:shd w:val="clear" w:color="auto" w:fill="DBE5F1"/>
            <w:vAlign w:val="center"/>
          </w:tcPr>
          <w:p w:rsidR="0016529B" w:rsidRDefault="0016529B" w:rsidP="0037531E">
            <w:pPr>
              <w:rPr>
                <w:lang w:eastAsia="en-US"/>
              </w:rPr>
            </w:pPr>
          </w:p>
        </w:tc>
        <w:tc>
          <w:tcPr>
            <w:tcW w:w="7654" w:type="dxa"/>
          </w:tcPr>
          <w:p w:rsidR="0016529B" w:rsidRDefault="00DD7AC7" w:rsidP="0037531E">
            <w:pPr>
              <w:rPr>
                <w:lang w:eastAsia="en-US"/>
              </w:rPr>
            </w:pPr>
            <w:r>
              <w:rPr>
                <w:lang w:eastAsia="en-US"/>
              </w:rPr>
              <w:t>Termo de encerramento</w:t>
            </w:r>
          </w:p>
        </w:tc>
      </w:tr>
    </w:tbl>
    <w:p w:rsidR="0016529B" w:rsidRPr="0016529B" w:rsidRDefault="0016529B" w:rsidP="0016529B">
      <w:pPr>
        <w:rPr>
          <w:lang w:eastAsia="en-US"/>
        </w:rPr>
      </w:pPr>
    </w:p>
    <w:p w:rsidR="00087083" w:rsidRDefault="00594A14" w:rsidP="00667ECC">
      <w:pPr>
        <w:pStyle w:val="Ttulo3"/>
      </w:pPr>
      <w:bookmarkStart w:id="50" w:name="_Toc445121575"/>
      <w:r>
        <w:t>Estrutura do Repositório</w:t>
      </w:r>
      <w:bookmarkEnd w:id="50"/>
    </w:p>
    <w:p w:rsidR="00DD7AC7" w:rsidRPr="00C10108" w:rsidRDefault="00C10108" w:rsidP="00DD7AC7">
      <w:pPr>
        <w:rPr>
          <w:lang w:eastAsia="en-US"/>
        </w:rPr>
      </w:pPr>
      <w:r>
        <w:rPr>
          <w:lang w:eastAsia="en-US"/>
        </w:rPr>
        <w:t>No repositório terá u</w:t>
      </w:r>
      <w:r w:rsidR="007E2982">
        <w:rPr>
          <w:lang w:eastAsia="en-US"/>
        </w:rPr>
        <w:t>ma pasta central chamada GerLab</w:t>
      </w:r>
      <w:r>
        <w:rPr>
          <w:lang w:eastAsia="en-US"/>
        </w:rPr>
        <w:t>s, que terá as subpastas documentação e codificação. Na pasta de documentação será adicionado todo artefato referente a documentação do projeto, tais como a de gerenciamento de configuração. E na pasta codificação será armazenado arquivos da codificação do projeto.</w:t>
      </w:r>
    </w:p>
    <w:p w:rsidR="005C0094" w:rsidRDefault="005C0094" w:rsidP="005C0094">
      <w:pPr>
        <w:pStyle w:val="Ttulo2"/>
      </w:pPr>
      <w:bookmarkStart w:id="51" w:name="_Toc445121576"/>
      <w:r>
        <w:lastRenderedPageBreak/>
        <w:t>Controle de Configuração e Mudança</w:t>
      </w:r>
      <w:bookmarkEnd w:id="51"/>
    </w:p>
    <w:p w:rsidR="005C0094" w:rsidRDefault="005C0094" w:rsidP="005C0094">
      <w:pPr>
        <w:pStyle w:val="Ttulo3"/>
      </w:pPr>
      <w:bookmarkStart w:id="52" w:name="_Toc445121577"/>
      <w:r>
        <w:t>Processo de Solicitações de Mudança</w:t>
      </w:r>
      <w:bookmarkEnd w:id="52"/>
    </w:p>
    <w:p w:rsidR="00A90CE6" w:rsidRDefault="00A90CE6" w:rsidP="005C0094">
      <w:pPr>
        <w:spacing w:after="120" w:line="360" w:lineRule="auto"/>
        <w:rPr>
          <w:i/>
          <w:color w:val="4F81BD" w:themeColor="accent1"/>
          <w:lang w:eastAsia="en-US"/>
        </w:rPr>
      </w:pPr>
      <w:r>
        <w:rPr>
          <w:noProof/>
        </w:rPr>
        <w:drawing>
          <wp:inline distT="0" distB="0" distL="0" distR="0">
            <wp:extent cx="5096786" cy="6854612"/>
            <wp:effectExtent l="0" t="0" r="8890" b="3810"/>
            <wp:docPr id="1" name="Imagem 1" descr="Solicitação de mudanç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icitação de mudanç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0588" cy="6859726"/>
                    </a:xfrm>
                    <a:prstGeom prst="rect">
                      <a:avLst/>
                    </a:prstGeom>
                    <a:noFill/>
                    <a:ln>
                      <a:noFill/>
                    </a:ln>
                  </pic:spPr>
                </pic:pic>
              </a:graphicData>
            </a:graphic>
          </wp:inline>
        </w:drawing>
      </w:r>
    </w:p>
    <w:p w:rsidR="005C0094" w:rsidRDefault="005C0094" w:rsidP="005C0094">
      <w:pPr>
        <w:pStyle w:val="Ttulo3"/>
      </w:pPr>
      <w:bookmarkStart w:id="53" w:name="_Toc445121578"/>
      <w:r>
        <w:t>Comitê de Controle de Mudança (CCB)</w:t>
      </w:r>
      <w:bookmarkEnd w:id="53"/>
    </w:p>
    <w:p w:rsidR="005C0094" w:rsidRPr="00461D92" w:rsidRDefault="003E1EDF" w:rsidP="005C0094">
      <w:pPr>
        <w:spacing w:after="120" w:line="360" w:lineRule="auto"/>
        <w:rPr>
          <w:color w:val="000000" w:themeColor="text1"/>
          <w:lang w:eastAsia="en-US"/>
        </w:rPr>
      </w:pPr>
      <w:r w:rsidRPr="00461D92">
        <w:rPr>
          <w:color w:val="000000" w:themeColor="text1"/>
          <w:lang w:eastAsia="en-US"/>
        </w:rPr>
        <w:t>O comitê será formado pelo cliente ou pelo seu representante, e pelo gerente de projeto.</w:t>
      </w:r>
    </w:p>
    <w:p w:rsidR="005C0094" w:rsidRDefault="005C0094" w:rsidP="005C0094">
      <w:pPr>
        <w:pStyle w:val="Ttulo2"/>
      </w:pPr>
      <w:bookmarkStart w:id="54" w:name="_Toc445121579"/>
      <w:r>
        <w:lastRenderedPageBreak/>
        <w:t>Estimativa do Status de Configuração</w:t>
      </w:r>
      <w:bookmarkEnd w:id="54"/>
    </w:p>
    <w:p w:rsidR="005C0094" w:rsidRDefault="005C0094" w:rsidP="005C0094">
      <w:pPr>
        <w:pStyle w:val="Ttulo3"/>
      </w:pPr>
      <w:bookmarkStart w:id="55" w:name="_Toc445121580"/>
      <w:r>
        <w:t>Processo de Armazenamento e Liberação do Projeto</w:t>
      </w:r>
      <w:bookmarkEnd w:id="55"/>
    </w:p>
    <w:p w:rsidR="0034417C" w:rsidRPr="00461D92" w:rsidRDefault="00DD0213" w:rsidP="00277F47">
      <w:pPr>
        <w:spacing w:after="120" w:line="360" w:lineRule="auto"/>
        <w:rPr>
          <w:color w:val="000000" w:themeColor="text1"/>
          <w:lang w:eastAsia="en-US"/>
        </w:rPr>
      </w:pPr>
      <w:r w:rsidRPr="00461D92">
        <w:rPr>
          <w:color w:val="000000" w:themeColor="text1"/>
          <w:lang w:eastAsia="en-US"/>
        </w:rPr>
        <w:t xml:space="preserve">Usaremos um programa de gestão de registro e informações, para cumprir leis e regulamentos governamentais que regem a retenção e disponibilidade de informações. </w:t>
      </w:r>
    </w:p>
    <w:p w:rsidR="00DD0213" w:rsidRPr="00461D92" w:rsidRDefault="00DD0213" w:rsidP="00277F47">
      <w:pPr>
        <w:spacing w:after="120" w:line="360" w:lineRule="auto"/>
        <w:rPr>
          <w:color w:val="000000" w:themeColor="text1"/>
          <w:lang w:eastAsia="en-US"/>
        </w:rPr>
      </w:pPr>
      <w:r w:rsidRPr="00461D92">
        <w:rPr>
          <w:color w:val="000000" w:themeColor="text1"/>
          <w:szCs w:val="26"/>
          <w:shd w:val="clear" w:color="auto" w:fill="FFFFFF"/>
        </w:rPr>
        <w:t>O backup se destina a fins de recuperação de dados, e ficara mantido durante 12 meses. Após isso, as informações devem ser automaticamente arquivadas ou excluídas.</w:t>
      </w:r>
    </w:p>
    <w:p w:rsidR="005C0094" w:rsidRDefault="00277F47" w:rsidP="00277F47">
      <w:pPr>
        <w:pStyle w:val="Ttulo3"/>
      </w:pPr>
      <w:bookmarkStart w:id="56" w:name="_Toc445121581"/>
      <w:r>
        <w:t>Relatórios e Auditorias</w:t>
      </w:r>
      <w:bookmarkEnd w:id="56"/>
    </w:p>
    <w:p w:rsidR="00277F47" w:rsidRPr="00097096" w:rsidRDefault="00277F47" w:rsidP="00521C72">
      <w:pPr>
        <w:spacing w:after="120" w:line="360" w:lineRule="auto"/>
        <w:rPr>
          <w:color w:val="000000" w:themeColor="text1"/>
          <w:lang w:eastAsia="en-US"/>
        </w:rPr>
      </w:pPr>
      <w:r w:rsidRPr="00097096">
        <w:rPr>
          <w:color w:val="000000" w:themeColor="text1"/>
          <w:lang w:eastAsia="en-US"/>
        </w:rPr>
        <w:t>Os relatórios s</w:t>
      </w:r>
      <w:r w:rsidR="005941AA">
        <w:rPr>
          <w:color w:val="000000" w:themeColor="text1"/>
          <w:lang w:eastAsia="en-US"/>
        </w:rPr>
        <w:t>er</w:t>
      </w:r>
      <w:r w:rsidRPr="00097096">
        <w:rPr>
          <w:color w:val="000000" w:themeColor="text1"/>
          <w:lang w:eastAsia="en-US"/>
        </w:rPr>
        <w:t xml:space="preserve">ão usados para avaliar a “qualidade do produto” em qualquer fase do ciclo de vida do projeto ou produto. Os relatórios sobre defeitos com base em solicitações de mudança podem fornecer alguns indicadores de qualidade proveitosos e, dessa forma, alertar a administração e os desenvolvedores para determinadas áreas prioritárias do desenvolvimento. </w:t>
      </w:r>
      <w:r w:rsidR="00521C72" w:rsidRPr="00097096">
        <w:rPr>
          <w:color w:val="000000" w:themeColor="text1"/>
          <w:lang w:eastAsia="en-US"/>
        </w:rPr>
        <w:t xml:space="preserve">Relatórios de defeitos deverão conter nome do relatório, lista de defeitos, como chegou no defeito e data do ocorrido. </w:t>
      </w:r>
      <w:r w:rsidRPr="00097096">
        <w:rPr>
          <w:color w:val="000000" w:themeColor="text1"/>
          <w:lang w:eastAsia="en-US"/>
        </w:rPr>
        <w:t xml:space="preserve">Geralmente os defeitos </w:t>
      </w:r>
      <w:r w:rsidR="00521C72" w:rsidRPr="00097096">
        <w:rPr>
          <w:color w:val="000000" w:themeColor="text1"/>
          <w:lang w:eastAsia="en-US"/>
        </w:rPr>
        <w:t>serão</w:t>
      </w:r>
      <w:r w:rsidRPr="00097096">
        <w:rPr>
          <w:color w:val="000000" w:themeColor="text1"/>
          <w:lang w:eastAsia="en-US"/>
        </w:rPr>
        <w:t xml:space="preserve"> classificados por p</w:t>
      </w:r>
      <w:r w:rsidR="00521C72" w:rsidRPr="00097096">
        <w:rPr>
          <w:color w:val="000000" w:themeColor="text1"/>
          <w:lang w:eastAsia="en-US"/>
        </w:rPr>
        <w:t>rioridade (alta, média e baixa).</w:t>
      </w:r>
    </w:p>
    <w:p w:rsidR="00087083" w:rsidRDefault="00353771" w:rsidP="00B6431D">
      <w:pPr>
        <w:pStyle w:val="Ttulo1"/>
      </w:pPr>
      <w:bookmarkStart w:id="57" w:name="_Toc445121582"/>
      <w:r>
        <w:t>Marcos</w:t>
      </w:r>
      <w:bookmarkEnd w:id="57"/>
    </w:p>
    <w:p w:rsidR="00353771" w:rsidRPr="00097096" w:rsidRDefault="00EA15F9" w:rsidP="00B6431D">
      <w:pPr>
        <w:rPr>
          <w:color w:val="000000" w:themeColor="text1"/>
          <w:lang w:eastAsia="ar-SA"/>
        </w:rPr>
      </w:pPr>
      <w:r w:rsidRPr="00097096">
        <w:rPr>
          <w:color w:val="000000" w:themeColor="text1"/>
          <w:lang w:eastAsia="en-US"/>
        </w:rPr>
        <w:t xml:space="preserve">O plano de gerencia de configuração devera ser atualizado sempre após uma reunião com toda a equipe técnica do projeto </w:t>
      </w:r>
      <w:r w:rsidR="005941AA">
        <w:rPr>
          <w:color w:val="000000" w:themeColor="text1"/>
          <w:lang w:eastAsia="en-US"/>
        </w:rPr>
        <w:t xml:space="preserve">GerLabs </w:t>
      </w:r>
      <w:r w:rsidRPr="00097096">
        <w:rPr>
          <w:color w:val="000000" w:themeColor="text1"/>
          <w:lang w:eastAsia="en-US"/>
        </w:rPr>
        <w:t>e com o cliente.</w:t>
      </w:r>
    </w:p>
    <w:p w:rsidR="00353771" w:rsidRDefault="00353771" w:rsidP="00D8749E">
      <w:pPr>
        <w:jc w:val="left"/>
        <w:rPr>
          <w:lang w:eastAsia="ar-SA"/>
        </w:rPr>
      </w:pPr>
    </w:p>
    <w:p w:rsidR="00B6431D" w:rsidRPr="00095800" w:rsidRDefault="00B6431D" w:rsidP="00D8749E">
      <w:pPr>
        <w:jc w:val="left"/>
        <w:rPr>
          <w:b/>
          <w:sz w:val="24"/>
          <w:lang w:eastAsia="ar-SA"/>
        </w:rPr>
      </w:pPr>
    </w:p>
    <w:p w:rsidR="00095800" w:rsidRDefault="00095800" w:rsidP="00095800">
      <w:pPr>
        <w:pStyle w:val="Ttulo1"/>
      </w:pPr>
      <w:r w:rsidRPr="00095800">
        <w:t>MAPA MENTAL</w:t>
      </w:r>
    </w:p>
    <w:p w:rsidR="00095800" w:rsidRPr="00095800" w:rsidRDefault="00095800" w:rsidP="00095800">
      <w:pPr>
        <w:rPr>
          <w:b/>
          <w:sz w:val="24"/>
          <w:lang w:eastAsia="en-US"/>
        </w:rPr>
      </w:pPr>
      <w:r w:rsidRPr="00095800">
        <w:rPr>
          <w:b/>
          <w:sz w:val="24"/>
          <w:lang w:eastAsia="en-US"/>
        </w:rPr>
        <w:t>5.1 Git</w:t>
      </w:r>
    </w:p>
    <w:p w:rsidR="00095800" w:rsidRDefault="00095800" w:rsidP="00095800">
      <w:pPr>
        <w:rPr>
          <w:lang w:eastAsia="en-US"/>
        </w:rPr>
      </w:pPr>
      <w:r w:rsidRPr="00095800">
        <w:rPr>
          <w:noProof/>
        </w:rPr>
        <w:drawing>
          <wp:inline distT="0" distB="0" distL="0" distR="0">
            <wp:extent cx="6120130" cy="1724236"/>
            <wp:effectExtent l="0" t="0" r="0" b="9525"/>
            <wp:docPr id="2" name="Imagem 2" descr="C:\Users\Eduardo\Videos\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ardo\Videos\Gi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20130" cy="1724236"/>
                    </a:xfrm>
                    <a:prstGeom prst="rect">
                      <a:avLst/>
                    </a:prstGeom>
                    <a:noFill/>
                    <a:ln>
                      <a:noFill/>
                    </a:ln>
                  </pic:spPr>
                </pic:pic>
              </a:graphicData>
            </a:graphic>
          </wp:inline>
        </w:drawing>
      </w:r>
    </w:p>
    <w:p w:rsidR="00095800" w:rsidRDefault="00095800" w:rsidP="00095800">
      <w:pPr>
        <w:rPr>
          <w:lang w:eastAsia="en-US"/>
        </w:rPr>
      </w:pPr>
    </w:p>
    <w:p w:rsidR="00095800" w:rsidRDefault="00095800" w:rsidP="00095800">
      <w:pPr>
        <w:rPr>
          <w:lang w:eastAsia="en-US"/>
        </w:rPr>
      </w:pPr>
    </w:p>
    <w:p w:rsidR="00095800" w:rsidRDefault="00095800" w:rsidP="00095800">
      <w:pPr>
        <w:rPr>
          <w:lang w:eastAsia="en-US"/>
        </w:rPr>
      </w:pPr>
    </w:p>
    <w:p w:rsidR="00095800" w:rsidRDefault="00095800" w:rsidP="00095800">
      <w:pPr>
        <w:rPr>
          <w:lang w:eastAsia="en-US"/>
        </w:rPr>
      </w:pPr>
    </w:p>
    <w:p w:rsidR="00095800" w:rsidRDefault="00095800" w:rsidP="00095800">
      <w:pPr>
        <w:rPr>
          <w:lang w:eastAsia="en-US"/>
        </w:rPr>
      </w:pPr>
    </w:p>
    <w:p w:rsidR="00095800" w:rsidRDefault="00095800" w:rsidP="00095800">
      <w:pPr>
        <w:rPr>
          <w:lang w:eastAsia="en-US"/>
        </w:rPr>
      </w:pPr>
    </w:p>
    <w:p w:rsidR="00095800" w:rsidRDefault="00095800" w:rsidP="00095800">
      <w:pPr>
        <w:rPr>
          <w:b/>
          <w:sz w:val="24"/>
          <w:lang w:eastAsia="en-US"/>
        </w:rPr>
      </w:pPr>
      <w:r w:rsidRPr="00095800">
        <w:rPr>
          <w:b/>
          <w:sz w:val="24"/>
          <w:lang w:eastAsia="en-US"/>
        </w:rPr>
        <w:lastRenderedPageBreak/>
        <w:t>5.2</w:t>
      </w:r>
      <w:r>
        <w:rPr>
          <w:b/>
          <w:sz w:val="24"/>
          <w:lang w:eastAsia="en-US"/>
        </w:rPr>
        <w:t xml:space="preserve"> SVN</w:t>
      </w:r>
    </w:p>
    <w:p w:rsidR="00095800" w:rsidRDefault="00095800" w:rsidP="00095800">
      <w:pPr>
        <w:rPr>
          <w:b/>
          <w:sz w:val="24"/>
          <w:lang w:eastAsia="en-US"/>
        </w:rPr>
      </w:pPr>
    </w:p>
    <w:p w:rsidR="00095800" w:rsidRDefault="00095800" w:rsidP="00095800">
      <w:pPr>
        <w:rPr>
          <w:b/>
          <w:sz w:val="24"/>
          <w:lang w:eastAsia="en-US"/>
        </w:rPr>
      </w:pPr>
      <w:r w:rsidRPr="00095800">
        <w:rPr>
          <w:b/>
          <w:noProof/>
          <w:sz w:val="24"/>
        </w:rPr>
        <w:drawing>
          <wp:inline distT="0" distB="0" distL="0" distR="0">
            <wp:extent cx="6120130" cy="3566917"/>
            <wp:effectExtent l="0" t="0" r="0" b="0"/>
            <wp:docPr id="4" name="Imagem 4" descr="C:\Users\Eduardo\Videos\S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ardo\Videos\SV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3566917"/>
                    </a:xfrm>
                    <a:prstGeom prst="rect">
                      <a:avLst/>
                    </a:prstGeom>
                    <a:noFill/>
                    <a:ln>
                      <a:noFill/>
                    </a:ln>
                  </pic:spPr>
                </pic:pic>
              </a:graphicData>
            </a:graphic>
          </wp:inline>
        </w:drawing>
      </w:r>
    </w:p>
    <w:p w:rsidR="0051441D" w:rsidRDefault="0051441D" w:rsidP="00095800">
      <w:pPr>
        <w:rPr>
          <w:b/>
          <w:sz w:val="24"/>
          <w:lang w:eastAsia="en-US"/>
        </w:rPr>
      </w:pPr>
    </w:p>
    <w:p w:rsidR="0051441D" w:rsidRDefault="0051441D" w:rsidP="00095800">
      <w:pPr>
        <w:rPr>
          <w:b/>
          <w:sz w:val="24"/>
          <w:lang w:eastAsia="en-US"/>
        </w:rPr>
      </w:pPr>
      <w:r>
        <w:rPr>
          <w:b/>
          <w:sz w:val="24"/>
          <w:lang w:eastAsia="en-US"/>
        </w:rPr>
        <w:t>6. APACHE MAVEN</w:t>
      </w:r>
    </w:p>
    <w:p w:rsidR="00382EBD" w:rsidRDefault="00382EBD" w:rsidP="00095800">
      <w:pPr>
        <w:rPr>
          <w:b/>
          <w:sz w:val="24"/>
          <w:lang w:eastAsia="en-US"/>
        </w:rPr>
      </w:pPr>
    </w:p>
    <w:p w:rsidR="00382EBD" w:rsidRDefault="00382EBD" w:rsidP="00095800">
      <w:pPr>
        <w:rPr>
          <w:szCs w:val="24"/>
        </w:rPr>
      </w:pPr>
      <w:bookmarkStart w:id="58" w:name="_GoBack"/>
      <w:bookmarkEnd w:id="58"/>
      <w:r w:rsidRPr="00382EBD">
        <w:rPr>
          <w:szCs w:val="24"/>
        </w:rPr>
        <w:t xml:space="preserve">O </w:t>
      </w:r>
      <w:proofErr w:type="spellStart"/>
      <w:r w:rsidRPr="00382EBD">
        <w:rPr>
          <w:szCs w:val="24"/>
        </w:rPr>
        <w:t>Maven</w:t>
      </w:r>
      <w:proofErr w:type="spellEnd"/>
      <w:r w:rsidRPr="00382EBD">
        <w:rPr>
          <w:szCs w:val="24"/>
        </w:rPr>
        <w:t xml:space="preserve"> é uma ferramenta de gerenciamento e automação de construção (build) de projetos. Entretanto, por fornecer diversas funcionalidades adicionais através do uso de </w:t>
      </w:r>
      <w:proofErr w:type="spellStart"/>
      <w:r w:rsidRPr="00382EBD">
        <w:rPr>
          <w:szCs w:val="24"/>
        </w:rPr>
        <w:t>plugins</w:t>
      </w:r>
      <w:proofErr w:type="spellEnd"/>
      <w:r w:rsidRPr="00382EBD">
        <w:rPr>
          <w:szCs w:val="24"/>
        </w:rPr>
        <w:t xml:space="preserve"> e estimular o emprego de melhores práticas de organização, desenvolvimento e manutenção de projetos, é muito mais do que apenas uma ferramenta auxiliar. </w:t>
      </w:r>
      <w:proofErr w:type="spellStart"/>
      <w:r w:rsidRPr="00382EBD">
        <w:rPr>
          <w:szCs w:val="24"/>
        </w:rPr>
        <w:t>Maven</w:t>
      </w:r>
      <w:proofErr w:type="spellEnd"/>
      <w:r w:rsidRPr="00382EBD">
        <w:rPr>
          <w:szCs w:val="24"/>
        </w:rPr>
        <w:t xml:space="preserve"> é uma ferramenta de automação e gerenciamento de projetos Java, embora também possa ser utilizada com outras linguagens.</w:t>
      </w:r>
    </w:p>
    <w:p w:rsidR="00382EBD" w:rsidRPr="00382EBD" w:rsidRDefault="00382EBD" w:rsidP="00382EBD">
      <w:pPr>
        <w:rPr>
          <w:szCs w:val="24"/>
        </w:rPr>
      </w:pPr>
      <w:r w:rsidRPr="00382EBD">
        <w:rPr>
          <w:szCs w:val="24"/>
        </w:rPr>
        <w:t xml:space="preserve">A unidade básica de configuração do </w:t>
      </w:r>
      <w:proofErr w:type="spellStart"/>
      <w:r w:rsidRPr="00382EBD">
        <w:rPr>
          <w:szCs w:val="24"/>
        </w:rPr>
        <w:t>Maven</w:t>
      </w:r>
      <w:proofErr w:type="spellEnd"/>
      <w:r w:rsidRPr="00382EBD">
        <w:rPr>
          <w:szCs w:val="24"/>
        </w:rPr>
        <w:t xml:space="preserve"> é um arquivo chamado </w:t>
      </w:r>
      <w:r w:rsidRPr="00382EBD">
        <w:rPr>
          <w:szCs w:val="24"/>
        </w:rPr>
        <w:t>pom.xml</w:t>
      </w:r>
      <w:r w:rsidRPr="00382EBD">
        <w:rPr>
          <w:szCs w:val="24"/>
        </w:rPr>
        <w:t xml:space="preserve">, que deve ficar na raiz do seu projeto. Ele é um arquivo conhecido como Project </w:t>
      </w:r>
      <w:proofErr w:type="spellStart"/>
      <w:r w:rsidRPr="00382EBD">
        <w:rPr>
          <w:szCs w:val="24"/>
        </w:rPr>
        <w:t>Object</w:t>
      </w:r>
      <w:proofErr w:type="spellEnd"/>
      <w:r w:rsidRPr="00382EBD">
        <w:rPr>
          <w:szCs w:val="24"/>
        </w:rPr>
        <w:t xml:space="preserve"> </w:t>
      </w:r>
      <w:proofErr w:type="spellStart"/>
      <w:r w:rsidRPr="00382EBD">
        <w:rPr>
          <w:szCs w:val="24"/>
        </w:rPr>
        <w:t>Model</w:t>
      </w:r>
      <w:proofErr w:type="spellEnd"/>
      <w:r w:rsidRPr="00382EBD">
        <w:rPr>
          <w:szCs w:val="24"/>
        </w:rPr>
        <w:t xml:space="preserve">: lá </w:t>
      </w:r>
      <w:r w:rsidR="00BC0130">
        <w:rPr>
          <w:szCs w:val="24"/>
        </w:rPr>
        <w:t xml:space="preserve">é </w:t>
      </w:r>
      <w:r w:rsidRPr="00382EBD">
        <w:rPr>
          <w:szCs w:val="24"/>
        </w:rPr>
        <w:t>declara</w:t>
      </w:r>
      <w:r w:rsidR="00BC0130">
        <w:rPr>
          <w:szCs w:val="24"/>
        </w:rPr>
        <w:t>do</w:t>
      </w:r>
      <w:r w:rsidRPr="00382EBD">
        <w:rPr>
          <w:szCs w:val="24"/>
        </w:rPr>
        <w:t xml:space="preserve"> a estrutura, dependências e car</w:t>
      </w:r>
      <w:r w:rsidR="00BC0130">
        <w:rPr>
          <w:szCs w:val="24"/>
        </w:rPr>
        <w:t xml:space="preserve">acterísticas do </w:t>
      </w:r>
      <w:r w:rsidRPr="00382EBD">
        <w:rPr>
          <w:szCs w:val="24"/>
        </w:rPr>
        <w:t>projeto.</w:t>
      </w:r>
    </w:p>
    <w:p w:rsidR="00382EBD" w:rsidRPr="00382EBD" w:rsidRDefault="00382EBD" w:rsidP="00095800">
      <w:pPr>
        <w:rPr>
          <w:lang w:eastAsia="en-US"/>
        </w:rPr>
      </w:pPr>
    </w:p>
    <w:sectPr w:rsidR="00382EBD" w:rsidRPr="00382EBD" w:rsidSect="00D2601C">
      <w:headerReference w:type="default" r:id="rId19"/>
      <w:footerReference w:type="default" r:id="rId20"/>
      <w:pgSz w:w="11907" w:h="16840" w:code="9"/>
      <w:pgMar w:top="851" w:right="851" w:bottom="851" w:left="1418"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FF5" w:rsidRDefault="005C2FF5">
      <w:r>
        <w:separator/>
      </w:r>
    </w:p>
    <w:p w:rsidR="005C2FF5" w:rsidRDefault="005C2FF5"/>
  </w:endnote>
  <w:endnote w:type="continuationSeparator" w:id="0">
    <w:p w:rsidR="005C2FF5" w:rsidRDefault="005C2FF5">
      <w:r>
        <w:continuationSeparator/>
      </w:r>
    </w:p>
    <w:p w:rsidR="005C2FF5" w:rsidRDefault="005C2F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D4D" w:rsidRDefault="00BC5D4D">
    <w:pPr>
      <w:pStyle w:val="Rodap"/>
    </w:pPr>
  </w:p>
  <w:p w:rsidR="00BC5D4D" w:rsidRDefault="00BC5D4D">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8" w:space="0" w:color="365F91"/>
        <w:insideH w:val="single" w:sz="8" w:space="0" w:color="365F91"/>
      </w:tblBorders>
      <w:tblLook w:val="04A0" w:firstRow="1" w:lastRow="0" w:firstColumn="1" w:lastColumn="0" w:noHBand="0" w:noVBand="1"/>
    </w:tblPr>
    <w:tblGrid>
      <w:gridCol w:w="7763"/>
      <w:gridCol w:w="2015"/>
    </w:tblGrid>
    <w:tr w:rsidR="00BC5D4D" w:rsidTr="000F5A3A">
      <w:tc>
        <w:tcPr>
          <w:tcW w:w="7763" w:type="dxa"/>
        </w:tcPr>
        <w:sdt>
          <w:sdtPr>
            <w:rPr>
              <w:color w:val="4F81BD" w:themeColor="accent1"/>
              <w:sz w:val="16"/>
              <w:szCs w:val="16"/>
            </w:rPr>
            <w:alias w:val="Assunto"/>
            <w:id w:val="789896920"/>
            <w:placeholder>
              <w:docPart w:val="A823F9ED96C1466AA256BA79E4E2B6BB"/>
            </w:placeholder>
            <w:dataBinding w:prefixMappings="xmlns:ns0='http://purl.org/dc/elements/1.1/' xmlns:ns1='http://schemas.openxmlformats.org/package/2006/metadata/core-properties' " w:xpath="/ns1:coreProperties[1]/ns0:subject[1]" w:storeItemID="{6C3C8BC8-F283-45AE-878A-BAB7291924A1}"/>
            <w:text/>
          </w:sdtPr>
          <w:sdtEndPr/>
          <w:sdtContent>
            <w:p w:rsidR="00BC5D4D" w:rsidRPr="00615F24" w:rsidRDefault="00785D7A" w:rsidP="00785D7A">
              <w:pPr>
                <w:spacing w:before="120"/>
                <w:rPr>
                  <w:sz w:val="16"/>
                  <w:szCs w:val="16"/>
                </w:rPr>
              </w:pPr>
              <w:r>
                <w:rPr>
                  <w:color w:val="4F81BD" w:themeColor="accent1"/>
                  <w:sz w:val="16"/>
                  <w:szCs w:val="16"/>
                </w:rPr>
                <w:t>GerLabs – Gerência de Laboratórios</w:t>
              </w:r>
            </w:p>
          </w:sdtContent>
        </w:sdt>
      </w:tc>
      <w:tc>
        <w:tcPr>
          <w:tcW w:w="2015" w:type="dxa"/>
        </w:tcPr>
        <w:p w:rsidR="00BC5D4D" w:rsidRPr="00FB1B97" w:rsidRDefault="00BC5D4D" w:rsidP="00FB1B97">
          <w:pPr>
            <w:tabs>
              <w:tab w:val="left" w:pos="193"/>
              <w:tab w:val="right" w:pos="1776"/>
            </w:tabs>
            <w:spacing w:before="120"/>
            <w:jc w:val="left"/>
            <w:rPr>
              <w:color w:val="17365D" w:themeColor="text2" w:themeShade="BF"/>
            </w:rPr>
          </w:pPr>
          <w:r>
            <w:rPr>
              <w:color w:val="17365D" w:themeColor="text2" w:themeShade="BF"/>
              <w:sz w:val="14"/>
              <w:szCs w:val="14"/>
              <w:lang w:val="pt-PT"/>
            </w:rPr>
            <w:tab/>
          </w:r>
          <w:r>
            <w:rPr>
              <w:color w:val="17365D" w:themeColor="text2" w:themeShade="BF"/>
              <w:sz w:val="14"/>
              <w:szCs w:val="14"/>
              <w:lang w:val="pt-PT"/>
            </w:rPr>
            <w:tab/>
          </w:r>
          <w:r w:rsidRPr="00FB1B97">
            <w:rPr>
              <w:color w:val="4F81BD" w:themeColor="accent1"/>
              <w:sz w:val="14"/>
              <w:szCs w:val="14"/>
              <w:lang w:val="pt-PT"/>
            </w:rPr>
            <w:t xml:space="preserve">Página </w:t>
          </w:r>
          <w:r w:rsidRPr="00FB1B97">
            <w:rPr>
              <w:bCs/>
              <w:color w:val="4F81BD" w:themeColor="accent1"/>
              <w:sz w:val="14"/>
              <w:szCs w:val="14"/>
            </w:rPr>
            <w:fldChar w:fldCharType="begin"/>
          </w:r>
          <w:r w:rsidRPr="00FB1B97">
            <w:rPr>
              <w:bCs/>
              <w:color w:val="4F81BD" w:themeColor="accent1"/>
              <w:sz w:val="14"/>
              <w:szCs w:val="14"/>
            </w:rPr>
            <w:instrText xml:space="preserve"> PAGE </w:instrText>
          </w:r>
          <w:r w:rsidRPr="00FB1B97">
            <w:rPr>
              <w:bCs/>
              <w:color w:val="4F81BD" w:themeColor="accent1"/>
              <w:sz w:val="14"/>
              <w:szCs w:val="14"/>
            </w:rPr>
            <w:fldChar w:fldCharType="separate"/>
          </w:r>
          <w:r w:rsidR="004E13DF">
            <w:rPr>
              <w:bCs/>
              <w:noProof/>
              <w:color w:val="4F81BD" w:themeColor="accent1"/>
              <w:sz w:val="14"/>
              <w:szCs w:val="14"/>
            </w:rPr>
            <w:t>11</w:t>
          </w:r>
          <w:r w:rsidRPr="00FB1B97">
            <w:rPr>
              <w:bCs/>
              <w:color w:val="4F81BD" w:themeColor="accent1"/>
              <w:sz w:val="14"/>
              <w:szCs w:val="14"/>
            </w:rPr>
            <w:fldChar w:fldCharType="end"/>
          </w:r>
          <w:r w:rsidRPr="00FB1B97">
            <w:rPr>
              <w:color w:val="4F81BD" w:themeColor="accent1"/>
              <w:sz w:val="14"/>
              <w:szCs w:val="14"/>
            </w:rPr>
            <w:t xml:space="preserve"> de </w:t>
          </w:r>
          <w:r w:rsidRPr="00FB1B97">
            <w:rPr>
              <w:color w:val="4F81BD" w:themeColor="accent1"/>
              <w:sz w:val="14"/>
              <w:szCs w:val="14"/>
            </w:rPr>
            <w:fldChar w:fldCharType="begin"/>
          </w:r>
          <w:r w:rsidRPr="00FB1B97">
            <w:rPr>
              <w:color w:val="4F81BD" w:themeColor="accent1"/>
              <w:sz w:val="14"/>
              <w:szCs w:val="14"/>
            </w:rPr>
            <w:instrText xml:space="preserve"> NUMPAGES </w:instrText>
          </w:r>
          <w:r w:rsidRPr="00FB1B97">
            <w:rPr>
              <w:color w:val="4F81BD" w:themeColor="accent1"/>
              <w:sz w:val="14"/>
              <w:szCs w:val="14"/>
            </w:rPr>
            <w:fldChar w:fldCharType="separate"/>
          </w:r>
          <w:r w:rsidR="004E13DF">
            <w:rPr>
              <w:noProof/>
              <w:color w:val="4F81BD" w:themeColor="accent1"/>
              <w:sz w:val="14"/>
              <w:szCs w:val="14"/>
            </w:rPr>
            <w:t>11</w:t>
          </w:r>
          <w:r w:rsidRPr="00FB1B97">
            <w:rPr>
              <w:color w:val="4F81BD" w:themeColor="accent1"/>
              <w:sz w:val="14"/>
              <w:szCs w:val="14"/>
            </w:rPr>
            <w:fldChar w:fldCharType="end"/>
          </w:r>
        </w:p>
      </w:tc>
    </w:tr>
  </w:tbl>
  <w:p w:rsidR="00BC5D4D" w:rsidRDefault="00BC5D4D" w:rsidP="002C6C75"/>
  <w:p w:rsidR="00BC5D4D" w:rsidRDefault="00BC5D4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FF5" w:rsidRDefault="005C2FF5">
      <w:r>
        <w:separator/>
      </w:r>
    </w:p>
    <w:p w:rsidR="005C2FF5" w:rsidRDefault="005C2FF5"/>
  </w:footnote>
  <w:footnote w:type="continuationSeparator" w:id="0">
    <w:p w:rsidR="005C2FF5" w:rsidRDefault="005C2FF5">
      <w:r>
        <w:continuationSeparator/>
      </w:r>
    </w:p>
    <w:p w:rsidR="005C2FF5" w:rsidRDefault="005C2FF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tblInd w:w="70" w:type="dxa"/>
      <w:tblBorders>
        <w:top w:val="single" w:sz="4" w:space="0" w:color="365F91"/>
        <w:bottom w:val="single" w:sz="4" w:space="0" w:color="365F91"/>
      </w:tblBorders>
      <w:shd w:val="clear" w:color="auto" w:fill="D9D9D9"/>
      <w:tblLayout w:type="fixed"/>
      <w:tblCellMar>
        <w:left w:w="70" w:type="dxa"/>
        <w:right w:w="70" w:type="dxa"/>
      </w:tblCellMar>
      <w:tblLook w:val="0000" w:firstRow="0" w:lastRow="0" w:firstColumn="0" w:lastColumn="0" w:noHBand="0" w:noVBand="0"/>
    </w:tblPr>
    <w:tblGrid>
      <w:gridCol w:w="2835"/>
      <w:gridCol w:w="4111"/>
      <w:gridCol w:w="2693"/>
    </w:tblGrid>
    <w:tr w:rsidR="00BC5D4D" w:rsidRPr="009F4F8B" w:rsidTr="00EE6BE0">
      <w:trPr>
        <w:cantSplit/>
        <w:trHeight w:val="1115"/>
        <w:tblHeader/>
      </w:trPr>
      <w:tc>
        <w:tcPr>
          <w:tcW w:w="2835" w:type="dxa"/>
          <w:shd w:val="clear" w:color="auto" w:fill="auto"/>
          <w:vAlign w:val="center"/>
        </w:tcPr>
        <w:p w:rsidR="00BC5D4D" w:rsidRPr="009F4F8B" w:rsidRDefault="00BC5D4D" w:rsidP="009F4F8B">
          <w:pPr>
            <w:pStyle w:val="Recuodecorpodetexto31"/>
            <w:ind w:left="0"/>
            <w:jc w:val="center"/>
            <w:rPr>
              <w:rFonts w:cs="Arial"/>
              <w:b/>
              <w:sz w:val="20"/>
            </w:rPr>
          </w:pPr>
          <w:r w:rsidRPr="003B3CC4" w:rsidDel="00DD5802">
            <w:rPr>
              <w:rFonts w:cs="Arial"/>
              <w:b/>
              <w:noProof/>
              <w:sz w:val="20"/>
              <w:lang w:eastAsia="pt-BR"/>
            </w:rPr>
            <w:t xml:space="preserve"> </w:t>
          </w:r>
        </w:p>
      </w:tc>
      <w:tc>
        <w:tcPr>
          <w:tcW w:w="4111" w:type="dxa"/>
          <w:shd w:val="clear" w:color="auto" w:fill="auto"/>
          <w:vAlign w:val="center"/>
        </w:tcPr>
        <w:sdt>
          <w:sdtPr>
            <w:rPr>
              <w:rFonts w:cs="Arial"/>
              <w:b/>
              <w:color w:val="4F81BD" w:themeColor="accent1"/>
              <w:sz w:val="20"/>
            </w:rPr>
            <w:alias w:val="Título"/>
            <w:id w:val="789896905"/>
            <w:placeholder>
              <w:docPart w:val="7DBF0A81398D49AF908B055E364CC549"/>
            </w:placeholder>
            <w:dataBinding w:prefixMappings="xmlns:ns0='http://purl.org/dc/elements/1.1/' xmlns:ns1='http://schemas.openxmlformats.org/package/2006/metadata/core-properties' " w:xpath="/ns1:coreProperties[1]/ns0:title[1]" w:storeItemID="{6C3C8BC8-F283-45AE-878A-BAB7291924A1}"/>
            <w:text/>
          </w:sdtPr>
          <w:sdtEndPr/>
          <w:sdtContent>
            <w:p w:rsidR="00BC5D4D" w:rsidRPr="00782927" w:rsidRDefault="00BC5D4D" w:rsidP="009F4F8B">
              <w:pPr>
                <w:pStyle w:val="Recuodecorpodetexto31"/>
                <w:ind w:left="0"/>
                <w:jc w:val="center"/>
                <w:rPr>
                  <w:rFonts w:cs="Arial"/>
                  <w:b/>
                  <w:sz w:val="20"/>
                </w:rPr>
              </w:pPr>
              <w:r w:rsidRPr="00FB1B97">
                <w:rPr>
                  <w:rFonts w:cs="Arial"/>
                  <w:b/>
                  <w:color w:val="4F81BD" w:themeColor="accent1"/>
                  <w:sz w:val="20"/>
                </w:rPr>
                <w:t>Plano de Gerenciamento de Configuração</w:t>
              </w:r>
            </w:p>
          </w:sdtContent>
        </w:sdt>
      </w:tc>
      <w:tc>
        <w:tcPr>
          <w:tcW w:w="2693" w:type="dxa"/>
          <w:shd w:val="clear" w:color="auto" w:fill="auto"/>
          <w:vAlign w:val="center"/>
        </w:tcPr>
        <w:p w:rsidR="00BC5D4D" w:rsidRPr="009F4F8B" w:rsidRDefault="00BC5D4D" w:rsidP="009F4F8B">
          <w:pPr>
            <w:pStyle w:val="Recuodecorpodetexto31"/>
            <w:ind w:left="0"/>
            <w:jc w:val="center"/>
            <w:rPr>
              <w:rFonts w:cs="Arial"/>
              <w:b/>
              <w:sz w:val="20"/>
            </w:rPr>
          </w:pPr>
        </w:p>
      </w:tc>
    </w:tr>
  </w:tbl>
  <w:p w:rsidR="00BC5D4D" w:rsidRDefault="00BC5D4D" w:rsidP="00D010AD"/>
  <w:p w:rsidR="00BC5D4D" w:rsidRDefault="00BC5D4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643"/>
        </w:tabs>
        <w:ind w:left="643" w:hanging="360"/>
      </w:pPr>
      <w:rPr>
        <w:rFonts w:ascii="Symbol" w:hAnsi="Symbol"/>
      </w:rPr>
    </w:lvl>
  </w:abstractNum>
  <w:abstractNum w:abstractNumId="1">
    <w:nsid w:val="00000002"/>
    <w:multiLevelType w:val="multilevel"/>
    <w:tmpl w:val="03F87E94"/>
    <w:lvl w:ilvl="0">
      <w:start w:val="1"/>
      <w:numFmt w:val="decimal"/>
      <w:pStyle w:val="RUPNvel1"/>
      <w:lvlText w:val="%1."/>
      <w:lvlJc w:val="left"/>
      <w:pPr>
        <w:tabs>
          <w:tab w:val="num" w:pos="360"/>
        </w:tabs>
        <w:ind w:left="360" w:hanging="360"/>
      </w:pPr>
    </w:lvl>
    <w:lvl w:ilvl="1">
      <w:start w:val="1"/>
      <w:numFmt w:val="decimal"/>
      <w:pStyle w:val="CTMISNvel2"/>
      <w:lvlText w:val="%1.%2."/>
      <w:lvlJc w:val="left"/>
      <w:pPr>
        <w:tabs>
          <w:tab w:val="num" w:pos="1146"/>
        </w:tabs>
        <w:ind w:left="1146" w:hanging="720"/>
      </w:pPr>
    </w:lvl>
    <w:lvl w:ilvl="2">
      <w:start w:val="1"/>
      <w:numFmt w:val="decimal"/>
      <w:lvlText w:val="%1.%2.%3."/>
      <w:lvlJc w:val="left"/>
      <w:pPr>
        <w:tabs>
          <w:tab w:val="num" w:pos="1440"/>
        </w:tabs>
        <w:ind w:left="1440" w:hanging="720"/>
      </w:pPr>
    </w:lvl>
    <w:lvl w:ilvl="3">
      <w:start w:val="1"/>
      <w:numFmt w:val="decimal"/>
      <w:lvlText w:val="%1.%2.%3.%4."/>
      <w:lvlJc w:val="left"/>
      <w:pPr>
        <w:tabs>
          <w:tab w:val="num" w:pos="2160"/>
        </w:tabs>
        <w:ind w:left="2160" w:hanging="1080"/>
      </w:pPr>
    </w:lvl>
    <w:lvl w:ilvl="4">
      <w:start w:val="1"/>
      <w:numFmt w:val="decimal"/>
      <w:lvlText w:val="%1.%2.%3.%4.%5."/>
      <w:lvlJc w:val="left"/>
      <w:pPr>
        <w:tabs>
          <w:tab w:val="num" w:pos="2520"/>
        </w:tabs>
        <w:ind w:left="2520" w:hanging="1080"/>
      </w:pPr>
    </w:lvl>
    <w:lvl w:ilvl="5">
      <w:start w:val="1"/>
      <w:numFmt w:val="decimal"/>
      <w:lvlText w:val="%1.%2.%3.%4.%5.%6."/>
      <w:lvlJc w:val="left"/>
      <w:pPr>
        <w:tabs>
          <w:tab w:val="num" w:pos="3240"/>
        </w:tabs>
        <w:ind w:left="3240" w:hanging="144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4320"/>
        </w:tabs>
        <w:ind w:left="4320" w:hanging="1800"/>
      </w:pPr>
    </w:lvl>
    <w:lvl w:ilvl="8">
      <w:start w:val="1"/>
      <w:numFmt w:val="decimal"/>
      <w:lvlText w:val="%1.%2.%3.%4.%5.%6.%7.%8.%9."/>
      <w:lvlJc w:val="left"/>
      <w:pPr>
        <w:tabs>
          <w:tab w:val="num" w:pos="5040"/>
        </w:tabs>
        <w:ind w:left="5040" w:hanging="2160"/>
      </w:pPr>
    </w:lvl>
  </w:abstractNum>
  <w:abstractNum w:abstractNumId="2">
    <w:nsid w:val="00000003"/>
    <w:multiLevelType w:val="multilevel"/>
    <w:tmpl w:val="00000003"/>
    <w:name w:val="WW8Num3"/>
    <w:lvl w:ilvl="0">
      <w:start w:val="1"/>
      <w:numFmt w:val="decimal"/>
      <w:pStyle w:val="CTMISNvel1"/>
      <w:lvlText w:val="%1."/>
      <w:lvlJc w:val="left"/>
      <w:pPr>
        <w:tabs>
          <w:tab w:val="num" w:pos="360"/>
        </w:tabs>
        <w:ind w:left="360" w:hanging="360"/>
      </w:pPr>
    </w:lvl>
    <w:lvl w:ilvl="1">
      <w:start w:val="1"/>
      <w:numFmt w:val="decimal"/>
      <w:lvlText w:val="%1.%2."/>
      <w:lvlJc w:val="left"/>
      <w:pPr>
        <w:tabs>
          <w:tab w:val="num" w:pos="1146"/>
        </w:tabs>
        <w:ind w:left="1146" w:hanging="720"/>
      </w:pPr>
    </w:lvl>
    <w:lvl w:ilvl="2">
      <w:start w:val="1"/>
      <w:numFmt w:val="decimal"/>
      <w:lvlText w:val="%1.%2.%3."/>
      <w:lvlJc w:val="left"/>
      <w:pPr>
        <w:tabs>
          <w:tab w:val="num" w:pos="1440"/>
        </w:tabs>
        <w:ind w:left="1440" w:hanging="720"/>
      </w:pPr>
    </w:lvl>
    <w:lvl w:ilvl="3">
      <w:start w:val="1"/>
      <w:numFmt w:val="decimal"/>
      <w:lvlText w:val="%1.%2.%3.%4."/>
      <w:lvlJc w:val="left"/>
      <w:pPr>
        <w:tabs>
          <w:tab w:val="num" w:pos="2160"/>
        </w:tabs>
        <w:ind w:left="2160" w:hanging="1080"/>
      </w:pPr>
    </w:lvl>
    <w:lvl w:ilvl="4">
      <w:start w:val="1"/>
      <w:numFmt w:val="decimal"/>
      <w:lvlText w:val="%1.%2.%3.%4.%5."/>
      <w:lvlJc w:val="left"/>
      <w:pPr>
        <w:tabs>
          <w:tab w:val="num" w:pos="2520"/>
        </w:tabs>
        <w:ind w:left="2520" w:hanging="1080"/>
      </w:pPr>
    </w:lvl>
    <w:lvl w:ilvl="5">
      <w:start w:val="1"/>
      <w:numFmt w:val="decimal"/>
      <w:lvlText w:val="%1.%2.%3.%4.%5.%6."/>
      <w:lvlJc w:val="left"/>
      <w:pPr>
        <w:tabs>
          <w:tab w:val="num" w:pos="3240"/>
        </w:tabs>
        <w:ind w:left="3240" w:hanging="144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4320"/>
        </w:tabs>
        <w:ind w:left="4320" w:hanging="1800"/>
      </w:pPr>
    </w:lvl>
    <w:lvl w:ilvl="8">
      <w:start w:val="1"/>
      <w:numFmt w:val="decimal"/>
      <w:lvlText w:val="%1.%2.%3.%4.%5.%6.%7.%8.%9."/>
      <w:lvlJc w:val="left"/>
      <w:pPr>
        <w:tabs>
          <w:tab w:val="num" w:pos="5040"/>
        </w:tabs>
        <w:ind w:left="5040" w:hanging="2160"/>
      </w:pPr>
    </w:lvl>
  </w:abstractNum>
  <w:abstractNum w:abstractNumId="3">
    <w:nsid w:val="00000004"/>
    <w:multiLevelType w:val="multilevel"/>
    <w:tmpl w:val="00000004"/>
    <w:name w:val="WW8Num4"/>
    <w:lvl w:ilvl="0">
      <w:start w:val="1"/>
      <w:numFmt w:val="decimal"/>
      <w:lvlText w:val=" %1 "/>
      <w:lvlJc w:val="left"/>
      <w:pPr>
        <w:tabs>
          <w:tab w:val="num" w:pos="360"/>
        </w:tabs>
        <w:ind w:left="360" w:hanging="360"/>
      </w:pPr>
    </w:lvl>
    <w:lvl w:ilvl="1">
      <w:start w:val="1"/>
      <w:numFmt w:val="decimal"/>
      <w:lvlText w:val=" %1.%2 "/>
      <w:lvlJc w:val="left"/>
      <w:pPr>
        <w:tabs>
          <w:tab w:val="num" w:pos="1146"/>
        </w:tabs>
        <w:ind w:left="1146" w:hanging="720"/>
      </w:pPr>
    </w:lvl>
    <w:lvl w:ilvl="2">
      <w:start w:val="1"/>
      <w:numFmt w:val="decimal"/>
      <w:lvlText w:val=" %1.%2.%3 "/>
      <w:lvlJc w:val="left"/>
      <w:pPr>
        <w:tabs>
          <w:tab w:val="num" w:pos="1440"/>
        </w:tabs>
        <w:ind w:left="1440" w:hanging="720"/>
      </w:pPr>
    </w:lvl>
    <w:lvl w:ilvl="3">
      <w:start w:val="1"/>
      <w:numFmt w:val="decimal"/>
      <w:lvlText w:val=" %1.%2.%3.%4 "/>
      <w:lvlJc w:val="left"/>
      <w:pPr>
        <w:tabs>
          <w:tab w:val="num" w:pos="2130"/>
        </w:tabs>
        <w:ind w:left="2130" w:hanging="1080"/>
      </w:pPr>
    </w:lvl>
    <w:lvl w:ilvl="4">
      <w:start w:val="1"/>
      <w:numFmt w:val="decimal"/>
      <w:lvlText w:val=" %1.%2.%3.%4.%5 "/>
      <w:lvlJc w:val="left"/>
      <w:pPr>
        <w:tabs>
          <w:tab w:val="num" w:pos="2520"/>
        </w:tabs>
        <w:ind w:left="2520" w:hanging="1080"/>
      </w:pPr>
    </w:lvl>
    <w:lvl w:ilvl="5">
      <w:start w:val="1"/>
      <w:numFmt w:val="decimal"/>
      <w:lvlText w:val=" %1.%2.%3.%4.%5.%6 "/>
      <w:lvlJc w:val="left"/>
      <w:pPr>
        <w:tabs>
          <w:tab w:val="num" w:pos="3240"/>
        </w:tabs>
        <w:ind w:left="3240" w:hanging="1440"/>
      </w:pPr>
    </w:lvl>
    <w:lvl w:ilvl="6">
      <w:start w:val="1"/>
      <w:numFmt w:val="decimal"/>
      <w:lvlText w:val=" %1.%2.%3.%4.%5.%6.%7 "/>
      <w:lvlJc w:val="left"/>
      <w:pPr>
        <w:tabs>
          <w:tab w:val="num" w:pos="3600"/>
        </w:tabs>
        <w:ind w:left="3600" w:hanging="1440"/>
      </w:pPr>
    </w:lvl>
    <w:lvl w:ilvl="7">
      <w:start w:val="1"/>
      <w:numFmt w:val="decimal"/>
      <w:lvlText w:val=" %1.%2.%3.%4.%5.%6.%7.%8 "/>
      <w:lvlJc w:val="left"/>
      <w:pPr>
        <w:tabs>
          <w:tab w:val="num" w:pos="4320"/>
        </w:tabs>
        <w:ind w:left="4320" w:hanging="1800"/>
      </w:pPr>
    </w:lvl>
    <w:lvl w:ilvl="8">
      <w:start w:val="1"/>
      <w:numFmt w:val="decimal"/>
      <w:lvlText w:val=" %1.%2.%3.%4.%5.%6.%7.%8.%9 "/>
      <w:lvlJc w:val="left"/>
      <w:pPr>
        <w:tabs>
          <w:tab w:val="num" w:pos="5040"/>
        </w:tabs>
        <w:ind w:left="5040" w:hanging="2160"/>
      </w:pPr>
    </w:lvl>
  </w:abstractNum>
  <w:abstractNum w:abstractNumId="4">
    <w:nsid w:val="164752FC"/>
    <w:multiLevelType w:val="hybridMultilevel"/>
    <w:tmpl w:val="8E7244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9713F01"/>
    <w:multiLevelType w:val="hybridMultilevel"/>
    <w:tmpl w:val="83A600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26F3BB7"/>
    <w:multiLevelType w:val="hybridMultilevel"/>
    <w:tmpl w:val="E99CBB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32B5EC8"/>
    <w:multiLevelType w:val="hybridMultilevel"/>
    <w:tmpl w:val="AED4AD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7D540D1"/>
    <w:multiLevelType w:val="hybridMultilevel"/>
    <w:tmpl w:val="890E7C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E930B46"/>
    <w:multiLevelType w:val="hybridMultilevel"/>
    <w:tmpl w:val="15E69C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31500337"/>
    <w:multiLevelType w:val="hybridMultilevel"/>
    <w:tmpl w:val="EC74DF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A21441E"/>
    <w:multiLevelType w:val="hybridMultilevel"/>
    <w:tmpl w:val="4B8A7DBA"/>
    <w:lvl w:ilvl="0" w:tplc="48323970">
      <w:start w:val="1"/>
      <w:numFmt w:val="decimal"/>
      <w:pStyle w:val="Ttulo6"/>
      <w:lvlText w:val="%1)"/>
      <w:lvlJc w:val="left"/>
      <w:pPr>
        <w:tabs>
          <w:tab w:val="num" w:pos="360"/>
        </w:tabs>
        <w:ind w:left="0" w:firstLine="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nsid w:val="460B6711"/>
    <w:multiLevelType w:val="hybridMultilevel"/>
    <w:tmpl w:val="72B04B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9591B70"/>
    <w:multiLevelType w:val="hybridMultilevel"/>
    <w:tmpl w:val="BBE6FC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F256856"/>
    <w:multiLevelType w:val="hybridMultilevel"/>
    <w:tmpl w:val="FF68C2A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5">
    <w:nsid w:val="5F3C5C2B"/>
    <w:multiLevelType w:val="hybridMultilevel"/>
    <w:tmpl w:val="585A0F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73F37BFE"/>
    <w:multiLevelType w:val="hybridMultilevel"/>
    <w:tmpl w:val="03F64632"/>
    <w:lvl w:ilvl="0" w:tplc="9B2095CA">
      <w:start w:val="1"/>
      <w:numFmt w:val="bullet"/>
      <w:pStyle w:val="Lista"/>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nsid w:val="775133A1"/>
    <w:multiLevelType w:val="multilevel"/>
    <w:tmpl w:val="20A6E5A8"/>
    <w:lvl w:ilvl="0">
      <w:start w:val="1"/>
      <w:numFmt w:val="decimal"/>
      <w:pStyle w:val="Ttulo1"/>
      <w:suff w:val="space"/>
      <w:lvlText w:val="%1."/>
      <w:lvlJc w:val="left"/>
      <w:pPr>
        <w:ind w:left="432" w:hanging="432"/>
      </w:pPr>
      <w:rPr>
        <w:rFonts w:hint="default"/>
      </w:rPr>
    </w:lvl>
    <w:lvl w:ilvl="1">
      <w:start w:val="1"/>
      <w:numFmt w:val="decimal"/>
      <w:pStyle w:val="Ttulo2"/>
      <w:suff w:val="space"/>
      <w:lvlText w:val="%1.%2."/>
      <w:lvlJc w:val="left"/>
      <w:pPr>
        <w:ind w:left="576" w:hanging="576"/>
      </w:pPr>
      <w:rPr>
        <w:rFonts w:hint="default"/>
      </w:rPr>
    </w:lvl>
    <w:lvl w:ilvl="2">
      <w:start w:val="1"/>
      <w:numFmt w:val="decimal"/>
      <w:pStyle w:val="Ttulo3"/>
      <w:suff w:val="space"/>
      <w:lvlText w:val="%1.%2.%3."/>
      <w:lvlJc w:val="left"/>
      <w:pPr>
        <w:ind w:left="720" w:hanging="720"/>
      </w:pPr>
      <w:rPr>
        <w:rFonts w:hint="default"/>
      </w:rPr>
    </w:lvl>
    <w:lvl w:ilvl="3">
      <w:start w:val="1"/>
      <w:numFmt w:val="decimal"/>
      <w:pStyle w:val="Ttulo4"/>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18">
    <w:nsid w:val="7B7C1F24"/>
    <w:multiLevelType w:val="multilevel"/>
    <w:tmpl w:val="D3AC02E0"/>
    <w:lvl w:ilvl="0">
      <w:start w:val="1"/>
      <w:numFmt w:val="decimal"/>
      <w:pStyle w:val="TtuloNve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7"/>
  </w:num>
  <w:num w:numId="3">
    <w:abstractNumId w:val="11"/>
  </w:num>
  <w:num w:numId="4">
    <w:abstractNumId w:val="2"/>
  </w:num>
  <w:num w:numId="5">
    <w:abstractNumId w:val="1"/>
  </w:num>
  <w:num w:numId="6">
    <w:abstractNumId w:val="18"/>
  </w:num>
  <w:num w:numId="7">
    <w:abstractNumId w:val="6"/>
  </w:num>
  <w:num w:numId="8">
    <w:abstractNumId w:val="9"/>
  </w:num>
  <w:num w:numId="9">
    <w:abstractNumId w:val="13"/>
  </w:num>
  <w:num w:numId="10">
    <w:abstractNumId w:val="15"/>
  </w:num>
  <w:num w:numId="11">
    <w:abstractNumId w:val="4"/>
  </w:num>
  <w:num w:numId="12">
    <w:abstractNumId w:val="10"/>
  </w:num>
  <w:num w:numId="13">
    <w:abstractNumId w:val="8"/>
  </w:num>
  <w:num w:numId="14">
    <w:abstractNumId w:val="7"/>
  </w:num>
  <w:num w:numId="15">
    <w:abstractNumId w:val="5"/>
  </w:num>
  <w:num w:numId="16">
    <w:abstractNumId w:val="12"/>
  </w:num>
  <w:num w:numId="17">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5F4"/>
    <w:rsid w:val="00002AD4"/>
    <w:rsid w:val="0000336C"/>
    <w:rsid w:val="000056F3"/>
    <w:rsid w:val="00007987"/>
    <w:rsid w:val="00013D4E"/>
    <w:rsid w:val="00014440"/>
    <w:rsid w:val="00017DA9"/>
    <w:rsid w:val="00017EE4"/>
    <w:rsid w:val="000232D7"/>
    <w:rsid w:val="0003008E"/>
    <w:rsid w:val="0003093E"/>
    <w:rsid w:val="00030EB6"/>
    <w:rsid w:val="000346AA"/>
    <w:rsid w:val="0003493C"/>
    <w:rsid w:val="000363C2"/>
    <w:rsid w:val="00040AF9"/>
    <w:rsid w:val="00041A9F"/>
    <w:rsid w:val="0004334C"/>
    <w:rsid w:val="000438FC"/>
    <w:rsid w:val="00044CF7"/>
    <w:rsid w:val="00045FC8"/>
    <w:rsid w:val="000461D1"/>
    <w:rsid w:val="00047EDB"/>
    <w:rsid w:val="00051A7B"/>
    <w:rsid w:val="00052EF6"/>
    <w:rsid w:val="00056D25"/>
    <w:rsid w:val="000619CD"/>
    <w:rsid w:val="0006290B"/>
    <w:rsid w:val="0006329D"/>
    <w:rsid w:val="0006437A"/>
    <w:rsid w:val="00064EC6"/>
    <w:rsid w:val="00067876"/>
    <w:rsid w:val="00067F15"/>
    <w:rsid w:val="000717C2"/>
    <w:rsid w:val="00071C64"/>
    <w:rsid w:val="000726A5"/>
    <w:rsid w:val="000737E1"/>
    <w:rsid w:val="00073DDF"/>
    <w:rsid w:val="00074CC9"/>
    <w:rsid w:val="00074F8B"/>
    <w:rsid w:val="00075DB3"/>
    <w:rsid w:val="000762A0"/>
    <w:rsid w:val="000766D6"/>
    <w:rsid w:val="00076D07"/>
    <w:rsid w:val="000774E3"/>
    <w:rsid w:val="00077833"/>
    <w:rsid w:val="00082527"/>
    <w:rsid w:val="00082D20"/>
    <w:rsid w:val="00087083"/>
    <w:rsid w:val="00090676"/>
    <w:rsid w:val="00093E51"/>
    <w:rsid w:val="00095686"/>
    <w:rsid w:val="00095800"/>
    <w:rsid w:val="00096645"/>
    <w:rsid w:val="00097096"/>
    <w:rsid w:val="000A1842"/>
    <w:rsid w:val="000A2FE9"/>
    <w:rsid w:val="000A3435"/>
    <w:rsid w:val="000A482A"/>
    <w:rsid w:val="000B3D2F"/>
    <w:rsid w:val="000B43AA"/>
    <w:rsid w:val="000B5D67"/>
    <w:rsid w:val="000B60A8"/>
    <w:rsid w:val="000B6596"/>
    <w:rsid w:val="000B6B69"/>
    <w:rsid w:val="000B6B87"/>
    <w:rsid w:val="000C295C"/>
    <w:rsid w:val="000C350C"/>
    <w:rsid w:val="000C403C"/>
    <w:rsid w:val="000C44AF"/>
    <w:rsid w:val="000C668B"/>
    <w:rsid w:val="000C6B58"/>
    <w:rsid w:val="000C745E"/>
    <w:rsid w:val="000D4ABA"/>
    <w:rsid w:val="000E2D71"/>
    <w:rsid w:val="000E5123"/>
    <w:rsid w:val="000E63C3"/>
    <w:rsid w:val="000E7A84"/>
    <w:rsid w:val="000E7FA1"/>
    <w:rsid w:val="000F0859"/>
    <w:rsid w:val="000F1937"/>
    <w:rsid w:val="000F29ED"/>
    <w:rsid w:val="000F5497"/>
    <w:rsid w:val="000F591A"/>
    <w:rsid w:val="000F5A3A"/>
    <w:rsid w:val="000F79F9"/>
    <w:rsid w:val="000F7D4C"/>
    <w:rsid w:val="00101587"/>
    <w:rsid w:val="0010234A"/>
    <w:rsid w:val="00102A1D"/>
    <w:rsid w:val="00102DD7"/>
    <w:rsid w:val="00104FCD"/>
    <w:rsid w:val="001055A9"/>
    <w:rsid w:val="00107018"/>
    <w:rsid w:val="001114DB"/>
    <w:rsid w:val="00113EE9"/>
    <w:rsid w:val="00114EF0"/>
    <w:rsid w:val="00115BF7"/>
    <w:rsid w:val="00115E7D"/>
    <w:rsid w:val="0012417A"/>
    <w:rsid w:val="00133F56"/>
    <w:rsid w:val="00140450"/>
    <w:rsid w:val="001408DA"/>
    <w:rsid w:val="00141FA4"/>
    <w:rsid w:val="00143031"/>
    <w:rsid w:val="0014444D"/>
    <w:rsid w:val="001453D9"/>
    <w:rsid w:val="00145543"/>
    <w:rsid w:val="00147021"/>
    <w:rsid w:val="00147C7E"/>
    <w:rsid w:val="00147E07"/>
    <w:rsid w:val="00151FDD"/>
    <w:rsid w:val="00152AA7"/>
    <w:rsid w:val="00153550"/>
    <w:rsid w:val="00156B95"/>
    <w:rsid w:val="001605F5"/>
    <w:rsid w:val="00160CB9"/>
    <w:rsid w:val="00160F15"/>
    <w:rsid w:val="001615DB"/>
    <w:rsid w:val="00164040"/>
    <w:rsid w:val="0016529B"/>
    <w:rsid w:val="0016716D"/>
    <w:rsid w:val="001708F9"/>
    <w:rsid w:val="001711C9"/>
    <w:rsid w:val="00172ABF"/>
    <w:rsid w:val="00174699"/>
    <w:rsid w:val="00175075"/>
    <w:rsid w:val="0017511F"/>
    <w:rsid w:val="00177618"/>
    <w:rsid w:val="00177DCB"/>
    <w:rsid w:val="00181467"/>
    <w:rsid w:val="00182680"/>
    <w:rsid w:val="00186498"/>
    <w:rsid w:val="00186C28"/>
    <w:rsid w:val="0019291C"/>
    <w:rsid w:val="00194AB9"/>
    <w:rsid w:val="00196341"/>
    <w:rsid w:val="001963C6"/>
    <w:rsid w:val="001A13E2"/>
    <w:rsid w:val="001A3B7C"/>
    <w:rsid w:val="001A42D9"/>
    <w:rsid w:val="001A434B"/>
    <w:rsid w:val="001A5DF1"/>
    <w:rsid w:val="001A6405"/>
    <w:rsid w:val="001A7070"/>
    <w:rsid w:val="001B098E"/>
    <w:rsid w:val="001B2437"/>
    <w:rsid w:val="001B25F4"/>
    <w:rsid w:val="001B7BB7"/>
    <w:rsid w:val="001B7F8F"/>
    <w:rsid w:val="001C06BE"/>
    <w:rsid w:val="001C0D88"/>
    <w:rsid w:val="001C1674"/>
    <w:rsid w:val="001C2D2E"/>
    <w:rsid w:val="001C3C00"/>
    <w:rsid w:val="001C3C24"/>
    <w:rsid w:val="001C45A8"/>
    <w:rsid w:val="001C4884"/>
    <w:rsid w:val="001C7609"/>
    <w:rsid w:val="001C7FFC"/>
    <w:rsid w:val="001D02A7"/>
    <w:rsid w:val="001D158A"/>
    <w:rsid w:val="001D3BED"/>
    <w:rsid w:val="001D4597"/>
    <w:rsid w:val="001D7918"/>
    <w:rsid w:val="001E002E"/>
    <w:rsid w:val="001E5F51"/>
    <w:rsid w:val="001E6456"/>
    <w:rsid w:val="001E6C85"/>
    <w:rsid w:val="001E7DA8"/>
    <w:rsid w:val="001F3E86"/>
    <w:rsid w:val="001F41CB"/>
    <w:rsid w:val="0020037A"/>
    <w:rsid w:val="002029AC"/>
    <w:rsid w:val="00205C22"/>
    <w:rsid w:val="0021130B"/>
    <w:rsid w:val="002148FA"/>
    <w:rsid w:val="00214A64"/>
    <w:rsid w:val="00214D51"/>
    <w:rsid w:val="002152C3"/>
    <w:rsid w:val="00217E58"/>
    <w:rsid w:val="00220BD9"/>
    <w:rsid w:val="00221CE8"/>
    <w:rsid w:val="002224E9"/>
    <w:rsid w:val="00224B93"/>
    <w:rsid w:val="002266A7"/>
    <w:rsid w:val="0022747B"/>
    <w:rsid w:val="00227BE3"/>
    <w:rsid w:val="00230137"/>
    <w:rsid w:val="00230E44"/>
    <w:rsid w:val="002315FC"/>
    <w:rsid w:val="0023312F"/>
    <w:rsid w:val="00233A62"/>
    <w:rsid w:val="0023456F"/>
    <w:rsid w:val="00237FB1"/>
    <w:rsid w:val="0024010D"/>
    <w:rsid w:val="00240DAC"/>
    <w:rsid w:val="00241C7D"/>
    <w:rsid w:val="00241E78"/>
    <w:rsid w:val="00242407"/>
    <w:rsid w:val="00246DC0"/>
    <w:rsid w:val="00247A44"/>
    <w:rsid w:val="00250B9A"/>
    <w:rsid w:val="00251132"/>
    <w:rsid w:val="00254C1C"/>
    <w:rsid w:val="00255874"/>
    <w:rsid w:val="002567A9"/>
    <w:rsid w:val="00261BBE"/>
    <w:rsid w:val="002634DF"/>
    <w:rsid w:val="00263BCC"/>
    <w:rsid w:val="00264427"/>
    <w:rsid w:val="0026538D"/>
    <w:rsid w:val="00267109"/>
    <w:rsid w:val="002679F4"/>
    <w:rsid w:val="00267CA7"/>
    <w:rsid w:val="00270923"/>
    <w:rsid w:val="002717EE"/>
    <w:rsid w:val="002738A0"/>
    <w:rsid w:val="00277B2E"/>
    <w:rsid w:val="00277BA1"/>
    <w:rsid w:val="00277F47"/>
    <w:rsid w:val="0028163B"/>
    <w:rsid w:val="002816A4"/>
    <w:rsid w:val="002818BC"/>
    <w:rsid w:val="0028553C"/>
    <w:rsid w:val="002902E2"/>
    <w:rsid w:val="002903DA"/>
    <w:rsid w:val="0029261B"/>
    <w:rsid w:val="00292F7F"/>
    <w:rsid w:val="00294D86"/>
    <w:rsid w:val="0029544F"/>
    <w:rsid w:val="0029690C"/>
    <w:rsid w:val="002976D0"/>
    <w:rsid w:val="002A04E8"/>
    <w:rsid w:val="002A0EF1"/>
    <w:rsid w:val="002A2154"/>
    <w:rsid w:val="002A6E90"/>
    <w:rsid w:val="002B0B33"/>
    <w:rsid w:val="002B0D6B"/>
    <w:rsid w:val="002B0F47"/>
    <w:rsid w:val="002B11B7"/>
    <w:rsid w:val="002B1692"/>
    <w:rsid w:val="002B319A"/>
    <w:rsid w:val="002B35FB"/>
    <w:rsid w:val="002C2E54"/>
    <w:rsid w:val="002C4675"/>
    <w:rsid w:val="002C4A5A"/>
    <w:rsid w:val="002C68E2"/>
    <w:rsid w:val="002C6C75"/>
    <w:rsid w:val="002D1934"/>
    <w:rsid w:val="002D1E8D"/>
    <w:rsid w:val="002D31C4"/>
    <w:rsid w:val="002D64DA"/>
    <w:rsid w:val="002E0377"/>
    <w:rsid w:val="002E16BD"/>
    <w:rsid w:val="002E25C6"/>
    <w:rsid w:val="002E2D0F"/>
    <w:rsid w:val="002E6FC0"/>
    <w:rsid w:val="002E75DD"/>
    <w:rsid w:val="002E75FC"/>
    <w:rsid w:val="002F0579"/>
    <w:rsid w:val="002F548A"/>
    <w:rsid w:val="002F65B3"/>
    <w:rsid w:val="002F68BB"/>
    <w:rsid w:val="002F7C66"/>
    <w:rsid w:val="00303571"/>
    <w:rsid w:val="00307CFA"/>
    <w:rsid w:val="0031056A"/>
    <w:rsid w:val="003108E7"/>
    <w:rsid w:val="00311635"/>
    <w:rsid w:val="00311A8A"/>
    <w:rsid w:val="0031226C"/>
    <w:rsid w:val="00312797"/>
    <w:rsid w:val="00314C4A"/>
    <w:rsid w:val="00316F59"/>
    <w:rsid w:val="00321754"/>
    <w:rsid w:val="00321D17"/>
    <w:rsid w:val="00322133"/>
    <w:rsid w:val="003235BD"/>
    <w:rsid w:val="00323681"/>
    <w:rsid w:val="00324779"/>
    <w:rsid w:val="00324EA3"/>
    <w:rsid w:val="003257B1"/>
    <w:rsid w:val="003319CC"/>
    <w:rsid w:val="00331D0B"/>
    <w:rsid w:val="00333325"/>
    <w:rsid w:val="00334100"/>
    <w:rsid w:val="00334805"/>
    <w:rsid w:val="003360E0"/>
    <w:rsid w:val="0034269F"/>
    <w:rsid w:val="0034417C"/>
    <w:rsid w:val="00344EC4"/>
    <w:rsid w:val="003469AE"/>
    <w:rsid w:val="00350CB0"/>
    <w:rsid w:val="00352A05"/>
    <w:rsid w:val="00352D15"/>
    <w:rsid w:val="00353771"/>
    <w:rsid w:val="003631CB"/>
    <w:rsid w:val="00363567"/>
    <w:rsid w:val="00370058"/>
    <w:rsid w:val="00370094"/>
    <w:rsid w:val="00372805"/>
    <w:rsid w:val="00372F08"/>
    <w:rsid w:val="00376452"/>
    <w:rsid w:val="003774B4"/>
    <w:rsid w:val="00382EBD"/>
    <w:rsid w:val="00383A3F"/>
    <w:rsid w:val="0038454E"/>
    <w:rsid w:val="003847B5"/>
    <w:rsid w:val="003901E5"/>
    <w:rsid w:val="00393A06"/>
    <w:rsid w:val="00394EC2"/>
    <w:rsid w:val="003961FC"/>
    <w:rsid w:val="003966FD"/>
    <w:rsid w:val="00396AAA"/>
    <w:rsid w:val="003A0B83"/>
    <w:rsid w:val="003A4077"/>
    <w:rsid w:val="003A5A0C"/>
    <w:rsid w:val="003A5E2B"/>
    <w:rsid w:val="003B1F76"/>
    <w:rsid w:val="003B2934"/>
    <w:rsid w:val="003B2F41"/>
    <w:rsid w:val="003B2F4F"/>
    <w:rsid w:val="003B3CC4"/>
    <w:rsid w:val="003B3E02"/>
    <w:rsid w:val="003B5427"/>
    <w:rsid w:val="003B5A17"/>
    <w:rsid w:val="003B63FE"/>
    <w:rsid w:val="003C0641"/>
    <w:rsid w:val="003C0BBF"/>
    <w:rsid w:val="003C2239"/>
    <w:rsid w:val="003C3D82"/>
    <w:rsid w:val="003C4771"/>
    <w:rsid w:val="003C54CD"/>
    <w:rsid w:val="003C54D6"/>
    <w:rsid w:val="003C6107"/>
    <w:rsid w:val="003C71F7"/>
    <w:rsid w:val="003D0801"/>
    <w:rsid w:val="003D3373"/>
    <w:rsid w:val="003D5744"/>
    <w:rsid w:val="003D7CC0"/>
    <w:rsid w:val="003E0344"/>
    <w:rsid w:val="003E1EDF"/>
    <w:rsid w:val="003E2E5C"/>
    <w:rsid w:val="003E4491"/>
    <w:rsid w:val="003E4ACD"/>
    <w:rsid w:val="003E4DD5"/>
    <w:rsid w:val="003E7585"/>
    <w:rsid w:val="003E7C12"/>
    <w:rsid w:val="003F35CC"/>
    <w:rsid w:val="003F361B"/>
    <w:rsid w:val="003F4EB4"/>
    <w:rsid w:val="003F5D4A"/>
    <w:rsid w:val="003F6A17"/>
    <w:rsid w:val="003F7EEF"/>
    <w:rsid w:val="00402C23"/>
    <w:rsid w:val="0040358A"/>
    <w:rsid w:val="004036FE"/>
    <w:rsid w:val="00403BFD"/>
    <w:rsid w:val="0040584B"/>
    <w:rsid w:val="004062DE"/>
    <w:rsid w:val="0041081D"/>
    <w:rsid w:val="00410F64"/>
    <w:rsid w:val="004114FF"/>
    <w:rsid w:val="00415221"/>
    <w:rsid w:val="00420B7C"/>
    <w:rsid w:val="00421EAB"/>
    <w:rsid w:val="00422E20"/>
    <w:rsid w:val="0042549A"/>
    <w:rsid w:val="00425B08"/>
    <w:rsid w:val="00430280"/>
    <w:rsid w:val="004312FF"/>
    <w:rsid w:val="00431D16"/>
    <w:rsid w:val="00437495"/>
    <w:rsid w:val="0044176C"/>
    <w:rsid w:val="00441FF9"/>
    <w:rsid w:val="0044242C"/>
    <w:rsid w:val="0044351C"/>
    <w:rsid w:val="00443CF8"/>
    <w:rsid w:val="0044645A"/>
    <w:rsid w:val="0044787C"/>
    <w:rsid w:val="004517D0"/>
    <w:rsid w:val="00451862"/>
    <w:rsid w:val="0045798D"/>
    <w:rsid w:val="00461D92"/>
    <w:rsid w:val="004643ED"/>
    <w:rsid w:val="00464864"/>
    <w:rsid w:val="00467DFE"/>
    <w:rsid w:val="00471A96"/>
    <w:rsid w:val="00473C48"/>
    <w:rsid w:val="00474550"/>
    <w:rsid w:val="004759E0"/>
    <w:rsid w:val="00475A96"/>
    <w:rsid w:val="00476B07"/>
    <w:rsid w:val="00477987"/>
    <w:rsid w:val="00480557"/>
    <w:rsid w:val="0048118F"/>
    <w:rsid w:val="004823C2"/>
    <w:rsid w:val="00483180"/>
    <w:rsid w:val="004831B9"/>
    <w:rsid w:val="004862FF"/>
    <w:rsid w:val="00486994"/>
    <w:rsid w:val="00486DCB"/>
    <w:rsid w:val="004874FD"/>
    <w:rsid w:val="0049628C"/>
    <w:rsid w:val="004976B8"/>
    <w:rsid w:val="004A1FD1"/>
    <w:rsid w:val="004A24B3"/>
    <w:rsid w:val="004A39D1"/>
    <w:rsid w:val="004A3A76"/>
    <w:rsid w:val="004A4C44"/>
    <w:rsid w:val="004A5A70"/>
    <w:rsid w:val="004A6767"/>
    <w:rsid w:val="004A69DB"/>
    <w:rsid w:val="004A7A0C"/>
    <w:rsid w:val="004B2F51"/>
    <w:rsid w:val="004B30B5"/>
    <w:rsid w:val="004B336A"/>
    <w:rsid w:val="004B4622"/>
    <w:rsid w:val="004B4AC0"/>
    <w:rsid w:val="004B54D2"/>
    <w:rsid w:val="004B7119"/>
    <w:rsid w:val="004B74A4"/>
    <w:rsid w:val="004B74B0"/>
    <w:rsid w:val="004C2A67"/>
    <w:rsid w:val="004C300E"/>
    <w:rsid w:val="004C487D"/>
    <w:rsid w:val="004C54A3"/>
    <w:rsid w:val="004D065D"/>
    <w:rsid w:val="004D491E"/>
    <w:rsid w:val="004D611C"/>
    <w:rsid w:val="004D634F"/>
    <w:rsid w:val="004D6879"/>
    <w:rsid w:val="004D6CF4"/>
    <w:rsid w:val="004D6D98"/>
    <w:rsid w:val="004D7E36"/>
    <w:rsid w:val="004E13DF"/>
    <w:rsid w:val="004E1EB1"/>
    <w:rsid w:val="004E2A54"/>
    <w:rsid w:val="004E3C54"/>
    <w:rsid w:val="004E55DF"/>
    <w:rsid w:val="004F0D5C"/>
    <w:rsid w:val="004F2072"/>
    <w:rsid w:val="004F57BC"/>
    <w:rsid w:val="004F6F48"/>
    <w:rsid w:val="005001E7"/>
    <w:rsid w:val="00501111"/>
    <w:rsid w:val="005017D0"/>
    <w:rsid w:val="00501EEF"/>
    <w:rsid w:val="00503869"/>
    <w:rsid w:val="00505509"/>
    <w:rsid w:val="005076A4"/>
    <w:rsid w:val="00513FB3"/>
    <w:rsid w:val="0051441D"/>
    <w:rsid w:val="00515DB3"/>
    <w:rsid w:val="0051735A"/>
    <w:rsid w:val="00517DD7"/>
    <w:rsid w:val="00521C72"/>
    <w:rsid w:val="00521F32"/>
    <w:rsid w:val="005226B4"/>
    <w:rsid w:val="005271A0"/>
    <w:rsid w:val="0052757F"/>
    <w:rsid w:val="00531585"/>
    <w:rsid w:val="00531A86"/>
    <w:rsid w:val="00532F5E"/>
    <w:rsid w:val="00533719"/>
    <w:rsid w:val="00534175"/>
    <w:rsid w:val="00537C8B"/>
    <w:rsid w:val="00537D27"/>
    <w:rsid w:val="00537EDE"/>
    <w:rsid w:val="00537F04"/>
    <w:rsid w:val="005405FD"/>
    <w:rsid w:val="0054292E"/>
    <w:rsid w:val="00542B82"/>
    <w:rsid w:val="0054362A"/>
    <w:rsid w:val="00544C57"/>
    <w:rsid w:val="00546894"/>
    <w:rsid w:val="00546F72"/>
    <w:rsid w:val="00547804"/>
    <w:rsid w:val="00547DEF"/>
    <w:rsid w:val="00550AF1"/>
    <w:rsid w:val="00553C31"/>
    <w:rsid w:val="0055641E"/>
    <w:rsid w:val="00556F97"/>
    <w:rsid w:val="0056104E"/>
    <w:rsid w:val="005621B0"/>
    <w:rsid w:val="00563A39"/>
    <w:rsid w:val="0056594A"/>
    <w:rsid w:val="00565E07"/>
    <w:rsid w:val="00567CB0"/>
    <w:rsid w:val="005716BF"/>
    <w:rsid w:val="00571D14"/>
    <w:rsid w:val="00572C07"/>
    <w:rsid w:val="00573AAC"/>
    <w:rsid w:val="00575834"/>
    <w:rsid w:val="00575AB5"/>
    <w:rsid w:val="00575D8A"/>
    <w:rsid w:val="00577DAE"/>
    <w:rsid w:val="005807B8"/>
    <w:rsid w:val="00581CC3"/>
    <w:rsid w:val="0058264B"/>
    <w:rsid w:val="00584265"/>
    <w:rsid w:val="00584533"/>
    <w:rsid w:val="005849A2"/>
    <w:rsid w:val="00584DF7"/>
    <w:rsid w:val="00586254"/>
    <w:rsid w:val="005862A7"/>
    <w:rsid w:val="00590B72"/>
    <w:rsid w:val="00591380"/>
    <w:rsid w:val="005929CB"/>
    <w:rsid w:val="005941AA"/>
    <w:rsid w:val="00594A14"/>
    <w:rsid w:val="00596331"/>
    <w:rsid w:val="00596532"/>
    <w:rsid w:val="00596BDF"/>
    <w:rsid w:val="005A109D"/>
    <w:rsid w:val="005A2CEE"/>
    <w:rsid w:val="005A3DF8"/>
    <w:rsid w:val="005A4733"/>
    <w:rsid w:val="005B0005"/>
    <w:rsid w:val="005B043D"/>
    <w:rsid w:val="005B126A"/>
    <w:rsid w:val="005C0094"/>
    <w:rsid w:val="005C2FF5"/>
    <w:rsid w:val="005C3B32"/>
    <w:rsid w:val="005C3EE1"/>
    <w:rsid w:val="005C467D"/>
    <w:rsid w:val="005C5754"/>
    <w:rsid w:val="005C692B"/>
    <w:rsid w:val="005D33A8"/>
    <w:rsid w:val="005D4A0E"/>
    <w:rsid w:val="005D4AD3"/>
    <w:rsid w:val="005D5B22"/>
    <w:rsid w:val="005D5F95"/>
    <w:rsid w:val="005E1123"/>
    <w:rsid w:val="005E12D5"/>
    <w:rsid w:val="005F0376"/>
    <w:rsid w:val="005F0576"/>
    <w:rsid w:val="005F0A29"/>
    <w:rsid w:val="005F1BAC"/>
    <w:rsid w:val="005F5A01"/>
    <w:rsid w:val="005F5B85"/>
    <w:rsid w:val="005F7871"/>
    <w:rsid w:val="00603EE3"/>
    <w:rsid w:val="00606B52"/>
    <w:rsid w:val="00607E6F"/>
    <w:rsid w:val="0061145D"/>
    <w:rsid w:val="00615F24"/>
    <w:rsid w:val="0062570F"/>
    <w:rsid w:val="00625F4E"/>
    <w:rsid w:val="00626107"/>
    <w:rsid w:val="006271A1"/>
    <w:rsid w:val="00631979"/>
    <w:rsid w:val="0063219B"/>
    <w:rsid w:val="00633328"/>
    <w:rsid w:val="00635A86"/>
    <w:rsid w:val="00637005"/>
    <w:rsid w:val="006410DF"/>
    <w:rsid w:val="00642C2A"/>
    <w:rsid w:val="00643996"/>
    <w:rsid w:val="00645E70"/>
    <w:rsid w:val="00646584"/>
    <w:rsid w:val="006477F3"/>
    <w:rsid w:val="006510CE"/>
    <w:rsid w:val="00652552"/>
    <w:rsid w:val="00653FB0"/>
    <w:rsid w:val="00656254"/>
    <w:rsid w:val="00660007"/>
    <w:rsid w:val="006620DC"/>
    <w:rsid w:val="00663034"/>
    <w:rsid w:val="00664233"/>
    <w:rsid w:val="006661BC"/>
    <w:rsid w:val="00666D20"/>
    <w:rsid w:val="00667ECC"/>
    <w:rsid w:val="006716DE"/>
    <w:rsid w:val="00672894"/>
    <w:rsid w:val="00675641"/>
    <w:rsid w:val="006773B2"/>
    <w:rsid w:val="00681993"/>
    <w:rsid w:val="00681D93"/>
    <w:rsid w:val="00683A61"/>
    <w:rsid w:val="00683CE4"/>
    <w:rsid w:val="006849AD"/>
    <w:rsid w:val="006912AE"/>
    <w:rsid w:val="00694F9B"/>
    <w:rsid w:val="00696C57"/>
    <w:rsid w:val="0069792E"/>
    <w:rsid w:val="006A35A6"/>
    <w:rsid w:val="006A3F0D"/>
    <w:rsid w:val="006A525A"/>
    <w:rsid w:val="006A6B65"/>
    <w:rsid w:val="006A6EAB"/>
    <w:rsid w:val="006A70D9"/>
    <w:rsid w:val="006A7793"/>
    <w:rsid w:val="006B08D5"/>
    <w:rsid w:val="006B2120"/>
    <w:rsid w:val="006B332E"/>
    <w:rsid w:val="006B39C1"/>
    <w:rsid w:val="006B793F"/>
    <w:rsid w:val="006C1CD2"/>
    <w:rsid w:val="006C249A"/>
    <w:rsid w:val="006C3F31"/>
    <w:rsid w:val="006C7A6B"/>
    <w:rsid w:val="006C7B21"/>
    <w:rsid w:val="006D02C2"/>
    <w:rsid w:val="006D07A8"/>
    <w:rsid w:val="006D2654"/>
    <w:rsid w:val="006D4604"/>
    <w:rsid w:val="006D46A3"/>
    <w:rsid w:val="006D4EA3"/>
    <w:rsid w:val="006D79DB"/>
    <w:rsid w:val="006D7FDF"/>
    <w:rsid w:val="006E29D9"/>
    <w:rsid w:val="006E7D3C"/>
    <w:rsid w:val="006F08A8"/>
    <w:rsid w:val="006F404C"/>
    <w:rsid w:val="006F432A"/>
    <w:rsid w:val="006F4C13"/>
    <w:rsid w:val="006F5DA5"/>
    <w:rsid w:val="006F5EE1"/>
    <w:rsid w:val="00700EF0"/>
    <w:rsid w:val="00704ED6"/>
    <w:rsid w:val="00705405"/>
    <w:rsid w:val="0070601E"/>
    <w:rsid w:val="007064CC"/>
    <w:rsid w:val="00707024"/>
    <w:rsid w:val="00710224"/>
    <w:rsid w:val="007112DE"/>
    <w:rsid w:val="007122A4"/>
    <w:rsid w:val="0071273F"/>
    <w:rsid w:val="00713919"/>
    <w:rsid w:val="0071476E"/>
    <w:rsid w:val="00715966"/>
    <w:rsid w:val="007168C6"/>
    <w:rsid w:val="00722875"/>
    <w:rsid w:val="00725BC5"/>
    <w:rsid w:val="00725F04"/>
    <w:rsid w:val="00731BDE"/>
    <w:rsid w:val="00731C43"/>
    <w:rsid w:val="00733460"/>
    <w:rsid w:val="00733715"/>
    <w:rsid w:val="007346A2"/>
    <w:rsid w:val="0073662B"/>
    <w:rsid w:val="00737AB7"/>
    <w:rsid w:val="0074015F"/>
    <w:rsid w:val="00740A28"/>
    <w:rsid w:val="00740C71"/>
    <w:rsid w:val="00743B23"/>
    <w:rsid w:val="00747BFF"/>
    <w:rsid w:val="0075298D"/>
    <w:rsid w:val="00752F9D"/>
    <w:rsid w:val="0075435F"/>
    <w:rsid w:val="00754A4E"/>
    <w:rsid w:val="007569D5"/>
    <w:rsid w:val="007617A5"/>
    <w:rsid w:val="007636C6"/>
    <w:rsid w:val="00764360"/>
    <w:rsid w:val="00766436"/>
    <w:rsid w:val="00766750"/>
    <w:rsid w:val="00770180"/>
    <w:rsid w:val="00770225"/>
    <w:rsid w:val="00770EE1"/>
    <w:rsid w:val="007711DC"/>
    <w:rsid w:val="00774AE7"/>
    <w:rsid w:val="00774ED7"/>
    <w:rsid w:val="007752D6"/>
    <w:rsid w:val="00775ED2"/>
    <w:rsid w:val="007768B1"/>
    <w:rsid w:val="00777659"/>
    <w:rsid w:val="007819E3"/>
    <w:rsid w:val="00782631"/>
    <w:rsid w:val="00782927"/>
    <w:rsid w:val="00783543"/>
    <w:rsid w:val="00785D7A"/>
    <w:rsid w:val="00787CD1"/>
    <w:rsid w:val="0079120C"/>
    <w:rsid w:val="00791962"/>
    <w:rsid w:val="007A008D"/>
    <w:rsid w:val="007A0715"/>
    <w:rsid w:val="007A092B"/>
    <w:rsid w:val="007A0FCD"/>
    <w:rsid w:val="007A550C"/>
    <w:rsid w:val="007A640C"/>
    <w:rsid w:val="007A6C13"/>
    <w:rsid w:val="007A70C6"/>
    <w:rsid w:val="007A78ED"/>
    <w:rsid w:val="007B039C"/>
    <w:rsid w:val="007B3CED"/>
    <w:rsid w:val="007C4F9F"/>
    <w:rsid w:val="007D03E0"/>
    <w:rsid w:val="007D21C5"/>
    <w:rsid w:val="007D3697"/>
    <w:rsid w:val="007D3E84"/>
    <w:rsid w:val="007D5C47"/>
    <w:rsid w:val="007E0F6D"/>
    <w:rsid w:val="007E17E3"/>
    <w:rsid w:val="007E2954"/>
    <w:rsid w:val="007E2982"/>
    <w:rsid w:val="007E4722"/>
    <w:rsid w:val="007E4E5E"/>
    <w:rsid w:val="007E5A90"/>
    <w:rsid w:val="007E6600"/>
    <w:rsid w:val="007E698D"/>
    <w:rsid w:val="007F1433"/>
    <w:rsid w:val="007F3192"/>
    <w:rsid w:val="007F31AD"/>
    <w:rsid w:val="007F3C73"/>
    <w:rsid w:val="007F4F8E"/>
    <w:rsid w:val="007F54C5"/>
    <w:rsid w:val="00800233"/>
    <w:rsid w:val="00801D6B"/>
    <w:rsid w:val="00801D6F"/>
    <w:rsid w:val="00801DDA"/>
    <w:rsid w:val="00802A23"/>
    <w:rsid w:val="008108A9"/>
    <w:rsid w:val="00810A9E"/>
    <w:rsid w:val="00815215"/>
    <w:rsid w:val="00815904"/>
    <w:rsid w:val="00817831"/>
    <w:rsid w:val="008207EE"/>
    <w:rsid w:val="008215D1"/>
    <w:rsid w:val="008233E6"/>
    <w:rsid w:val="00825116"/>
    <w:rsid w:val="00827219"/>
    <w:rsid w:val="00834785"/>
    <w:rsid w:val="008409AE"/>
    <w:rsid w:val="00842197"/>
    <w:rsid w:val="008426DB"/>
    <w:rsid w:val="00846317"/>
    <w:rsid w:val="0085310F"/>
    <w:rsid w:val="00853B8D"/>
    <w:rsid w:val="008541BA"/>
    <w:rsid w:val="00856C66"/>
    <w:rsid w:val="00857B33"/>
    <w:rsid w:val="00862024"/>
    <w:rsid w:val="00863A1F"/>
    <w:rsid w:val="00863C82"/>
    <w:rsid w:val="00863FCF"/>
    <w:rsid w:val="00870AA8"/>
    <w:rsid w:val="00872174"/>
    <w:rsid w:val="00872896"/>
    <w:rsid w:val="0087298B"/>
    <w:rsid w:val="00874657"/>
    <w:rsid w:val="00876A39"/>
    <w:rsid w:val="00882600"/>
    <w:rsid w:val="00884195"/>
    <w:rsid w:val="00885650"/>
    <w:rsid w:val="008875AD"/>
    <w:rsid w:val="00887A5B"/>
    <w:rsid w:val="00887FBB"/>
    <w:rsid w:val="0089129E"/>
    <w:rsid w:val="0089594A"/>
    <w:rsid w:val="00895F3A"/>
    <w:rsid w:val="00896242"/>
    <w:rsid w:val="00896643"/>
    <w:rsid w:val="008A021C"/>
    <w:rsid w:val="008A6451"/>
    <w:rsid w:val="008A6830"/>
    <w:rsid w:val="008B3E6B"/>
    <w:rsid w:val="008B53BC"/>
    <w:rsid w:val="008B73D6"/>
    <w:rsid w:val="008C1F4A"/>
    <w:rsid w:val="008C2935"/>
    <w:rsid w:val="008C46E5"/>
    <w:rsid w:val="008C5552"/>
    <w:rsid w:val="008C7A90"/>
    <w:rsid w:val="008D03D6"/>
    <w:rsid w:val="008D148D"/>
    <w:rsid w:val="008D1B37"/>
    <w:rsid w:val="008E0BDC"/>
    <w:rsid w:val="008E3256"/>
    <w:rsid w:val="008E3C8C"/>
    <w:rsid w:val="008E3F8C"/>
    <w:rsid w:val="008E5D9E"/>
    <w:rsid w:val="008F0316"/>
    <w:rsid w:val="008F0A8E"/>
    <w:rsid w:val="008F5832"/>
    <w:rsid w:val="008F6246"/>
    <w:rsid w:val="008F76D9"/>
    <w:rsid w:val="008F7B6E"/>
    <w:rsid w:val="00901D39"/>
    <w:rsid w:val="009031C9"/>
    <w:rsid w:val="00905914"/>
    <w:rsid w:val="00905F9D"/>
    <w:rsid w:val="00907600"/>
    <w:rsid w:val="00907CC5"/>
    <w:rsid w:val="00910528"/>
    <w:rsid w:val="009138E1"/>
    <w:rsid w:val="00916152"/>
    <w:rsid w:val="0092053F"/>
    <w:rsid w:val="00921211"/>
    <w:rsid w:val="00922296"/>
    <w:rsid w:val="009240EB"/>
    <w:rsid w:val="00924233"/>
    <w:rsid w:val="00924731"/>
    <w:rsid w:val="00925850"/>
    <w:rsid w:val="00926B81"/>
    <w:rsid w:val="00927004"/>
    <w:rsid w:val="00931305"/>
    <w:rsid w:val="00934FC8"/>
    <w:rsid w:val="00935678"/>
    <w:rsid w:val="00936073"/>
    <w:rsid w:val="00940FAF"/>
    <w:rsid w:val="0094339B"/>
    <w:rsid w:val="00943626"/>
    <w:rsid w:val="00944859"/>
    <w:rsid w:val="00945642"/>
    <w:rsid w:val="009457B4"/>
    <w:rsid w:val="00945A44"/>
    <w:rsid w:val="00945C84"/>
    <w:rsid w:val="00946421"/>
    <w:rsid w:val="00947D84"/>
    <w:rsid w:val="00947EE2"/>
    <w:rsid w:val="009504F4"/>
    <w:rsid w:val="0095194A"/>
    <w:rsid w:val="00951CC7"/>
    <w:rsid w:val="00951D1B"/>
    <w:rsid w:val="009529E9"/>
    <w:rsid w:val="0095403A"/>
    <w:rsid w:val="00956378"/>
    <w:rsid w:val="009603AA"/>
    <w:rsid w:val="0096260A"/>
    <w:rsid w:val="009628B2"/>
    <w:rsid w:val="00964E4D"/>
    <w:rsid w:val="00965F56"/>
    <w:rsid w:val="00967190"/>
    <w:rsid w:val="00967AD3"/>
    <w:rsid w:val="00967C7D"/>
    <w:rsid w:val="00970680"/>
    <w:rsid w:val="00971B8F"/>
    <w:rsid w:val="0097345B"/>
    <w:rsid w:val="00975E18"/>
    <w:rsid w:val="0097631A"/>
    <w:rsid w:val="00976502"/>
    <w:rsid w:val="00977A53"/>
    <w:rsid w:val="009808F2"/>
    <w:rsid w:val="00980B2C"/>
    <w:rsid w:val="00982C67"/>
    <w:rsid w:val="0098385D"/>
    <w:rsid w:val="00985D79"/>
    <w:rsid w:val="00990400"/>
    <w:rsid w:val="00990B74"/>
    <w:rsid w:val="009917A1"/>
    <w:rsid w:val="0099214E"/>
    <w:rsid w:val="00994229"/>
    <w:rsid w:val="009958B6"/>
    <w:rsid w:val="00996BAC"/>
    <w:rsid w:val="00996C04"/>
    <w:rsid w:val="0099755F"/>
    <w:rsid w:val="009A0034"/>
    <w:rsid w:val="009A0142"/>
    <w:rsid w:val="009A0DF6"/>
    <w:rsid w:val="009A2C29"/>
    <w:rsid w:val="009A5163"/>
    <w:rsid w:val="009A5181"/>
    <w:rsid w:val="009B0551"/>
    <w:rsid w:val="009B0CF0"/>
    <w:rsid w:val="009B0E88"/>
    <w:rsid w:val="009B5932"/>
    <w:rsid w:val="009B6A31"/>
    <w:rsid w:val="009B73B8"/>
    <w:rsid w:val="009C059E"/>
    <w:rsid w:val="009C4DD7"/>
    <w:rsid w:val="009D0859"/>
    <w:rsid w:val="009D0D63"/>
    <w:rsid w:val="009D3F4C"/>
    <w:rsid w:val="009E022D"/>
    <w:rsid w:val="009E0C5A"/>
    <w:rsid w:val="009E235D"/>
    <w:rsid w:val="009E33FE"/>
    <w:rsid w:val="009E4D96"/>
    <w:rsid w:val="009E692D"/>
    <w:rsid w:val="009E70E6"/>
    <w:rsid w:val="009E75F4"/>
    <w:rsid w:val="009E799D"/>
    <w:rsid w:val="009F0616"/>
    <w:rsid w:val="009F35CB"/>
    <w:rsid w:val="009F4F8B"/>
    <w:rsid w:val="009F6CBE"/>
    <w:rsid w:val="009F72CB"/>
    <w:rsid w:val="00A011E6"/>
    <w:rsid w:val="00A017E8"/>
    <w:rsid w:val="00A01DA3"/>
    <w:rsid w:val="00A026C6"/>
    <w:rsid w:val="00A03761"/>
    <w:rsid w:val="00A06621"/>
    <w:rsid w:val="00A073B1"/>
    <w:rsid w:val="00A12DA8"/>
    <w:rsid w:val="00A12FF5"/>
    <w:rsid w:val="00A13479"/>
    <w:rsid w:val="00A140DB"/>
    <w:rsid w:val="00A14627"/>
    <w:rsid w:val="00A176B8"/>
    <w:rsid w:val="00A20B3D"/>
    <w:rsid w:val="00A21D34"/>
    <w:rsid w:val="00A241A5"/>
    <w:rsid w:val="00A25275"/>
    <w:rsid w:val="00A26E60"/>
    <w:rsid w:val="00A27529"/>
    <w:rsid w:val="00A27E2D"/>
    <w:rsid w:val="00A30F5E"/>
    <w:rsid w:val="00A31290"/>
    <w:rsid w:val="00A316F0"/>
    <w:rsid w:val="00A32C84"/>
    <w:rsid w:val="00A32DBC"/>
    <w:rsid w:val="00A33924"/>
    <w:rsid w:val="00A35630"/>
    <w:rsid w:val="00A359A3"/>
    <w:rsid w:val="00A36232"/>
    <w:rsid w:val="00A37061"/>
    <w:rsid w:val="00A4231C"/>
    <w:rsid w:val="00A427DC"/>
    <w:rsid w:val="00A42C6F"/>
    <w:rsid w:val="00A435AD"/>
    <w:rsid w:val="00A43A70"/>
    <w:rsid w:val="00A44850"/>
    <w:rsid w:val="00A45002"/>
    <w:rsid w:val="00A4554A"/>
    <w:rsid w:val="00A46BC5"/>
    <w:rsid w:val="00A51D61"/>
    <w:rsid w:val="00A52B41"/>
    <w:rsid w:val="00A53DBC"/>
    <w:rsid w:val="00A566B2"/>
    <w:rsid w:val="00A57B25"/>
    <w:rsid w:val="00A57FDB"/>
    <w:rsid w:val="00A6217F"/>
    <w:rsid w:val="00A63EA8"/>
    <w:rsid w:val="00A64306"/>
    <w:rsid w:val="00A64A37"/>
    <w:rsid w:val="00A64B2C"/>
    <w:rsid w:val="00A7206A"/>
    <w:rsid w:val="00A75763"/>
    <w:rsid w:val="00A76556"/>
    <w:rsid w:val="00A76722"/>
    <w:rsid w:val="00A840C7"/>
    <w:rsid w:val="00A85160"/>
    <w:rsid w:val="00A8519F"/>
    <w:rsid w:val="00A857F1"/>
    <w:rsid w:val="00A90CE6"/>
    <w:rsid w:val="00A928B4"/>
    <w:rsid w:val="00A9458F"/>
    <w:rsid w:val="00A95F02"/>
    <w:rsid w:val="00A965EB"/>
    <w:rsid w:val="00A9665B"/>
    <w:rsid w:val="00AA14C7"/>
    <w:rsid w:val="00AA1E8B"/>
    <w:rsid w:val="00AA2664"/>
    <w:rsid w:val="00AA26A1"/>
    <w:rsid w:val="00AA53C7"/>
    <w:rsid w:val="00AA6CFB"/>
    <w:rsid w:val="00AB10B6"/>
    <w:rsid w:val="00AB1EC5"/>
    <w:rsid w:val="00AB2225"/>
    <w:rsid w:val="00AB2C56"/>
    <w:rsid w:val="00AC26A1"/>
    <w:rsid w:val="00AC6674"/>
    <w:rsid w:val="00AC7F4E"/>
    <w:rsid w:val="00AD032E"/>
    <w:rsid w:val="00AD547A"/>
    <w:rsid w:val="00AD5AAE"/>
    <w:rsid w:val="00AE07EC"/>
    <w:rsid w:val="00AE1956"/>
    <w:rsid w:val="00AE1E85"/>
    <w:rsid w:val="00AE6182"/>
    <w:rsid w:val="00AE6885"/>
    <w:rsid w:val="00AF061D"/>
    <w:rsid w:val="00AF1401"/>
    <w:rsid w:val="00AF147D"/>
    <w:rsid w:val="00AF165D"/>
    <w:rsid w:val="00AF22E9"/>
    <w:rsid w:val="00AF27A1"/>
    <w:rsid w:val="00AF2C5B"/>
    <w:rsid w:val="00AF373C"/>
    <w:rsid w:val="00AF5678"/>
    <w:rsid w:val="00AF6684"/>
    <w:rsid w:val="00AF6AAD"/>
    <w:rsid w:val="00B006E7"/>
    <w:rsid w:val="00B007B6"/>
    <w:rsid w:val="00B03E6F"/>
    <w:rsid w:val="00B076F6"/>
    <w:rsid w:val="00B110E6"/>
    <w:rsid w:val="00B13760"/>
    <w:rsid w:val="00B13D71"/>
    <w:rsid w:val="00B159D4"/>
    <w:rsid w:val="00B164A9"/>
    <w:rsid w:val="00B2107A"/>
    <w:rsid w:val="00B21D0E"/>
    <w:rsid w:val="00B21E91"/>
    <w:rsid w:val="00B232D3"/>
    <w:rsid w:val="00B243CC"/>
    <w:rsid w:val="00B24DB1"/>
    <w:rsid w:val="00B25EF0"/>
    <w:rsid w:val="00B27476"/>
    <w:rsid w:val="00B27CC9"/>
    <w:rsid w:val="00B30055"/>
    <w:rsid w:val="00B3007B"/>
    <w:rsid w:val="00B3032A"/>
    <w:rsid w:val="00B309EE"/>
    <w:rsid w:val="00B33992"/>
    <w:rsid w:val="00B33FE7"/>
    <w:rsid w:val="00B3667A"/>
    <w:rsid w:val="00B36C15"/>
    <w:rsid w:val="00B37112"/>
    <w:rsid w:val="00B449BD"/>
    <w:rsid w:val="00B47908"/>
    <w:rsid w:val="00B520A4"/>
    <w:rsid w:val="00B52865"/>
    <w:rsid w:val="00B52878"/>
    <w:rsid w:val="00B530B3"/>
    <w:rsid w:val="00B532D3"/>
    <w:rsid w:val="00B5521A"/>
    <w:rsid w:val="00B555DA"/>
    <w:rsid w:val="00B5700F"/>
    <w:rsid w:val="00B60E7F"/>
    <w:rsid w:val="00B6431D"/>
    <w:rsid w:val="00B65CC6"/>
    <w:rsid w:val="00B666FA"/>
    <w:rsid w:val="00B66BD8"/>
    <w:rsid w:val="00B711C6"/>
    <w:rsid w:val="00B73858"/>
    <w:rsid w:val="00B73CCA"/>
    <w:rsid w:val="00B750AC"/>
    <w:rsid w:val="00B75282"/>
    <w:rsid w:val="00B75416"/>
    <w:rsid w:val="00B768EF"/>
    <w:rsid w:val="00B80E24"/>
    <w:rsid w:val="00B8123A"/>
    <w:rsid w:val="00B81B6E"/>
    <w:rsid w:val="00B823F6"/>
    <w:rsid w:val="00B83CDF"/>
    <w:rsid w:val="00B84231"/>
    <w:rsid w:val="00B842FB"/>
    <w:rsid w:val="00B860CE"/>
    <w:rsid w:val="00B90CC1"/>
    <w:rsid w:val="00B91D1B"/>
    <w:rsid w:val="00B9278C"/>
    <w:rsid w:val="00B92FD7"/>
    <w:rsid w:val="00B940AB"/>
    <w:rsid w:val="00B97356"/>
    <w:rsid w:val="00B975B2"/>
    <w:rsid w:val="00B97758"/>
    <w:rsid w:val="00BA0E45"/>
    <w:rsid w:val="00BA2273"/>
    <w:rsid w:val="00BA72D2"/>
    <w:rsid w:val="00BA7AEF"/>
    <w:rsid w:val="00BA7FBD"/>
    <w:rsid w:val="00BB02A2"/>
    <w:rsid w:val="00BB0993"/>
    <w:rsid w:val="00BB6017"/>
    <w:rsid w:val="00BB6926"/>
    <w:rsid w:val="00BB7F83"/>
    <w:rsid w:val="00BC0130"/>
    <w:rsid w:val="00BC0574"/>
    <w:rsid w:val="00BC2E18"/>
    <w:rsid w:val="00BC326B"/>
    <w:rsid w:val="00BC47C7"/>
    <w:rsid w:val="00BC5D4D"/>
    <w:rsid w:val="00BC6279"/>
    <w:rsid w:val="00BD1EFF"/>
    <w:rsid w:val="00BD5057"/>
    <w:rsid w:val="00BD76A5"/>
    <w:rsid w:val="00BD7F1B"/>
    <w:rsid w:val="00BD7F1F"/>
    <w:rsid w:val="00BE1D2C"/>
    <w:rsid w:val="00BE28BF"/>
    <w:rsid w:val="00BE369D"/>
    <w:rsid w:val="00BE467F"/>
    <w:rsid w:val="00BE49A7"/>
    <w:rsid w:val="00BE5C6A"/>
    <w:rsid w:val="00BE5F37"/>
    <w:rsid w:val="00BE785E"/>
    <w:rsid w:val="00BF0D8B"/>
    <w:rsid w:val="00BF0D9F"/>
    <w:rsid w:val="00BF6127"/>
    <w:rsid w:val="00BF6257"/>
    <w:rsid w:val="00C02740"/>
    <w:rsid w:val="00C10108"/>
    <w:rsid w:val="00C127A9"/>
    <w:rsid w:val="00C12CAF"/>
    <w:rsid w:val="00C13F60"/>
    <w:rsid w:val="00C14513"/>
    <w:rsid w:val="00C15B5B"/>
    <w:rsid w:val="00C165B5"/>
    <w:rsid w:val="00C16854"/>
    <w:rsid w:val="00C17781"/>
    <w:rsid w:val="00C179BC"/>
    <w:rsid w:val="00C2110B"/>
    <w:rsid w:val="00C310C8"/>
    <w:rsid w:val="00C31BBF"/>
    <w:rsid w:val="00C31CC8"/>
    <w:rsid w:val="00C3411B"/>
    <w:rsid w:val="00C3506F"/>
    <w:rsid w:val="00C35825"/>
    <w:rsid w:val="00C36662"/>
    <w:rsid w:val="00C36B63"/>
    <w:rsid w:val="00C3715F"/>
    <w:rsid w:val="00C42F75"/>
    <w:rsid w:val="00C46257"/>
    <w:rsid w:val="00C523A8"/>
    <w:rsid w:val="00C56A3E"/>
    <w:rsid w:val="00C56B33"/>
    <w:rsid w:val="00C56C2D"/>
    <w:rsid w:val="00C57FF6"/>
    <w:rsid w:val="00C6113A"/>
    <w:rsid w:val="00C61549"/>
    <w:rsid w:val="00C62A23"/>
    <w:rsid w:val="00C6524F"/>
    <w:rsid w:val="00C66714"/>
    <w:rsid w:val="00C66DD7"/>
    <w:rsid w:val="00C73679"/>
    <w:rsid w:val="00C75608"/>
    <w:rsid w:val="00C756E4"/>
    <w:rsid w:val="00C76241"/>
    <w:rsid w:val="00C76352"/>
    <w:rsid w:val="00C826D9"/>
    <w:rsid w:val="00C82709"/>
    <w:rsid w:val="00C838BF"/>
    <w:rsid w:val="00C8437C"/>
    <w:rsid w:val="00C8531F"/>
    <w:rsid w:val="00C854F6"/>
    <w:rsid w:val="00C86C15"/>
    <w:rsid w:val="00C87442"/>
    <w:rsid w:val="00C90D9B"/>
    <w:rsid w:val="00C91C52"/>
    <w:rsid w:val="00C932BF"/>
    <w:rsid w:val="00C93B63"/>
    <w:rsid w:val="00C93D63"/>
    <w:rsid w:val="00C94EB6"/>
    <w:rsid w:val="00C95244"/>
    <w:rsid w:val="00C969CD"/>
    <w:rsid w:val="00C96F34"/>
    <w:rsid w:val="00C975CD"/>
    <w:rsid w:val="00C97C7C"/>
    <w:rsid w:val="00CA10A7"/>
    <w:rsid w:val="00CA27F5"/>
    <w:rsid w:val="00CA2989"/>
    <w:rsid w:val="00CA2DF2"/>
    <w:rsid w:val="00CA5184"/>
    <w:rsid w:val="00CA586B"/>
    <w:rsid w:val="00CA6E59"/>
    <w:rsid w:val="00CB11FE"/>
    <w:rsid w:val="00CB3C83"/>
    <w:rsid w:val="00CB3EDF"/>
    <w:rsid w:val="00CB496B"/>
    <w:rsid w:val="00CB4D55"/>
    <w:rsid w:val="00CB6498"/>
    <w:rsid w:val="00CC0ECC"/>
    <w:rsid w:val="00CC0F41"/>
    <w:rsid w:val="00CC28E2"/>
    <w:rsid w:val="00CC2922"/>
    <w:rsid w:val="00CC3F3E"/>
    <w:rsid w:val="00CC5E20"/>
    <w:rsid w:val="00CC6F08"/>
    <w:rsid w:val="00CD08B4"/>
    <w:rsid w:val="00CD0D52"/>
    <w:rsid w:val="00CD27C1"/>
    <w:rsid w:val="00CD4858"/>
    <w:rsid w:val="00CE4323"/>
    <w:rsid w:val="00CE64F9"/>
    <w:rsid w:val="00CE68E0"/>
    <w:rsid w:val="00CE78BE"/>
    <w:rsid w:val="00CF0B07"/>
    <w:rsid w:val="00CF1467"/>
    <w:rsid w:val="00CF21A0"/>
    <w:rsid w:val="00CF2811"/>
    <w:rsid w:val="00CF4539"/>
    <w:rsid w:val="00CF56E4"/>
    <w:rsid w:val="00CF5B08"/>
    <w:rsid w:val="00CF70F7"/>
    <w:rsid w:val="00CF716B"/>
    <w:rsid w:val="00CF799F"/>
    <w:rsid w:val="00CF7E11"/>
    <w:rsid w:val="00D010AD"/>
    <w:rsid w:val="00D01A66"/>
    <w:rsid w:val="00D01A88"/>
    <w:rsid w:val="00D02211"/>
    <w:rsid w:val="00D02DA6"/>
    <w:rsid w:val="00D030E6"/>
    <w:rsid w:val="00D03352"/>
    <w:rsid w:val="00D03DCC"/>
    <w:rsid w:val="00D07FA5"/>
    <w:rsid w:val="00D11111"/>
    <w:rsid w:val="00D11294"/>
    <w:rsid w:val="00D12735"/>
    <w:rsid w:val="00D143E8"/>
    <w:rsid w:val="00D14428"/>
    <w:rsid w:val="00D15E99"/>
    <w:rsid w:val="00D15F1F"/>
    <w:rsid w:val="00D169D6"/>
    <w:rsid w:val="00D16A95"/>
    <w:rsid w:val="00D227BC"/>
    <w:rsid w:val="00D23049"/>
    <w:rsid w:val="00D23498"/>
    <w:rsid w:val="00D242B5"/>
    <w:rsid w:val="00D2601C"/>
    <w:rsid w:val="00D2779A"/>
    <w:rsid w:val="00D4333E"/>
    <w:rsid w:val="00D43934"/>
    <w:rsid w:val="00D51B97"/>
    <w:rsid w:val="00D550B5"/>
    <w:rsid w:val="00D57634"/>
    <w:rsid w:val="00D62D58"/>
    <w:rsid w:val="00D63ED9"/>
    <w:rsid w:val="00D666AE"/>
    <w:rsid w:val="00D701A4"/>
    <w:rsid w:val="00D732B5"/>
    <w:rsid w:val="00D7574E"/>
    <w:rsid w:val="00D75A40"/>
    <w:rsid w:val="00D80E28"/>
    <w:rsid w:val="00D81E5A"/>
    <w:rsid w:val="00D825DC"/>
    <w:rsid w:val="00D837EE"/>
    <w:rsid w:val="00D86EB4"/>
    <w:rsid w:val="00D86FCE"/>
    <w:rsid w:val="00D8749E"/>
    <w:rsid w:val="00D93003"/>
    <w:rsid w:val="00D948BC"/>
    <w:rsid w:val="00D97C76"/>
    <w:rsid w:val="00D97F9B"/>
    <w:rsid w:val="00DA1994"/>
    <w:rsid w:val="00DA1E85"/>
    <w:rsid w:val="00DA5C13"/>
    <w:rsid w:val="00DA5CD3"/>
    <w:rsid w:val="00DA5FD0"/>
    <w:rsid w:val="00DA7620"/>
    <w:rsid w:val="00DB042D"/>
    <w:rsid w:val="00DB0B2C"/>
    <w:rsid w:val="00DB1A6E"/>
    <w:rsid w:val="00DB2330"/>
    <w:rsid w:val="00DB240D"/>
    <w:rsid w:val="00DB4965"/>
    <w:rsid w:val="00DB572D"/>
    <w:rsid w:val="00DB63D8"/>
    <w:rsid w:val="00DB7B70"/>
    <w:rsid w:val="00DC0902"/>
    <w:rsid w:val="00DC0C80"/>
    <w:rsid w:val="00DC40B0"/>
    <w:rsid w:val="00DC41D0"/>
    <w:rsid w:val="00DC50F5"/>
    <w:rsid w:val="00DC6E54"/>
    <w:rsid w:val="00DC7192"/>
    <w:rsid w:val="00DD0213"/>
    <w:rsid w:val="00DD172F"/>
    <w:rsid w:val="00DD1F27"/>
    <w:rsid w:val="00DD43AE"/>
    <w:rsid w:val="00DD5802"/>
    <w:rsid w:val="00DD7AC7"/>
    <w:rsid w:val="00DE09EE"/>
    <w:rsid w:val="00DE1985"/>
    <w:rsid w:val="00DE42B0"/>
    <w:rsid w:val="00DE449D"/>
    <w:rsid w:val="00DE49E4"/>
    <w:rsid w:val="00DE6E23"/>
    <w:rsid w:val="00DF0E39"/>
    <w:rsid w:val="00DF2352"/>
    <w:rsid w:val="00DF4091"/>
    <w:rsid w:val="00DF48BC"/>
    <w:rsid w:val="00E00248"/>
    <w:rsid w:val="00E021AE"/>
    <w:rsid w:val="00E04C7F"/>
    <w:rsid w:val="00E07A78"/>
    <w:rsid w:val="00E109BA"/>
    <w:rsid w:val="00E110EA"/>
    <w:rsid w:val="00E133DC"/>
    <w:rsid w:val="00E1597E"/>
    <w:rsid w:val="00E16FF3"/>
    <w:rsid w:val="00E177B1"/>
    <w:rsid w:val="00E21CB1"/>
    <w:rsid w:val="00E2261E"/>
    <w:rsid w:val="00E24462"/>
    <w:rsid w:val="00E300F6"/>
    <w:rsid w:val="00E300FD"/>
    <w:rsid w:val="00E3015A"/>
    <w:rsid w:val="00E31E83"/>
    <w:rsid w:val="00E31FF0"/>
    <w:rsid w:val="00E33513"/>
    <w:rsid w:val="00E33848"/>
    <w:rsid w:val="00E34C38"/>
    <w:rsid w:val="00E36080"/>
    <w:rsid w:val="00E361E3"/>
    <w:rsid w:val="00E36843"/>
    <w:rsid w:val="00E37636"/>
    <w:rsid w:val="00E4027E"/>
    <w:rsid w:val="00E41E3E"/>
    <w:rsid w:val="00E4222A"/>
    <w:rsid w:val="00E42770"/>
    <w:rsid w:val="00E4334E"/>
    <w:rsid w:val="00E456B5"/>
    <w:rsid w:val="00E52BEC"/>
    <w:rsid w:val="00E5492B"/>
    <w:rsid w:val="00E55A71"/>
    <w:rsid w:val="00E6067C"/>
    <w:rsid w:val="00E60CE3"/>
    <w:rsid w:val="00E60FF2"/>
    <w:rsid w:val="00E626A8"/>
    <w:rsid w:val="00E62736"/>
    <w:rsid w:val="00E62F3A"/>
    <w:rsid w:val="00E62F88"/>
    <w:rsid w:val="00E6479C"/>
    <w:rsid w:val="00E64FC8"/>
    <w:rsid w:val="00E70DAB"/>
    <w:rsid w:val="00E72542"/>
    <w:rsid w:val="00E73632"/>
    <w:rsid w:val="00E75B4D"/>
    <w:rsid w:val="00E76E83"/>
    <w:rsid w:val="00E77446"/>
    <w:rsid w:val="00E80367"/>
    <w:rsid w:val="00E80398"/>
    <w:rsid w:val="00E81203"/>
    <w:rsid w:val="00E90C0D"/>
    <w:rsid w:val="00E9138C"/>
    <w:rsid w:val="00E91FC5"/>
    <w:rsid w:val="00E922C7"/>
    <w:rsid w:val="00EA15F9"/>
    <w:rsid w:val="00EA2AE2"/>
    <w:rsid w:val="00EA3364"/>
    <w:rsid w:val="00EA6CEB"/>
    <w:rsid w:val="00EB22F9"/>
    <w:rsid w:val="00EB7ED8"/>
    <w:rsid w:val="00EC07D7"/>
    <w:rsid w:val="00EC0A5A"/>
    <w:rsid w:val="00EC619A"/>
    <w:rsid w:val="00EC7A35"/>
    <w:rsid w:val="00ED0A0B"/>
    <w:rsid w:val="00ED114D"/>
    <w:rsid w:val="00ED197D"/>
    <w:rsid w:val="00ED1E85"/>
    <w:rsid w:val="00ED3169"/>
    <w:rsid w:val="00ED3EC3"/>
    <w:rsid w:val="00ED6E9E"/>
    <w:rsid w:val="00ED6EC7"/>
    <w:rsid w:val="00EE075A"/>
    <w:rsid w:val="00EE13FA"/>
    <w:rsid w:val="00EE4B26"/>
    <w:rsid w:val="00EE55F5"/>
    <w:rsid w:val="00EE692D"/>
    <w:rsid w:val="00EE6BE0"/>
    <w:rsid w:val="00EE7297"/>
    <w:rsid w:val="00EF035C"/>
    <w:rsid w:val="00EF32A9"/>
    <w:rsid w:val="00EF48FD"/>
    <w:rsid w:val="00EF54F6"/>
    <w:rsid w:val="00EF7BED"/>
    <w:rsid w:val="00F04BBA"/>
    <w:rsid w:val="00F0638C"/>
    <w:rsid w:val="00F12096"/>
    <w:rsid w:val="00F142D9"/>
    <w:rsid w:val="00F14797"/>
    <w:rsid w:val="00F1744E"/>
    <w:rsid w:val="00F2350F"/>
    <w:rsid w:val="00F248DF"/>
    <w:rsid w:val="00F25574"/>
    <w:rsid w:val="00F26507"/>
    <w:rsid w:val="00F31B89"/>
    <w:rsid w:val="00F32201"/>
    <w:rsid w:val="00F32F7B"/>
    <w:rsid w:val="00F3334C"/>
    <w:rsid w:val="00F333BE"/>
    <w:rsid w:val="00F36FD1"/>
    <w:rsid w:val="00F40612"/>
    <w:rsid w:val="00F416D6"/>
    <w:rsid w:val="00F44EAB"/>
    <w:rsid w:val="00F468B0"/>
    <w:rsid w:val="00F51C72"/>
    <w:rsid w:val="00F53C82"/>
    <w:rsid w:val="00F55804"/>
    <w:rsid w:val="00F60EC3"/>
    <w:rsid w:val="00F61914"/>
    <w:rsid w:val="00F62544"/>
    <w:rsid w:val="00F64A68"/>
    <w:rsid w:val="00F67384"/>
    <w:rsid w:val="00F67903"/>
    <w:rsid w:val="00F71653"/>
    <w:rsid w:val="00F71A89"/>
    <w:rsid w:val="00F72E27"/>
    <w:rsid w:val="00F74106"/>
    <w:rsid w:val="00F7462C"/>
    <w:rsid w:val="00F76B45"/>
    <w:rsid w:val="00F76FCE"/>
    <w:rsid w:val="00F77B96"/>
    <w:rsid w:val="00F8270D"/>
    <w:rsid w:val="00F82977"/>
    <w:rsid w:val="00F8551A"/>
    <w:rsid w:val="00F85534"/>
    <w:rsid w:val="00F85CF6"/>
    <w:rsid w:val="00F871B9"/>
    <w:rsid w:val="00F875DB"/>
    <w:rsid w:val="00F90B60"/>
    <w:rsid w:val="00F910AF"/>
    <w:rsid w:val="00F93A03"/>
    <w:rsid w:val="00F93FEC"/>
    <w:rsid w:val="00F94BC6"/>
    <w:rsid w:val="00F9748E"/>
    <w:rsid w:val="00FA218F"/>
    <w:rsid w:val="00FA2936"/>
    <w:rsid w:val="00FA2C63"/>
    <w:rsid w:val="00FA7C7D"/>
    <w:rsid w:val="00FB1B97"/>
    <w:rsid w:val="00FB1C90"/>
    <w:rsid w:val="00FB2452"/>
    <w:rsid w:val="00FB279B"/>
    <w:rsid w:val="00FB4AFB"/>
    <w:rsid w:val="00FB4FC8"/>
    <w:rsid w:val="00FB58A6"/>
    <w:rsid w:val="00FB7260"/>
    <w:rsid w:val="00FC0382"/>
    <w:rsid w:val="00FC0799"/>
    <w:rsid w:val="00FC0A07"/>
    <w:rsid w:val="00FC31E8"/>
    <w:rsid w:val="00FC3CD8"/>
    <w:rsid w:val="00FD0657"/>
    <w:rsid w:val="00FD3F27"/>
    <w:rsid w:val="00FD4E0B"/>
    <w:rsid w:val="00FD51FA"/>
    <w:rsid w:val="00FD6485"/>
    <w:rsid w:val="00FD6BE3"/>
    <w:rsid w:val="00FD7D31"/>
    <w:rsid w:val="00FE01A5"/>
    <w:rsid w:val="00FE3F5E"/>
    <w:rsid w:val="00FE4816"/>
    <w:rsid w:val="00FE4DDB"/>
    <w:rsid w:val="00FE56F3"/>
    <w:rsid w:val="00FE648E"/>
    <w:rsid w:val="00FE7B80"/>
    <w:rsid w:val="00FF06A8"/>
    <w:rsid w:val="00FF2B9F"/>
    <w:rsid w:val="00FF2E06"/>
    <w:rsid w:val="00FF536F"/>
    <w:rsid w:val="00FF64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8CAC4402-1E9C-4A4B-A07B-72DA7C43B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233"/>
    <w:pPr>
      <w:jc w:val="both"/>
    </w:pPr>
    <w:rPr>
      <w:rFonts w:ascii="Arial" w:hAnsi="Arial" w:cs="Arial"/>
      <w:color w:val="000000"/>
    </w:rPr>
  </w:style>
  <w:style w:type="paragraph" w:styleId="Ttulo1">
    <w:name w:val="heading 1"/>
    <w:basedOn w:val="Normal"/>
    <w:next w:val="Normal"/>
    <w:qFormat/>
    <w:rsid w:val="00542B82"/>
    <w:pPr>
      <w:keepNext/>
      <w:numPr>
        <w:numId w:val="2"/>
      </w:numPr>
      <w:spacing w:before="480" w:after="360"/>
      <w:outlineLvl w:val="0"/>
    </w:pPr>
    <w:rPr>
      <w:b/>
      <w:caps/>
      <w:color w:val="auto"/>
      <w:sz w:val="24"/>
      <w:lang w:eastAsia="en-US"/>
    </w:rPr>
  </w:style>
  <w:style w:type="paragraph" w:styleId="Ttulo2">
    <w:name w:val="heading 2"/>
    <w:basedOn w:val="Normal"/>
    <w:next w:val="Normal"/>
    <w:link w:val="Ttulo2Char"/>
    <w:qFormat/>
    <w:rsid w:val="00C756E4"/>
    <w:pPr>
      <w:keepNext/>
      <w:numPr>
        <w:ilvl w:val="1"/>
        <w:numId w:val="2"/>
      </w:numPr>
      <w:spacing w:before="360" w:after="240"/>
      <w:jc w:val="left"/>
      <w:outlineLvl w:val="1"/>
    </w:pPr>
    <w:rPr>
      <w:rFonts w:cs="Times New Roman"/>
      <w:b/>
      <w:color w:val="auto"/>
      <w:sz w:val="24"/>
      <w:lang w:eastAsia="en-US"/>
    </w:rPr>
  </w:style>
  <w:style w:type="paragraph" w:styleId="Ttulo3">
    <w:name w:val="heading 3"/>
    <w:basedOn w:val="Ttulo2"/>
    <w:next w:val="Normal"/>
    <w:qFormat/>
    <w:rsid w:val="00542B82"/>
    <w:pPr>
      <w:numPr>
        <w:ilvl w:val="2"/>
      </w:numPr>
      <w:spacing w:before="240" w:after="120"/>
      <w:outlineLvl w:val="2"/>
    </w:pPr>
  </w:style>
  <w:style w:type="paragraph" w:styleId="Ttulo4">
    <w:name w:val="heading 4"/>
    <w:basedOn w:val="Normal"/>
    <w:next w:val="Normal"/>
    <w:qFormat/>
    <w:rsid w:val="00542B82"/>
    <w:pPr>
      <w:keepNext/>
      <w:numPr>
        <w:ilvl w:val="3"/>
        <w:numId w:val="2"/>
      </w:numPr>
      <w:tabs>
        <w:tab w:val="left" w:pos="360"/>
      </w:tabs>
      <w:spacing w:before="240" w:after="120"/>
      <w:outlineLvl w:val="3"/>
    </w:pPr>
    <w:rPr>
      <w:rFonts w:cs="Times New Roman"/>
      <w:b/>
      <w:snapToGrid w:val="0"/>
      <w:color w:val="auto"/>
      <w:sz w:val="24"/>
    </w:rPr>
  </w:style>
  <w:style w:type="paragraph" w:styleId="Ttulo5">
    <w:name w:val="heading 5"/>
    <w:basedOn w:val="Normal"/>
    <w:next w:val="Normal"/>
    <w:qFormat/>
    <w:rsid w:val="00542B82"/>
    <w:pPr>
      <w:spacing w:before="240" w:after="120"/>
      <w:outlineLvl w:val="4"/>
    </w:pPr>
    <w:rPr>
      <w:rFonts w:cs="Times New Roman"/>
      <w:b/>
      <w:color w:val="auto"/>
      <w:lang w:eastAsia="en-US"/>
    </w:rPr>
  </w:style>
  <w:style w:type="paragraph" w:styleId="Ttulo6">
    <w:name w:val="heading 6"/>
    <w:aliases w:val="Título Atividade"/>
    <w:basedOn w:val="Normal"/>
    <w:next w:val="Normal"/>
    <w:qFormat/>
    <w:rsid w:val="00542B82"/>
    <w:pPr>
      <w:numPr>
        <w:numId w:val="3"/>
      </w:numPr>
      <w:spacing w:before="240" w:after="120"/>
      <w:outlineLvl w:val="5"/>
    </w:pPr>
    <w:rPr>
      <w:rFonts w:cs="Times New Roman"/>
      <w:b/>
      <w:i/>
      <w:color w:val="auto"/>
      <w:lang w:eastAsia="en-US"/>
    </w:rPr>
  </w:style>
  <w:style w:type="paragraph" w:styleId="Ttulo7">
    <w:name w:val="heading 7"/>
    <w:basedOn w:val="Normal"/>
    <w:next w:val="Normal"/>
    <w:qFormat/>
    <w:rsid w:val="00542B82"/>
    <w:pPr>
      <w:spacing w:before="240" w:after="60"/>
      <w:outlineLvl w:val="6"/>
    </w:pPr>
    <w:rPr>
      <w:rFonts w:cs="Times New Roman"/>
      <w:color w:val="auto"/>
      <w:lang w:eastAsia="en-US"/>
    </w:rPr>
  </w:style>
  <w:style w:type="paragraph" w:styleId="Ttulo8">
    <w:name w:val="heading 8"/>
    <w:basedOn w:val="Normal"/>
    <w:next w:val="Normal"/>
    <w:qFormat/>
    <w:rsid w:val="00542B82"/>
    <w:pPr>
      <w:spacing w:before="240" w:after="60"/>
      <w:outlineLvl w:val="7"/>
    </w:pPr>
    <w:rPr>
      <w:rFonts w:cs="Times New Roman"/>
      <w:i/>
      <w:color w:val="auto"/>
      <w:lang w:eastAsia="en-US"/>
    </w:rPr>
  </w:style>
  <w:style w:type="paragraph" w:styleId="Ttulo9">
    <w:name w:val="heading 9"/>
    <w:basedOn w:val="Normal"/>
    <w:next w:val="Normal"/>
    <w:qFormat/>
    <w:rsid w:val="00542B82"/>
    <w:pPr>
      <w:spacing w:before="240" w:after="60"/>
      <w:outlineLvl w:val="8"/>
    </w:pPr>
    <w:rPr>
      <w:rFonts w:cs="Times New Roman"/>
      <w:i/>
      <w:color w:val="auto"/>
      <w:sz w:val="18"/>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C756E4"/>
    <w:rPr>
      <w:rFonts w:ascii="Arial" w:hAnsi="Arial"/>
      <w:b/>
      <w:sz w:val="24"/>
      <w:lang w:eastAsia="en-US"/>
    </w:rPr>
  </w:style>
  <w:style w:type="paragraph" w:styleId="Sumrio1">
    <w:name w:val="toc 1"/>
    <w:basedOn w:val="Normal"/>
    <w:next w:val="Normal"/>
    <w:uiPriority w:val="39"/>
    <w:rsid w:val="00542B82"/>
    <w:pPr>
      <w:tabs>
        <w:tab w:val="left" w:pos="539"/>
        <w:tab w:val="right" w:leader="dot" w:pos="9540"/>
      </w:tabs>
      <w:spacing w:before="120"/>
    </w:pPr>
    <w:rPr>
      <w:rFonts w:cs="Times New Roman"/>
      <w:bCs/>
      <w:caps/>
      <w:noProof/>
      <w:color w:val="auto"/>
      <w:szCs w:val="28"/>
      <w:lang w:eastAsia="en-US"/>
    </w:rPr>
  </w:style>
  <w:style w:type="paragraph" w:styleId="Sumrio2">
    <w:name w:val="toc 2"/>
    <w:basedOn w:val="Normal"/>
    <w:next w:val="Normal"/>
    <w:uiPriority w:val="39"/>
    <w:rsid w:val="00542B82"/>
    <w:pPr>
      <w:tabs>
        <w:tab w:val="left" w:pos="540"/>
        <w:tab w:val="left" w:pos="960"/>
        <w:tab w:val="left" w:pos="1200"/>
        <w:tab w:val="right" w:leader="dot" w:pos="9540"/>
      </w:tabs>
      <w:spacing w:before="120"/>
      <w:ind w:left="539"/>
    </w:pPr>
    <w:rPr>
      <w:rFonts w:eastAsia="MS Mincho"/>
      <w:bCs/>
      <w:noProof/>
      <w:color w:val="auto"/>
      <w:szCs w:val="28"/>
      <w:lang w:eastAsia="en-US"/>
    </w:rPr>
  </w:style>
  <w:style w:type="paragraph" w:styleId="Sumrio3">
    <w:name w:val="toc 3"/>
    <w:basedOn w:val="Sumrio2"/>
    <w:next w:val="Normal"/>
    <w:uiPriority w:val="39"/>
    <w:rsid w:val="00542B82"/>
    <w:pPr>
      <w:tabs>
        <w:tab w:val="left" w:pos="851"/>
      </w:tabs>
      <w:ind w:left="851"/>
    </w:pPr>
    <w:rPr>
      <w:rFonts w:cs="Times New Roman"/>
    </w:rPr>
  </w:style>
  <w:style w:type="paragraph" w:styleId="Cabealho">
    <w:name w:val="header"/>
    <w:basedOn w:val="Normal"/>
    <w:rsid w:val="00542B82"/>
    <w:pPr>
      <w:tabs>
        <w:tab w:val="center" w:pos="4320"/>
        <w:tab w:val="right" w:pos="8640"/>
      </w:tabs>
      <w:jc w:val="center"/>
    </w:pPr>
    <w:rPr>
      <w:b/>
    </w:rPr>
  </w:style>
  <w:style w:type="character" w:styleId="Hyperlink">
    <w:name w:val="Hyperlink"/>
    <w:basedOn w:val="Fontepargpadro"/>
    <w:uiPriority w:val="99"/>
    <w:rsid w:val="00542B82"/>
    <w:rPr>
      <w:color w:val="0000FF"/>
      <w:u w:val="single"/>
    </w:rPr>
  </w:style>
  <w:style w:type="paragraph" w:customStyle="1" w:styleId="Instruo">
    <w:name w:val="Instrução"/>
    <w:basedOn w:val="Normal"/>
    <w:next w:val="Normal"/>
    <w:link w:val="InstruoChar"/>
    <w:rsid w:val="00542B82"/>
    <w:pPr>
      <w:jc w:val="left"/>
    </w:pPr>
    <w:rPr>
      <w:i/>
      <w:color w:val="0000FF"/>
    </w:rPr>
  </w:style>
  <w:style w:type="character" w:customStyle="1" w:styleId="InstruoChar">
    <w:name w:val="Instrução Char"/>
    <w:basedOn w:val="Fontepargpadro"/>
    <w:link w:val="Instruo"/>
    <w:rsid w:val="00D825DC"/>
    <w:rPr>
      <w:rFonts w:ascii="Arial" w:hAnsi="Arial" w:cs="Arial"/>
      <w:i/>
      <w:color w:val="0000FF"/>
      <w:lang w:val="pt-BR" w:eastAsia="pt-BR" w:bidi="ar-SA"/>
    </w:rPr>
  </w:style>
  <w:style w:type="paragraph" w:styleId="Lista">
    <w:name w:val="List"/>
    <w:basedOn w:val="Normal"/>
    <w:semiHidden/>
    <w:rsid w:val="00542B82"/>
    <w:pPr>
      <w:numPr>
        <w:numId w:val="1"/>
      </w:numPr>
      <w:spacing w:before="80" w:after="240"/>
    </w:pPr>
    <w:rPr>
      <w:rFonts w:cs="Times New Roman"/>
      <w:color w:val="auto"/>
      <w:lang w:eastAsia="en-US"/>
    </w:rPr>
  </w:style>
  <w:style w:type="paragraph" w:styleId="Rodap">
    <w:name w:val="footer"/>
    <w:basedOn w:val="Normal"/>
    <w:link w:val="RodapChar"/>
    <w:rsid w:val="00542B82"/>
    <w:pPr>
      <w:tabs>
        <w:tab w:val="center" w:pos="4320"/>
        <w:tab w:val="right" w:pos="8640"/>
      </w:tabs>
    </w:pPr>
  </w:style>
  <w:style w:type="character" w:customStyle="1" w:styleId="RodapChar">
    <w:name w:val="Rodapé Char"/>
    <w:basedOn w:val="Fontepargpadro"/>
    <w:link w:val="Rodap"/>
    <w:rsid w:val="0006437A"/>
    <w:rPr>
      <w:rFonts w:ascii="Arial" w:hAnsi="Arial" w:cs="Arial"/>
      <w:color w:val="000000"/>
    </w:rPr>
  </w:style>
  <w:style w:type="paragraph" w:styleId="Ttulo">
    <w:name w:val="Title"/>
    <w:basedOn w:val="Normal"/>
    <w:next w:val="Normal"/>
    <w:qFormat/>
    <w:rsid w:val="00542B82"/>
    <w:pPr>
      <w:spacing w:before="480" w:after="360"/>
    </w:pPr>
    <w:rPr>
      <w:rFonts w:cs="Times New Roman"/>
      <w:b/>
      <w:caps/>
      <w:color w:val="auto"/>
      <w:sz w:val="28"/>
      <w:lang w:eastAsia="en-US"/>
    </w:rPr>
  </w:style>
  <w:style w:type="paragraph" w:customStyle="1" w:styleId="Titulodocumento">
    <w:name w:val="Titulo documento"/>
    <w:basedOn w:val="Normal"/>
    <w:next w:val="Normal"/>
    <w:rsid w:val="00542B82"/>
    <w:pPr>
      <w:spacing w:after="240"/>
      <w:jc w:val="left"/>
    </w:pPr>
    <w:rPr>
      <w:b/>
      <w:color w:val="999999"/>
      <w:sz w:val="52"/>
    </w:rPr>
  </w:style>
  <w:style w:type="character" w:styleId="Refdecomentrio">
    <w:name w:val="annotation reference"/>
    <w:basedOn w:val="Fontepargpadro"/>
    <w:semiHidden/>
    <w:rsid w:val="00542B82"/>
    <w:rPr>
      <w:sz w:val="16"/>
      <w:szCs w:val="16"/>
    </w:rPr>
  </w:style>
  <w:style w:type="paragraph" w:styleId="Textodecomentrio">
    <w:name w:val="annotation text"/>
    <w:basedOn w:val="Normal"/>
    <w:semiHidden/>
    <w:rsid w:val="00542B82"/>
  </w:style>
  <w:style w:type="paragraph" w:styleId="Corpodetexto2">
    <w:name w:val="Body Text 2"/>
    <w:basedOn w:val="Normal"/>
    <w:semiHidden/>
    <w:rsid w:val="00542B82"/>
    <w:rPr>
      <w:rFonts w:cs="Times New Roman"/>
      <w:color w:val="auto"/>
      <w:lang w:eastAsia="en-US"/>
    </w:rPr>
  </w:style>
  <w:style w:type="paragraph" w:customStyle="1" w:styleId="BodyText">
    <w:name w:val="BodyText"/>
    <w:basedOn w:val="Normal"/>
    <w:rsid w:val="00542B82"/>
    <w:pPr>
      <w:spacing w:before="40" w:after="60"/>
    </w:pPr>
    <w:rPr>
      <w:color w:val="auto"/>
    </w:rPr>
  </w:style>
  <w:style w:type="paragraph" w:styleId="Textodebalo">
    <w:name w:val="Balloon Text"/>
    <w:basedOn w:val="Normal"/>
    <w:semiHidden/>
    <w:rsid w:val="00542B82"/>
    <w:rPr>
      <w:rFonts w:ascii="Tahoma" w:hAnsi="Tahoma" w:cs="Tahoma"/>
      <w:sz w:val="16"/>
      <w:szCs w:val="16"/>
    </w:rPr>
  </w:style>
  <w:style w:type="paragraph" w:styleId="Assuntodocomentrio">
    <w:name w:val="annotation subject"/>
    <w:basedOn w:val="Textodecomentrio"/>
    <w:next w:val="Textodecomentrio"/>
    <w:semiHidden/>
    <w:rsid w:val="00542B82"/>
    <w:rPr>
      <w:b/>
      <w:bCs/>
    </w:rPr>
  </w:style>
  <w:style w:type="character" w:styleId="HiperlinkVisitado">
    <w:name w:val="FollowedHyperlink"/>
    <w:basedOn w:val="Fontepargpadro"/>
    <w:semiHidden/>
    <w:rsid w:val="00542B82"/>
    <w:rPr>
      <w:color w:val="800080"/>
      <w:u w:val="single"/>
    </w:rPr>
  </w:style>
  <w:style w:type="paragraph" w:customStyle="1" w:styleId="nomal">
    <w:name w:val="nomal"/>
    <w:basedOn w:val="Instruo"/>
    <w:rsid w:val="00542B82"/>
  </w:style>
  <w:style w:type="character" w:customStyle="1" w:styleId="apple-style-span">
    <w:name w:val="apple-style-span"/>
    <w:basedOn w:val="Fontepargpadro"/>
    <w:rsid w:val="00542B82"/>
  </w:style>
  <w:style w:type="paragraph" w:customStyle="1" w:styleId="nor">
    <w:name w:val="nor"/>
    <w:basedOn w:val="Rodap"/>
    <w:rsid w:val="00542B82"/>
    <w:pPr>
      <w:tabs>
        <w:tab w:val="clear" w:pos="4320"/>
        <w:tab w:val="clear" w:pos="8640"/>
      </w:tabs>
    </w:pPr>
  </w:style>
  <w:style w:type="paragraph" w:styleId="PargrafodaLista">
    <w:name w:val="List Paragraph"/>
    <w:basedOn w:val="Normal"/>
    <w:uiPriority w:val="34"/>
    <w:qFormat/>
    <w:rsid w:val="00B83CDF"/>
    <w:pPr>
      <w:ind w:left="720"/>
      <w:jc w:val="left"/>
    </w:pPr>
    <w:rPr>
      <w:rFonts w:ascii="Calibri" w:eastAsia="Calibri" w:hAnsi="Calibri" w:cs="Times New Roman"/>
      <w:color w:val="auto"/>
      <w:sz w:val="22"/>
      <w:szCs w:val="22"/>
    </w:rPr>
  </w:style>
  <w:style w:type="table" w:styleId="Tabelacomgrade">
    <w:name w:val="Table Grid"/>
    <w:basedOn w:val="Tabelanormal"/>
    <w:rsid w:val="0083478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EstiloRodapesquerda">
    <w:name w:val="Estilo Rodapé + À esquerda"/>
    <w:basedOn w:val="Rodap"/>
    <w:rsid w:val="00E456B5"/>
    <w:pPr>
      <w:jc w:val="left"/>
    </w:pPr>
    <w:rPr>
      <w:rFonts w:cs="Times New Roman"/>
    </w:rPr>
  </w:style>
  <w:style w:type="paragraph" w:customStyle="1" w:styleId="Norma">
    <w:name w:val="Norma["/>
    <w:basedOn w:val="Normal"/>
    <w:rsid w:val="00071C64"/>
    <w:pPr>
      <w:jc w:val="center"/>
    </w:pPr>
    <w:rPr>
      <w:b/>
      <w:color w:val="auto"/>
      <w:lang w:val="pt-PT"/>
    </w:rPr>
  </w:style>
  <w:style w:type="paragraph" w:customStyle="1" w:styleId="Norma0">
    <w:name w:val="Norma"/>
    <w:basedOn w:val="Norma"/>
    <w:rsid w:val="00071C64"/>
  </w:style>
  <w:style w:type="paragraph" w:customStyle="1" w:styleId="N">
    <w:name w:val="N"/>
    <w:basedOn w:val="Instruo"/>
    <w:rsid w:val="00A43A70"/>
  </w:style>
  <w:style w:type="character" w:styleId="Nmerodepgina">
    <w:name w:val="page number"/>
    <w:basedOn w:val="Fontepargpadro"/>
    <w:rsid w:val="0006437A"/>
    <w:rPr>
      <w:sz w:val="16"/>
    </w:rPr>
  </w:style>
  <w:style w:type="character" w:styleId="Forte">
    <w:name w:val="Strong"/>
    <w:basedOn w:val="Fontepargpadro"/>
    <w:uiPriority w:val="22"/>
    <w:qFormat/>
    <w:rsid w:val="005F0A29"/>
    <w:rPr>
      <w:b/>
      <w:bCs/>
    </w:rPr>
  </w:style>
  <w:style w:type="paragraph" w:styleId="NormalWeb">
    <w:name w:val="Normal (Web)"/>
    <w:basedOn w:val="Normal"/>
    <w:uiPriority w:val="99"/>
    <w:unhideWhenUsed/>
    <w:rsid w:val="005F0A29"/>
    <w:pPr>
      <w:spacing w:before="100" w:beforeAutospacing="1" w:after="100" w:afterAutospacing="1"/>
      <w:jc w:val="left"/>
    </w:pPr>
    <w:rPr>
      <w:rFonts w:ascii="Times New Roman" w:hAnsi="Times New Roman" w:cs="Times New Roman"/>
      <w:color w:val="auto"/>
      <w:sz w:val="24"/>
      <w:szCs w:val="24"/>
    </w:rPr>
  </w:style>
  <w:style w:type="paragraph" w:customStyle="1" w:styleId="Recuodecorpodetexto31">
    <w:name w:val="Recuo de corpo de texto 31"/>
    <w:basedOn w:val="Normal"/>
    <w:rsid w:val="00D010AD"/>
    <w:pPr>
      <w:suppressAutoHyphens/>
      <w:ind w:left="709"/>
    </w:pPr>
    <w:rPr>
      <w:rFonts w:cs="Times New Roman"/>
      <w:color w:val="auto"/>
      <w:sz w:val="24"/>
      <w:lang w:eastAsia="ar-SA"/>
    </w:rPr>
  </w:style>
  <w:style w:type="paragraph" w:customStyle="1" w:styleId="CTMISCorpo1">
    <w:name w:val="CTM/IS Corpo 1"/>
    <w:rsid w:val="00CF2811"/>
    <w:pPr>
      <w:suppressAutoHyphens/>
      <w:spacing w:before="120"/>
      <w:ind w:firstLine="425"/>
      <w:jc w:val="both"/>
    </w:pPr>
    <w:rPr>
      <w:rFonts w:ascii="Arial" w:hAnsi="Arial"/>
      <w:lang w:eastAsia="ar-SA"/>
    </w:rPr>
  </w:style>
  <w:style w:type="paragraph" w:customStyle="1" w:styleId="CTMISNvel1">
    <w:name w:val="CTM/IS Nível 1"/>
    <w:next w:val="Normal"/>
    <w:rsid w:val="00CF2811"/>
    <w:pPr>
      <w:keepNext/>
      <w:numPr>
        <w:numId w:val="4"/>
      </w:numPr>
      <w:suppressAutoHyphens/>
      <w:spacing w:before="240"/>
    </w:pPr>
    <w:rPr>
      <w:rFonts w:ascii="Arial" w:hAnsi="Arial"/>
      <w:b/>
      <w:i/>
      <w:caps/>
      <w:sz w:val="24"/>
      <w:lang w:eastAsia="ar-SA"/>
    </w:rPr>
  </w:style>
  <w:style w:type="character" w:customStyle="1" w:styleId="itemsubtitulotabela">
    <w:name w:val="item_subtitulo_tabela"/>
    <w:basedOn w:val="Fontepargpadro"/>
    <w:rsid w:val="00CB4D55"/>
  </w:style>
  <w:style w:type="paragraph" w:styleId="Sumrio4">
    <w:name w:val="toc 4"/>
    <w:basedOn w:val="Normal"/>
    <w:next w:val="Normal"/>
    <w:autoRedefine/>
    <w:uiPriority w:val="39"/>
    <w:unhideWhenUsed/>
    <w:rsid w:val="00CB4D55"/>
    <w:pPr>
      <w:spacing w:after="100" w:line="276" w:lineRule="auto"/>
      <w:ind w:left="660"/>
      <w:jc w:val="left"/>
    </w:pPr>
    <w:rPr>
      <w:rFonts w:ascii="Calibri" w:hAnsi="Calibri" w:cs="Times New Roman"/>
      <w:color w:val="auto"/>
      <w:sz w:val="22"/>
      <w:szCs w:val="22"/>
    </w:rPr>
  </w:style>
  <w:style w:type="paragraph" w:styleId="Sumrio5">
    <w:name w:val="toc 5"/>
    <w:basedOn w:val="Normal"/>
    <w:next w:val="Normal"/>
    <w:autoRedefine/>
    <w:uiPriority w:val="39"/>
    <w:unhideWhenUsed/>
    <w:rsid w:val="00CB4D55"/>
    <w:pPr>
      <w:spacing w:after="100" w:line="276" w:lineRule="auto"/>
      <w:ind w:left="880"/>
      <w:jc w:val="left"/>
    </w:pPr>
    <w:rPr>
      <w:rFonts w:ascii="Calibri" w:hAnsi="Calibri" w:cs="Times New Roman"/>
      <w:color w:val="auto"/>
      <w:sz w:val="22"/>
      <w:szCs w:val="22"/>
    </w:rPr>
  </w:style>
  <w:style w:type="paragraph" w:styleId="Sumrio6">
    <w:name w:val="toc 6"/>
    <w:basedOn w:val="Normal"/>
    <w:next w:val="Normal"/>
    <w:autoRedefine/>
    <w:uiPriority w:val="39"/>
    <w:unhideWhenUsed/>
    <w:rsid w:val="00CB4D55"/>
    <w:pPr>
      <w:spacing w:after="100" w:line="276" w:lineRule="auto"/>
      <w:ind w:left="1100"/>
      <w:jc w:val="left"/>
    </w:pPr>
    <w:rPr>
      <w:rFonts w:ascii="Calibri" w:hAnsi="Calibri" w:cs="Times New Roman"/>
      <w:color w:val="auto"/>
      <w:sz w:val="22"/>
      <w:szCs w:val="22"/>
    </w:rPr>
  </w:style>
  <w:style w:type="paragraph" w:styleId="Sumrio7">
    <w:name w:val="toc 7"/>
    <w:basedOn w:val="Normal"/>
    <w:next w:val="Normal"/>
    <w:autoRedefine/>
    <w:uiPriority w:val="39"/>
    <w:unhideWhenUsed/>
    <w:rsid w:val="00CB4D55"/>
    <w:pPr>
      <w:spacing w:after="100" w:line="276" w:lineRule="auto"/>
      <w:ind w:left="1320"/>
      <w:jc w:val="left"/>
    </w:pPr>
    <w:rPr>
      <w:rFonts w:ascii="Calibri" w:hAnsi="Calibri" w:cs="Times New Roman"/>
      <w:color w:val="auto"/>
      <w:sz w:val="22"/>
      <w:szCs w:val="22"/>
    </w:rPr>
  </w:style>
  <w:style w:type="paragraph" w:styleId="Sumrio8">
    <w:name w:val="toc 8"/>
    <w:basedOn w:val="Normal"/>
    <w:next w:val="Normal"/>
    <w:autoRedefine/>
    <w:uiPriority w:val="39"/>
    <w:unhideWhenUsed/>
    <w:rsid w:val="00CB4D55"/>
    <w:pPr>
      <w:spacing w:after="100" w:line="276" w:lineRule="auto"/>
      <w:ind w:left="1540"/>
      <w:jc w:val="left"/>
    </w:pPr>
    <w:rPr>
      <w:rFonts w:ascii="Calibri" w:hAnsi="Calibri" w:cs="Times New Roman"/>
      <w:color w:val="auto"/>
      <w:sz w:val="22"/>
      <w:szCs w:val="22"/>
    </w:rPr>
  </w:style>
  <w:style w:type="paragraph" w:styleId="Sumrio9">
    <w:name w:val="toc 9"/>
    <w:basedOn w:val="Normal"/>
    <w:next w:val="Normal"/>
    <w:autoRedefine/>
    <w:uiPriority w:val="39"/>
    <w:unhideWhenUsed/>
    <w:rsid w:val="00CB4D55"/>
    <w:pPr>
      <w:spacing w:after="100" w:line="276" w:lineRule="auto"/>
      <w:ind w:left="1760"/>
      <w:jc w:val="left"/>
    </w:pPr>
    <w:rPr>
      <w:rFonts w:ascii="Calibri" w:hAnsi="Calibri" w:cs="Times New Roman"/>
      <w:color w:val="auto"/>
      <w:sz w:val="22"/>
      <w:szCs w:val="22"/>
    </w:rPr>
  </w:style>
  <w:style w:type="paragraph" w:styleId="TextosemFormatao">
    <w:name w:val="Plain Text"/>
    <w:basedOn w:val="Normal"/>
    <w:link w:val="TextosemFormataoChar"/>
    <w:rsid w:val="00874657"/>
    <w:pPr>
      <w:jc w:val="left"/>
    </w:pPr>
    <w:rPr>
      <w:rFonts w:ascii="Courier New" w:hAnsi="Courier New" w:cs="Courier New"/>
      <w:color w:val="auto"/>
    </w:rPr>
  </w:style>
  <w:style w:type="character" w:customStyle="1" w:styleId="TextosemFormataoChar">
    <w:name w:val="Texto sem Formatação Char"/>
    <w:basedOn w:val="Fontepargpadro"/>
    <w:link w:val="TextosemFormatao"/>
    <w:rsid w:val="00874657"/>
    <w:rPr>
      <w:rFonts w:ascii="Courier New" w:hAnsi="Courier New" w:cs="Courier New"/>
    </w:rPr>
  </w:style>
  <w:style w:type="paragraph" w:customStyle="1" w:styleId="01procedtexto">
    <w:name w:val="_01 proced_texto"/>
    <w:basedOn w:val="Normal"/>
    <w:rsid w:val="00874657"/>
    <w:pPr>
      <w:suppressAutoHyphens/>
      <w:ind w:left="284"/>
    </w:pPr>
    <w:rPr>
      <w:rFonts w:cs="Times New Roman"/>
      <w:color w:val="auto"/>
      <w:sz w:val="24"/>
      <w:szCs w:val="24"/>
      <w:lang w:eastAsia="ar-SA"/>
    </w:rPr>
  </w:style>
  <w:style w:type="paragraph" w:customStyle="1" w:styleId="CTMISInstrues">
    <w:name w:val="CTM/IS Instruções"/>
    <w:rsid w:val="00EE6BE0"/>
    <w:pPr>
      <w:suppressAutoHyphens/>
      <w:spacing w:before="60" w:after="60"/>
    </w:pPr>
    <w:rPr>
      <w:rFonts w:ascii="Arial" w:hAnsi="Arial" w:cs="Arial"/>
      <w:i/>
      <w:color w:val="0000FF"/>
      <w:sz w:val="18"/>
      <w:lang w:eastAsia="ar-SA"/>
    </w:rPr>
  </w:style>
  <w:style w:type="paragraph" w:customStyle="1" w:styleId="CTMISTabela">
    <w:name w:val="CTM/IS Tabela"/>
    <w:rsid w:val="00EE6BE0"/>
    <w:pPr>
      <w:keepNext/>
      <w:suppressAutoHyphens/>
      <w:spacing w:before="60" w:after="60"/>
      <w:jc w:val="center"/>
    </w:pPr>
    <w:rPr>
      <w:rFonts w:ascii="Arial" w:hAnsi="Arial" w:cs="Arial"/>
      <w:b/>
      <w:lang w:eastAsia="ar-SA"/>
    </w:rPr>
  </w:style>
  <w:style w:type="paragraph" w:customStyle="1" w:styleId="RUPInstrues">
    <w:name w:val="RUP Instruções"/>
    <w:rsid w:val="00BB02A2"/>
    <w:pPr>
      <w:suppressAutoHyphens/>
      <w:spacing w:before="60" w:after="60"/>
      <w:jc w:val="both"/>
    </w:pPr>
    <w:rPr>
      <w:rFonts w:ascii="Arial" w:hAnsi="Arial" w:cs="Arial"/>
      <w:i/>
      <w:color w:val="0000FF"/>
      <w:sz w:val="18"/>
      <w:lang w:eastAsia="ar-SA"/>
    </w:rPr>
  </w:style>
  <w:style w:type="paragraph" w:customStyle="1" w:styleId="RUPTabela">
    <w:name w:val="RUP Tabela"/>
    <w:rsid w:val="00BB02A2"/>
    <w:pPr>
      <w:suppressAutoHyphens/>
      <w:spacing w:before="60" w:after="60"/>
    </w:pPr>
    <w:rPr>
      <w:rFonts w:ascii="Arial" w:hAnsi="Arial" w:cs="Arial"/>
      <w:lang w:val="es-ES_tradnl" w:eastAsia="ar-SA"/>
    </w:rPr>
  </w:style>
  <w:style w:type="paragraph" w:customStyle="1" w:styleId="RUPCorpo1">
    <w:name w:val="RUP Corpo 1"/>
    <w:rsid w:val="00BB02A2"/>
    <w:pPr>
      <w:suppressAutoHyphens/>
      <w:spacing w:before="120"/>
      <w:ind w:firstLine="425"/>
      <w:jc w:val="both"/>
    </w:pPr>
    <w:rPr>
      <w:rFonts w:ascii="Arial" w:hAnsi="Arial"/>
      <w:lang w:eastAsia="ar-SA"/>
    </w:rPr>
  </w:style>
  <w:style w:type="paragraph" w:customStyle="1" w:styleId="RUPNvel1">
    <w:name w:val="RUP Nível 1"/>
    <w:next w:val="Normal"/>
    <w:rsid w:val="00BB02A2"/>
    <w:pPr>
      <w:keepNext/>
      <w:numPr>
        <w:numId w:val="5"/>
      </w:numPr>
      <w:suppressAutoHyphens/>
      <w:spacing w:before="240"/>
    </w:pPr>
    <w:rPr>
      <w:rFonts w:ascii="Arial" w:hAnsi="Arial"/>
      <w:b/>
      <w:i/>
      <w:caps/>
      <w:sz w:val="24"/>
      <w:lang w:eastAsia="ar-SA"/>
    </w:rPr>
  </w:style>
  <w:style w:type="paragraph" w:customStyle="1" w:styleId="CTMISNvel10">
    <w:name w:val="CTM/IS Nível1"/>
    <w:basedOn w:val="RUPNvel1"/>
    <w:qFormat/>
    <w:rsid w:val="00BB02A2"/>
    <w:pPr>
      <w:tabs>
        <w:tab w:val="clear" w:pos="360"/>
      </w:tabs>
    </w:pPr>
  </w:style>
  <w:style w:type="paragraph" w:customStyle="1" w:styleId="CTMISNvel2">
    <w:name w:val="CTM/IS Nível2"/>
    <w:basedOn w:val="Normal"/>
    <w:qFormat/>
    <w:rsid w:val="00BB02A2"/>
    <w:pPr>
      <w:keepNext/>
      <w:numPr>
        <w:ilvl w:val="1"/>
        <w:numId w:val="5"/>
      </w:numPr>
      <w:suppressAutoHyphens/>
      <w:spacing w:before="240"/>
    </w:pPr>
    <w:rPr>
      <w:b/>
      <w:i/>
      <w:lang w:eastAsia="ar-SA"/>
    </w:rPr>
  </w:style>
  <w:style w:type="paragraph" w:customStyle="1" w:styleId="PargrafodaLista1">
    <w:name w:val="Parágrafo da Lista1"/>
    <w:basedOn w:val="Normal"/>
    <w:rsid w:val="00B159D4"/>
    <w:pPr>
      <w:suppressAutoHyphens/>
      <w:spacing w:line="100" w:lineRule="atLeast"/>
    </w:pPr>
    <w:rPr>
      <w:kern w:val="1"/>
      <w:lang w:eastAsia="ar-SA"/>
    </w:rPr>
  </w:style>
  <w:style w:type="paragraph" w:customStyle="1" w:styleId="western">
    <w:name w:val="western"/>
    <w:basedOn w:val="Normal"/>
    <w:rsid w:val="000E2D71"/>
    <w:pPr>
      <w:spacing w:before="100" w:beforeAutospacing="1" w:after="119"/>
      <w:jc w:val="left"/>
    </w:pPr>
    <w:rPr>
      <w:rFonts w:ascii="Times New Roman" w:hAnsi="Times New Roman" w:cs="Times New Roman"/>
      <w:color w:val="auto"/>
      <w:sz w:val="24"/>
      <w:szCs w:val="24"/>
    </w:rPr>
  </w:style>
  <w:style w:type="paragraph" w:customStyle="1" w:styleId="Instrues">
    <w:name w:val="Instruções"/>
    <w:rsid w:val="00BD1EFF"/>
    <w:pPr>
      <w:suppressAutoHyphens/>
      <w:spacing w:before="60" w:after="60"/>
    </w:pPr>
    <w:rPr>
      <w:rFonts w:ascii="Arial" w:hAnsi="Arial" w:cs="Arial"/>
      <w:i/>
      <w:color w:val="0000FF"/>
      <w:sz w:val="18"/>
      <w:lang w:eastAsia="ar-SA"/>
    </w:rPr>
  </w:style>
  <w:style w:type="paragraph" w:customStyle="1" w:styleId="Nvel3">
    <w:name w:val="Nível 3"/>
    <w:next w:val="Normal"/>
    <w:rsid w:val="00BD1EFF"/>
    <w:pPr>
      <w:keepNext/>
      <w:tabs>
        <w:tab w:val="num" w:pos="360"/>
        <w:tab w:val="left" w:pos="720"/>
      </w:tabs>
      <w:suppressAutoHyphens/>
      <w:spacing w:before="120"/>
      <w:ind w:left="360" w:hanging="360"/>
      <w:jc w:val="both"/>
    </w:pPr>
    <w:rPr>
      <w:rFonts w:ascii="Arial" w:hAnsi="Arial"/>
      <w:lang w:eastAsia="ar-SA"/>
    </w:rPr>
  </w:style>
  <w:style w:type="paragraph" w:customStyle="1" w:styleId="TtuloNvel1">
    <w:name w:val="Título_Nível1"/>
    <w:basedOn w:val="Normal"/>
    <w:next w:val="Normal"/>
    <w:qFormat/>
    <w:rsid w:val="00BD1EFF"/>
    <w:pPr>
      <w:keepNext/>
      <w:keepLines/>
      <w:numPr>
        <w:numId w:val="6"/>
      </w:numPr>
      <w:spacing w:before="240" w:after="240"/>
      <w:jc w:val="left"/>
    </w:pPr>
    <w:rPr>
      <w:rFonts w:cs="Times New Roman"/>
      <w:b/>
      <w:bCs/>
      <w:caps/>
      <w:color w:val="auto"/>
      <w:sz w:val="22"/>
      <w:szCs w:val="28"/>
      <w:lang w:eastAsia="en-US"/>
    </w:rPr>
  </w:style>
  <w:style w:type="character" w:styleId="TextodoEspaoReservado">
    <w:name w:val="Placeholder Text"/>
    <w:basedOn w:val="Fontepargpadro"/>
    <w:uiPriority w:val="99"/>
    <w:semiHidden/>
    <w:rsid w:val="009F4F8B"/>
    <w:rPr>
      <w:color w:val="808080"/>
    </w:rPr>
  </w:style>
  <w:style w:type="paragraph" w:styleId="Legenda">
    <w:name w:val="caption"/>
    <w:basedOn w:val="Normal"/>
    <w:next w:val="Normal"/>
    <w:uiPriority w:val="35"/>
    <w:unhideWhenUsed/>
    <w:qFormat/>
    <w:rsid w:val="00FE648E"/>
    <w:pPr>
      <w:spacing w:after="200"/>
    </w:pPr>
    <w:rPr>
      <w:b/>
      <w:bCs/>
      <w:color w:val="4F81BD" w:themeColor="accent1"/>
      <w:sz w:val="18"/>
      <w:szCs w:val="18"/>
    </w:rPr>
  </w:style>
  <w:style w:type="paragraph" w:customStyle="1" w:styleId="corpodetexto">
    <w:name w:val="corpo de texto"/>
    <w:basedOn w:val="Normal"/>
    <w:autoRedefine/>
    <w:rsid w:val="00101587"/>
    <w:pPr>
      <w:spacing w:after="120"/>
    </w:pPr>
    <w:rPr>
      <w:color w:val="auto"/>
      <w:spacing w:val="-4"/>
      <w:kern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0334">
      <w:bodyDiv w:val="1"/>
      <w:marLeft w:val="0"/>
      <w:marRight w:val="0"/>
      <w:marTop w:val="0"/>
      <w:marBottom w:val="0"/>
      <w:divBdr>
        <w:top w:val="none" w:sz="0" w:space="0" w:color="auto"/>
        <w:left w:val="none" w:sz="0" w:space="0" w:color="auto"/>
        <w:bottom w:val="none" w:sz="0" w:space="0" w:color="auto"/>
        <w:right w:val="none" w:sz="0" w:space="0" w:color="auto"/>
      </w:divBdr>
      <w:divsChild>
        <w:div w:id="1194078365">
          <w:marLeft w:val="0"/>
          <w:marRight w:val="0"/>
          <w:marTop w:val="0"/>
          <w:marBottom w:val="0"/>
          <w:divBdr>
            <w:top w:val="none" w:sz="0" w:space="0" w:color="auto"/>
            <w:left w:val="none" w:sz="0" w:space="0" w:color="auto"/>
            <w:bottom w:val="none" w:sz="0" w:space="0" w:color="auto"/>
            <w:right w:val="none" w:sz="0" w:space="0" w:color="auto"/>
          </w:divBdr>
          <w:divsChild>
            <w:div w:id="16537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4225">
      <w:bodyDiv w:val="1"/>
      <w:marLeft w:val="0"/>
      <w:marRight w:val="0"/>
      <w:marTop w:val="0"/>
      <w:marBottom w:val="0"/>
      <w:divBdr>
        <w:top w:val="none" w:sz="0" w:space="0" w:color="auto"/>
        <w:left w:val="none" w:sz="0" w:space="0" w:color="auto"/>
        <w:bottom w:val="none" w:sz="0" w:space="0" w:color="auto"/>
        <w:right w:val="none" w:sz="0" w:space="0" w:color="auto"/>
      </w:divBdr>
      <w:divsChild>
        <w:div w:id="1811704756">
          <w:marLeft w:val="0"/>
          <w:marRight w:val="0"/>
          <w:marTop w:val="0"/>
          <w:marBottom w:val="0"/>
          <w:divBdr>
            <w:top w:val="none" w:sz="0" w:space="0" w:color="auto"/>
            <w:left w:val="none" w:sz="0" w:space="0" w:color="auto"/>
            <w:bottom w:val="none" w:sz="0" w:space="0" w:color="auto"/>
            <w:right w:val="none" w:sz="0" w:space="0" w:color="auto"/>
          </w:divBdr>
          <w:divsChild>
            <w:div w:id="13181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659">
      <w:bodyDiv w:val="1"/>
      <w:marLeft w:val="0"/>
      <w:marRight w:val="0"/>
      <w:marTop w:val="0"/>
      <w:marBottom w:val="0"/>
      <w:divBdr>
        <w:top w:val="none" w:sz="0" w:space="0" w:color="auto"/>
        <w:left w:val="none" w:sz="0" w:space="0" w:color="auto"/>
        <w:bottom w:val="none" w:sz="0" w:space="0" w:color="auto"/>
        <w:right w:val="none" w:sz="0" w:space="0" w:color="auto"/>
      </w:divBdr>
    </w:div>
    <w:div w:id="86196993">
      <w:bodyDiv w:val="1"/>
      <w:marLeft w:val="0"/>
      <w:marRight w:val="0"/>
      <w:marTop w:val="0"/>
      <w:marBottom w:val="0"/>
      <w:divBdr>
        <w:top w:val="none" w:sz="0" w:space="0" w:color="auto"/>
        <w:left w:val="none" w:sz="0" w:space="0" w:color="auto"/>
        <w:bottom w:val="none" w:sz="0" w:space="0" w:color="auto"/>
        <w:right w:val="none" w:sz="0" w:space="0" w:color="auto"/>
      </w:divBdr>
    </w:div>
    <w:div w:id="88473972">
      <w:bodyDiv w:val="1"/>
      <w:marLeft w:val="0"/>
      <w:marRight w:val="0"/>
      <w:marTop w:val="0"/>
      <w:marBottom w:val="0"/>
      <w:divBdr>
        <w:top w:val="none" w:sz="0" w:space="0" w:color="auto"/>
        <w:left w:val="none" w:sz="0" w:space="0" w:color="auto"/>
        <w:bottom w:val="none" w:sz="0" w:space="0" w:color="auto"/>
        <w:right w:val="none" w:sz="0" w:space="0" w:color="auto"/>
      </w:divBdr>
      <w:divsChild>
        <w:div w:id="1282226440">
          <w:marLeft w:val="0"/>
          <w:marRight w:val="0"/>
          <w:marTop w:val="0"/>
          <w:marBottom w:val="0"/>
          <w:divBdr>
            <w:top w:val="none" w:sz="0" w:space="0" w:color="auto"/>
            <w:left w:val="none" w:sz="0" w:space="0" w:color="auto"/>
            <w:bottom w:val="none" w:sz="0" w:space="0" w:color="auto"/>
            <w:right w:val="none" w:sz="0" w:space="0" w:color="auto"/>
          </w:divBdr>
          <w:divsChild>
            <w:div w:id="13446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1662">
      <w:bodyDiv w:val="1"/>
      <w:marLeft w:val="0"/>
      <w:marRight w:val="0"/>
      <w:marTop w:val="0"/>
      <w:marBottom w:val="0"/>
      <w:divBdr>
        <w:top w:val="none" w:sz="0" w:space="0" w:color="auto"/>
        <w:left w:val="none" w:sz="0" w:space="0" w:color="auto"/>
        <w:bottom w:val="none" w:sz="0" w:space="0" w:color="auto"/>
        <w:right w:val="none" w:sz="0" w:space="0" w:color="auto"/>
      </w:divBdr>
      <w:divsChild>
        <w:div w:id="386804529">
          <w:marLeft w:val="0"/>
          <w:marRight w:val="0"/>
          <w:marTop w:val="0"/>
          <w:marBottom w:val="0"/>
          <w:divBdr>
            <w:top w:val="none" w:sz="0" w:space="0" w:color="auto"/>
            <w:left w:val="none" w:sz="0" w:space="0" w:color="auto"/>
            <w:bottom w:val="none" w:sz="0" w:space="0" w:color="auto"/>
            <w:right w:val="none" w:sz="0" w:space="0" w:color="auto"/>
          </w:divBdr>
        </w:div>
      </w:divsChild>
    </w:div>
    <w:div w:id="132413150">
      <w:bodyDiv w:val="1"/>
      <w:marLeft w:val="0"/>
      <w:marRight w:val="0"/>
      <w:marTop w:val="0"/>
      <w:marBottom w:val="0"/>
      <w:divBdr>
        <w:top w:val="none" w:sz="0" w:space="0" w:color="auto"/>
        <w:left w:val="none" w:sz="0" w:space="0" w:color="auto"/>
        <w:bottom w:val="none" w:sz="0" w:space="0" w:color="auto"/>
        <w:right w:val="none" w:sz="0" w:space="0" w:color="auto"/>
      </w:divBdr>
    </w:div>
    <w:div w:id="160857734">
      <w:bodyDiv w:val="1"/>
      <w:marLeft w:val="0"/>
      <w:marRight w:val="0"/>
      <w:marTop w:val="0"/>
      <w:marBottom w:val="0"/>
      <w:divBdr>
        <w:top w:val="none" w:sz="0" w:space="0" w:color="auto"/>
        <w:left w:val="none" w:sz="0" w:space="0" w:color="auto"/>
        <w:bottom w:val="none" w:sz="0" w:space="0" w:color="auto"/>
        <w:right w:val="none" w:sz="0" w:space="0" w:color="auto"/>
      </w:divBdr>
    </w:div>
    <w:div w:id="224143183">
      <w:bodyDiv w:val="1"/>
      <w:marLeft w:val="0"/>
      <w:marRight w:val="0"/>
      <w:marTop w:val="0"/>
      <w:marBottom w:val="0"/>
      <w:divBdr>
        <w:top w:val="none" w:sz="0" w:space="0" w:color="auto"/>
        <w:left w:val="none" w:sz="0" w:space="0" w:color="auto"/>
        <w:bottom w:val="none" w:sz="0" w:space="0" w:color="auto"/>
        <w:right w:val="none" w:sz="0" w:space="0" w:color="auto"/>
      </w:divBdr>
    </w:div>
    <w:div w:id="226116360">
      <w:bodyDiv w:val="1"/>
      <w:marLeft w:val="0"/>
      <w:marRight w:val="0"/>
      <w:marTop w:val="0"/>
      <w:marBottom w:val="0"/>
      <w:divBdr>
        <w:top w:val="none" w:sz="0" w:space="0" w:color="auto"/>
        <w:left w:val="none" w:sz="0" w:space="0" w:color="auto"/>
        <w:bottom w:val="none" w:sz="0" w:space="0" w:color="auto"/>
        <w:right w:val="none" w:sz="0" w:space="0" w:color="auto"/>
      </w:divBdr>
    </w:div>
    <w:div w:id="241187350">
      <w:bodyDiv w:val="1"/>
      <w:marLeft w:val="0"/>
      <w:marRight w:val="0"/>
      <w:marTop w:val="0"/>
      <w:marBottom w:val="0"/>
      <w:divBdr>
        <w:top w:val="none" w:sz="0" w:space="0" w:color="auto"/>
        <w:left w:val="none" w:sz="0" w:space="0" w:color="auto"/>
        <w:bottom w:val="none" w:sz="0" w:space="0" w:color="auto"/>
        <w:right w:val="none" w:sz="0" w:space="0" w:color="auto"/>
      </w:divBdr>
      <w:divsChild>
        <w:div w:id="775172657">
          <w:marLeft w:val="0"/>
          <w:marRight w:val="0"/>
          <w:marTop w:val="0"/>
          <w:marBottom w:val="0"/>
          <w:divBdr>
            <w:top w:val="none" w:sz="0" w:space="0" w:color="auto"/>
            <w:left w:val="none" w:sz="0" w:space="0" w:color="auto"/>
            <w:bottom w:val="none" w:sz="0" w:space="0" w:color="auto"/>
            <w:right w:val="none" w:sz="0" w:space="0" w:color="auto"/>
          </w:divBdr>
        </w:div>
      </w:divsChild>
    </w:div>
    <w:div w:id="244531189">
      <w:bodyDiv w:val="1"/>
      <w:marLeft w:val="0"/>
      <w:marRight w:val="0"/>
      <w:marTop w:val="0"/>
      <w:marBottom w:val="0"/>
      <w:divBdr>
        <w:top w:val="none" w:sz="0" w:space="0" w:color="auto"/>
        <w:left w:val="none" w:sz="0" w:space="0" w:color="auto"/>
        <w:bottom w:val="none" w:sz="0" w:space="0" w:color="auto"/>
        <w:right w:val="none" w:sz="0" w:space="0" w:color="auto"/>
      </w:divBdr>
    </w:div>
    <w:div w:id="246620231">
      <w:bodyDiv w:val="1"/>
      <w:marLeft w:val="0"/>
      <w:marRight w:val="0"/>
      <w:marTop w:val="0"/>
      <w:marBottom w:val="0"/>
      <w:divBdr>
        <w:top w:val="none" w:sz="0" w:space="0" w:color="auto"/>
        <w:left w:val="none" w:sz="0" w:space="0" w:color="auto"/>
        <w:bottom w:val="none" w:sz="0" w:space="0" w:color="auto"/>
        <w:right w:val="none" w:sz="0" w:space="0" w:color="auto"/>
      </w:divBdr>
      <w:divsChild>
        <w:div w:id="474760754">
          <w:marLeft w:val="0"/>
          <w:marRight w:val="0"/>
          <w:marTop w:val="0"/>
          <w:marBottom w:val="0"/>
          <w:divBdr>
            <w:top w:val="none" w:sz="0" w:space="0" w:color="auto"/>
            <w:left w:val="none" w:sz="0" w:space="0" w:color="auto"/>
            <w:bottom w:val="none" w:sz="0" w:space="0" w:color="auto"/>
            <w:right w:val="none" w:sz="0" w:space="0" w:color="auto"/>
          </w:divBdr>
          <w:divsChild>
            <w:div w:id="15753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69859">
      <w:bodyDiv w:val="1"/>
      <w:marLeft w:val="0"/>
      <w:marRight w:val="0"/>
      <w:marTop w:val="0"/>
      <w:marBottom w:val="0"/>
      <w:divBdr>
        <w:top w:val="none" w:sz="0" w:space="0" w:color="auto"/>
        <w:left w:val="none" w:sz="0" w:space="0" w:color="auto"/>
        <w:bottom w:val="none" w:sz="0" w:space="0" w:color="auto"/>
        <w:right w:val="none" w:sz="0" w:space="0" w:color="auto"/>
      </w:divBdr>
      <w:divsChild>
        <w:div w:id="784083661">
          <w:marLeft w:val="547"/>
          <w:marRight w:val="0"/>
          <w:marTop w:val="163"/>
          <w:marBottom w:val="0"/>
          <w:divBdr>
            <w:top w:val="none" w:sz="0" w:space="0" w:color="auto"/>
            <w:left w:val="none" w:sz="0" w:space="0" w:color="auto"/>
            <w:bottom w:val="none" w:sz="0" w:space="0" w:color="auto"/>
            <w:right w:val="none" w:sz="0" w:space="0" w:color="auto"/>
          </w:divBdr>
        </w:div>
      </w:divsChild>
    </w:div>
    <w:div w:id="249703149">
      <w:bodyDiv w:val="1"/>
      <w:marLeft w:val="0"/>
      <w:marRight w:val="0"/>
      <w:marTop w:val="0"/>
      <w:marBottom w:val="0"/>
      <w:divBdr>
        <w:top w:val="none" w:sz="0" w:space="0" w:color="auto"/>
        <w:left w:val="none" w:sz="0" w:space="0" w:color="auto"/>
        <w:bottom w:val="none" w:sz="0" w:space="0" w:color="auto"/>
        <w:right w:val="none" w:sz="0" w:space="0" w:color="auto"/>
      </w:divBdr>
      <w:divsChild>
        <w:div w:id="236675192">
          <w:marLeft w:val="0"/>
          <w:marRight w:val="0"/>
          <w:marTop w:val="0"/>
          <w:marBottom w:val="0"/>
          <w:divBdr>
            <w:top w:val="none" w:sz="0" w:space="0" w:color="auto"/>
            <w:left w:val="none" w:sz="0" w:space="0" w:color="auto"/>
            <w:bottom w:val="none" w:sz="0" w:space="0" w:color="auto"/>
            <w:right w:val="none" w:sz="0" w:space="0" w:color="auto"/>
          </w:divBdr>
          <w:divsChild>
            <w:div w:id="5547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7604">
      <w:bodyDiv w:val="1"/>
      <w:marLeft w:val="0"/>
      <w:marRight w:val="0"/>
      <w:marTop w:val="0"/>
      <w:marBottom w:val="0"/>
      <w:divBdr>
        <w:top w:val="none" w:sz="0" w:space="0" w:color="auto"/>
        <w:left w:val="none" w:sz="0" w:space="0" w:color="auto"/>
        <w:bottom w:val="none" w:sz="0" w:space="0" w:color="auto"/>
        <w:right w:val="none" w:sz="0" w:space="0" w:color="auto"/>
      </w:divBdr>
      <w:divsChild>
        <w:div w:id="874465162">
          <w:marLeft w:val="0"/>
          <w:marRight w:val="0"/>
          <w:marTop w:val="0"/>
          <w:marBottom w:val="0"/>
          <w:divBdr>
            <w:top w:val="none" w:sz="0" w:space="0" w:color="auto"/>
            <w:left w:val="none" w:sz="0" w:space="0" w:color="auto"/>
            <w:bottom w:val="none" w:sz="0" w:space="0" w:color="auto"/>
            <w:right w:val="none" w:sz="0" w:space="0" w:color="auto"/>
          </w:divBdr>
          <w:divsChild>
            <w:div w:id="7658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3618">
      <w:bodyDiv w:val="1"/>
      <w:marLeft w:val="0"/>
      <w:marRight w:val="0"/>
      <w:marTop w:val="0"/>
      <w:marBottom w:val="0"/>
      <w:divBdr>
        <w:top w:val="none" w:sz="0" w:space="0" w:color="auto"/>
        <w:left w:val="none" w:sz="0" w:space="0" w:color="auto"/>
        <w:bottom w:val="none" w:sz="0" w:space="0" w:color="auto"/>
        <w:right w:val="none" w:sz="0" w:space="0" w:color="auto"/>
      </w:divBdr>
    </w:div>
    <w:div w:id="311372936">
      <w:bodyDiv w:val="1"/>
      <w:marLeft w:val="0"/>
      <w:marRight w:val="0"/>
      <w:marTop w:val="0"/>
      <w:marBottom w:val="0"/>
      <w:divBdr>
        <w:top w:val="none" w:sz="0" w:space="0" w:color="auto"/>
        <w:left w:val="none" w:sz="0" w:space="0" w:color="auto"/>
        <w:bottom w:val="none" w:sz="0" w:space="0" w:color="auto"/>
        <w:right w:val="none" w:sz="0" w:space="0" w:color="auto"/>
      </w:divBdr>
      <w:divsChild>
        <w:div w:id="1198347747">
          <w:marLeft w:val="0"/>
          <w:marRight w:val="0"/>
          <w:marTop w:val="0"/>
          <w:marBottom w:val="0"/>
          <w:divBdr>
            <w:top w:val="none" w:sz="0" w:space="0" w:color="auto"/>
            <w:left w:val="none" w:sz="0" w:space="0" w:color="auto"/>
            <w:bottom w:val="none" w:sz="0" w:space="0" w:color="auto"/>
            <w:right w:val="none" w:sz="0" w:space="0" w:color="auto"/>
          </w:divBdr>
          <w:divsChild>
            <w:div w:id="154718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8062">
      <w:bodyDiv w:val="1"/>
      <w:marLeft w:val="0"/>
      <w:marRight w:val="0"/>
      <w:marTop w:val="0"/>
      <w:marBottom w:val="0"/>
      <w:divBdr>
        <w:top w:val="none" w:sz="0" w:space="0" w:color="auto"/>
        <w:left w:val="none" w:sz="0" w:space="0" w:color="auto"/>
        <w:bottom w:val="none" w:sz="0" w:space="0" w:color="auto"/>
        <w:right w:val="none" w:sz="0" w:space="0" w:color="auto"/>
      </w:divBdr>
    </w:div>
    <w:div w:id="435560673">
      <w:bodyDiv w:val="1"/>
      <w:marLeft w:val="0"/>
      <w:marRight w:val="0"/>
      <w:marTop w:val="0"/>
      <w:marBottom w:val="0"/>
      <w:divBdr>
        <w:top w:val="none" w:sz="0" w:space="0" w:color="auto"/>
        <w:left w:val="none" w:sz="0" w:space="0" w:color="auto"/>
        <w:bottom w:val="none" w:sz="0" w:space="0" w:color="auto"/>
        <w:right w:val="none" w:sz="0" w:space="0" w:color="auto"/>
      </w:divBdr>
      <w:divsChild>
        <w:div w:id="1674842487">
          <w:marLeft w:val="0"/>
          <w:marRight w:val="0"/>
          <w:marTop w:val="0"/>
          <w:marBottom w:val="0"/>
          <w:divBdr>
            <w:top w:val="none" w:sz="0" w:space="0" w:color="auto"/>
            <w:left w:val="none" w:sz="0" w:space="0" w:color="auto"/>
            <w:bottom w:val="none" w:sz="0" w:space="0" w:color="auto"/>
            <w:right w:val="none" w:sz="0" w:space="0" w:color="auto"/>
          </w:divBdr>
        </w:div>
      </w:divsChild>
    </w:div>
    <w:div w:id="445731035">
      <w:bodyDiv w:val="1"/>
      <w:marLeft w:val="0"/>
      <w:marRight w:val="0"/>
      <w:marTop w:val="0"/>
      <w:marBottom w:val="0"/>
      <w:divBdr>
        <w:top w:val="none" w:sz="0" w:space="0" w:color="auto"/>
        <w:left w:val="none" w:sz="0" w:space="0" w:color="auto"/>
        <w:bottom w:val="none" w:sz="0" w:space="0" w:color="auto"/>
        <w:right w:val="none" w:sz="0" w:space="0" w:color="auto"/>
      </w:divBdr>
    </w:div>
    <w:div w:id="473106861">
      <w:bodyDiv w:val="1"/>
      <w:marLeft w:val="0"/>
      <w:marRight w:val="0"/>
      <w:marTop w:val="0"/>
      <w:marBottom w:val="0"/>
      <w:divBdr>
        <w:top w:val="none" w:sz="0" w:space="0" w:color="auto"/>
        <w:left w:val="none" w:sz="0" w:space="0" w:color="auto"/>
        <w:bottom w:val="none" w:sz="0" w:space="0" w:color="auto"/>
        <w:right w:val="none" w:sz="0" w:space="0" w:color="auto"/>
      </w:divBdr>
    </w:div>
    <w:div w:id="505630015">
      <w:bodyDiv w:val="1"/>
      <w:marLeft w:val="0"/>
      <w:marRight w:val="0"/>
      <w:marTop w:val="0"/>
      <w:marBottom w:val="0"/>
      <w:divBdr>
        <w:top w:val="none" w:sz="0" w:space="0" w:color="auto"/>
        <w:left w:val="none" w:sz="0" w:space="0" w:color="auto"/>
        <w:bottom w:val="none" w:sz="0" w:space="0" w:color="auto"/>
        <w:right w:val="none" w:sz="0" w:space="0" w:color="auto"/>
      </w:divBdr>
      <w:divsChild>
        <w:div w:id="1656687361">
          <w:marLeft w:val="0"/>
          <w:marRight w:val="0"/>
          <w:marTop w:val="0"/>
          <w:marBottom w:val="0"/>
          <w:divBdr>
            <w:top w:val="none" w:sz="0" w:space="0" w:color="auto"/>
            <w:left w:val="none" w:sz="0" w:space="0" w:color="auto"/>
            <w:bottom w:val="none" w:sz="0" w:space="0" w:color="auto"/>
            <w:right w:val="none" w:sz="0" w:space="0" w:color="auto"/>
          </w:divBdr>
        </w:div>
      </w:divsChild>
    </w:div>
    <w:div w:id="506335848">
      <w:bodyDiv w:val="1"/>
      <w:marLeft w:val="0"/>
      <w:marRight w:val="0"/>
      <w:marTop w:val="0"/>
      <w:marBottom w:val="0"/>
      <w:divBdr>
        <w:top w:val="none" w:sz="0" w:space="0" w:color="auto"/>
        <w:left w:val="none" w:sz="0" w:space="0" w:color="auto"/>
        <w:bottom w:val="none" w:sz="0" w:space="0" w:color="auto"/>
        <w:right w:val="none" w:sz="0" w:space="0" w:color="auto"/>
      </w:divBdr>
      <w:divsChild>
        <w:div w:id="163398094">
          <w:marLeft w:val="0"/>
          <w:marRight w:val="0"/>
          <w:marTop w:val="0"/>
          <w:marBottom w:val="0"/>
          <w:divBdr>
            <w:top w:val="none" w:sz="0" w:space="0" w:color="auto"/>
            <w:left w:val="none" w:sz="0" w:space="0" w:color="auto"/>
            <w:bottom w:val="none" w:sz="0" w:space="0" w:color="auto"/>
            <w:right w:val="none" w:sz="0" w:space="0" w:color="auto"/>
          </w:divBdr>
        </w:div>
      </w:divsChild>
    </w:div>
    <w:div w:id="526409006">
      <w:bodyDiv w:val="1"/>
      <w:marLeft w:val="0"/>
      <w:marRight w:val="0"/>
      <w:marTop w:val="0"/>
      <w:marBottom w:val="0"/>
      <w:divBdr>
        <w:top w:val="none" w:sz="0" w:space="0" w:color="auto"/>
        <w:left w:val="none" w:sz="0" w:space="0" w:color="auto"/>
        <w:bottom w:val="none" w:sz="0" w:space="0" w:color="auto"/>
        <w:right w:val="none" w:sz="0" w:space="0" w:color="auto"/>
      </w:divBdr>
    </w:div>
    <w:div w:id="539057196">
      <w:bodyDiv w:val="1"/>
      <w:marLeft w:val="0"/>
      <w:marRight w:val="0"/>
      <w:marTop w:val="0"/>
      <w:marBottom w:val="0"/>
      <w:divBdr>
        <w:top w:val="none" w:sz="0" w:space="0" w:color="auto"/>
        <w:left w:val="none" w:sz="0" w:space="0" w:color="auto"/>
        <w:bottom w:val="none" w:sz="0" w:space="0" w:color="auto"/>
        <w:right w:val="none" w:sz="0" w:space="0" w:color="auto"/>
      </w:divBdr>
    </w:div>
    <w:div w:id="540441446">
      <w:bodyDiv w:val="1"/>
      <w:marLeft w:val="0"/>
      <w:marRight w:val="0"/>
      <w:marTop w:val="0"/>
      <w:marBottom w:val="0"/>
      <w:divBdr>
        <w:top w:val="none" w:sz="0" w:space="0" w:color="auto"/>
        <w:left w:val="none" w:sz="0" w:space="0" w:color="auto"/>
        <w:bottom w:val="none" w:sz="0" w:space="0" w:color="auto"/>
        <w:right w:val="none" w:sz="0" w:space="0" w:color="auto"/>
      </w:divBdr>
    </w:div>
    <w:div w:id="578637283">
      <w:bodyDiv w:val="1"/>
      <w:marLeft w:val="0"/>
      <w:marRight w:val="0"/>
      <w:marTop w:val="0"/>
      <w:marBottom w:val="0"/>
      <w:divBdr>
        <w:top w:val="none" w:sz="0" w:space="0" w:color="auto"/>
        <w:left w:val="none" w:sz="0" w:space="0" w:color="auto"/>
        <w:bottom w:val="none" w:sz="0" w:space="0" w:color="auto"/>
        <w:right w:val="none" w:sz="0" w:space="0" w:color="auto"/>
      </w:divBdr>
    </w:div>
    <w:div w:id="579608491">
      <w:bodyDiv w:val="1"/>
      <w:marLeft w:val="0"/>
      <w:marRight w:val="0"/>
      <w:marTop w:val="0"/>
      <w:marBottom w:val="0"/>
      <w:divBdr>
        <w:top w:val="none" w:sz="0" w:space="0" w:color="auto"/>
        <w:left w:val="none" w:sz="0" w:space="0" w:color="auto"/>
        <w:bottom w:val="none" w:sz="0" w:space="0" w:color="auto"/>
        <w:right w:val="none" w:sz="0" w:space="0" w:color="auto"/>
      </w:divBdr>
      <w:divsChild>
        <w:div w:id="95447712">
          <w:marLeft w:val="547"/>
          <w:marRight w:val="0"/>
          <w:marTop w:val="158"/>
          <w:marBottom w:val="0"/>
          <w:divBdr>
            <w:top w:val="none" w:sz="0" w:space="0" w:color="auto"/>
            <w:left w:val="none" w:sz="0" w:space="0" w:color="auto"/>
            <w:bottom w:val="none" w:sz="0" w:space="0" w:color="auto"/>
            <w:right w:val="none" w:sz="0" w:space="0" w:color="auto"/>
          </w:divBdr>
        </w:div>
      </w:divsChild>
    </w:div>
    <w:div w:id="596985068">
      <w:bodyDiv w:val="1"/>
      <w:marLeft w:val="0"/>
      <w:marRight w:val="0"/>
      <w:marTop w:val="0"/>
      <w:marBottom w:val="0"/>
      <w:divBdr>
        <w:top w:val="none" w:sz="0" w:space="0" w:color="auto"/>
        <w:left w:val="none" w:sz="0" w:space="0" w:color="auto"/>
        <w:bottom w:val="none" w:sz="0" w:space="0" w:color="auto"/>
        <w:right w:val="none" w:sz="0" w:space="0" w:color="auto"/>
      </w:divBdr>
      <w:divsChild>
        <w:div w:id="132214592">
          <w:marLeft w:val="0"/>
          <w:marRight w:val="0"/>
          <w:marTop w:val="0"/>
          <w:marBottom w:val="0"/>
          <w:divBdr>
            <w:top w:val="none" w:sz="0" w:space="0" w:color="auto"/>
            <w:left w:val="none" w:sz="0" w:space="0" w:color="auto"/>
            <w:bottom w:val="none" w:sz="0" w:space="0" w:color="auto"/>
            <w:right w:val="none" w:sz="0" w:space="0" w:color="auto"/>
          </w:divBdr>
          <w:divsChild>
            <w:div w:id="12672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10782">
      <w:bodyDiv w:val="1"/>
      <w:marLeft w:val="0"/>
      <w:marRight w:val="0"/>
      <w:marTop w:val="0"/>
      <w:marBottom w:val="0"/>
      <w:divBdr>
        <w:top w:val="none" w:sz="0" w:space="0" w:color="auto"/>
        <w:left w:val="none" w:sz="0" w:space="0" w:color="auto"/>
        <w:bottom w:val="none" w:sz="0" w:space="0" w:color="auto"/>
        <w:right w:val="none" w:sz="0" w:space="0" w:color="auto"/>
      </w:divBdr>
    </w:div>
    <w:div w:id="642849242">
      <w:bodyDiv w:val="1"/>
      <w:marLeft w:val="0"/>
      <w:marRight w:val="0"/>
      <w:marTop w:val="0"/>
      <w:marBottom w:val="0"/>
      <w:divBdr>
        <w:top w:val="none" w:sz="0" w:space="0" w:color="auto"/>
        <w:left w:val="none" w:sz="0" w:space="0" w:color="auto"/>
        <w:bottom w:val="none" w:sz="0" w:space="0" w:color="auto"/>
        <w:right w:val="none" w:sz="0" w:space="0" w:color="auto"/>
      </w:divBdr>
    </w:div>
    <w:div w:id="651570227">
      <w:bodyDiv w:val="1"/>
      <w:marLeft w:val="0"/>
      <w:marRight w:val="0"/>
      <w:marTop w:val="0"/>
      <w:marBottom w:val="0"/>
      <w:divBdr>
        <w:top w:val="none" w:sz="0" w:space="0" w:color="auto"/>
        <w:left w:val="none" w:sz="0" w:space="0" w:color="auto"/>
        <w:bottom w:val="none" w:sz="0" w:space="0" w:color="auto"/>
        <w:right w:val="none" w:sz="0" w:space="0" w:color="auto"/>
      </w:divBdr>
      <w:divsChild>
        <w:div w:id="2041974843">
          <w:marLeft w:val="0"/>
          <w:marRight w:val="0"/>
          <w:marTop w:val="0"/>
          <w:marBottom w:val="0"/>
          <w:divBdr>
            <w:top w:val="none" w:sz="0" w:space="0" w:color="auto"/>
            <w:left w:val="none" w:sz="0" w:space="0" w:color="auto"/>
            <w:bottom w:val="none" w:sz="0" w:space="0" w:color="auto"/>
            <w:right w:val="none" w:sz="0" w:space="0" w:color="auto"/>
          </w:divBdr>
        </w:div>
      </w:divsChild>
    </w:div>
    <w:div w:id="652217618">
      <w:bodyDiv w:val="1"/>
      <w:marLeft w:val="0"/>
      <w:marRight w:val="0"/>
      <w:marTop w:val="0"/>
      <w:marBottom w:val="0"/>
      <w:divBdr>
        <w:top w:val="none" w:sz="0" w:space="0" w:color="auto"/>
        <w:left w:val="none" w:sz="0" w:space="0" w:color="auto"/>
        <w:bottom w:val="none" w:sz="0" w:space="0" w:color="auto"/>
        <w:right w:val="none" w:sz="0" w:space="0" w:color="auto"/>
      </w:divBdr>
      <w:divsChild>
        <w:div w:id="64228918">
          <w:marLeft w:val="0"/>
          <w:marRight w:val="0"/>
          <w:marTop w:val="0"/>
          <w:marBottom w:val="0"/>
          <w:divBdr>
            <w:top w:val="none" w:sz="0" w:space="0" w:color="auto"/>
            <w:left w:val="none" w:sz="0" w:space="0" w:color="auto"/>
            <w:bottom w:val="none" w:sz="0" w:space="0" w:color="auto"/>
            <w:right w:val="none" w:sz="0" w:space="0" w:color="auto"/>
          </w:divBdr>
        </w:div>
      </w:divsChild>
    </w:div>
    <w:div w:id="748043955">
      <w:bodyDiv w:val="1"/>
      <w:marLeft w:val="0"/>
      <w:marRight w:val="0"/>
      <w:marTop w:val="0"/>
      <w:marBottom w:val="0"/>
      <w:divBdr>
        <w:top w:val="none" w:sz="0" w:space="0" w:color="auto"/>
        <w:left w:val="none" w:sz="0" w:space="0" w:color="auto"/>
        <w:bottom w:val="none" w:sz="0" w:space="0" w:color="auto"/>
        <w:right w:val="none" w:sz="0" w:space="0" w:color="auto"/>
      </w:divBdr>
      <w:divsChild>
        <w:div w:id="974221084">
          <w:marLeft w:val="0"/>
          <w:marRight w:val="0"/>
          <w:marTop w:val="0"/>
          <w:marBottom w:val="0"/>
          <w:divBdr>
            <w:top w:val="none" w:sz="0" w:space="0" w:color="auto"/>
            <w:left w:val="none" w:sz="0" w:space="0" w:color="auto"/>
            <w:bottom w:val="none" w:sz="0" w:space="0" w:color="auto"/>
            <w:right w:val="none" w:sz="0" w:space="0" w:color="auto"/>
          </w:divBdr>
          <w:divsChild>
            <w:div w:id="11691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6864">
      <w:bodyDiv w:val="1"/>
      <w:marLeft w:val="0"/>
      <w:marRight w:val="0"/>
      <w:marTop w:val="0"/>
      <w:marBottom w:val="0"/>
      <w:divBdr>
        <w:top w:val="none" w:sz="0" w:space="0" w:color="auto"/>
        <w:left w:val="none" w:sz="0" w:space="0" w:color="auto"/>
        <w:bottom w:val="none" w:sz="0" w:space="0" w:color="auto"/>
        <w:right w:val="none" w:sz="0" w:space="0" w:color="auto"/>
      </w:divBdr>
      <w:divsChild>
        <w:div w:id="1220047971">
          <w:marLeft w:val="0"/>
          <w:marRight w:val="0"/>
          <w:marTop w:val="0"/>
          <w:marBottom w:val="0"/>
          <w:divBdr>
            <w:top w:val="none" w:sz="0" w:space="0" w:color="auto"/>
            <w:left w:val="none" w:sz="0" w:space="0" w:color="auto"/>
            <w:bottom w:val="none" w:sz="0" w:space="0" w:color="auto"/>
            <w:right w:val="none" w:sz="0" w:space="0" w:color="auto"/>
          </w:divBdr>
          <w:divsChild>
            <w:div w:id="7732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6445">
      <w:bodyDiv w:val="1"/>
      <w:marLeft w:val="0"/>
      <w:marRight w:val="0"/>
      <w:marTop w:val="0"/>
      <w:marBottom w:val="0"/>
      <w:divBdr>
        <w:top w:val="none" w:sz="0" w:space="0" w:color="auto"/>
        <w:left w:val="none" w:sz="0" w:space="0" w:color="auto"/>
        <w:bottom w:val="none" w:sz="0" w:space="0" w:color="auto"/>
        <w:right w:val="none" w:sz="0" w:space="0" w:color="auto"/>
      </w:divBdr>
    </w:div>
    <w:div w:id="768046947">
      <w:bodyDiv w:val="1"/>
      <w:marLeft w:val="0"/>
      <w:marRight w:val="0"/>
      <w:marTop w:val="0"/>
      <w:marBottom w:val="0"/>
      <w:divBdr>
        <w:top w:val="none" w:sz="0" w:space="0" w:color="auto"/>
        <w:left w:val="none" w:sz="0" w:space="0" w:color="auto"/>
        <w:bottom w:val="none" w:sz="0" w:space="0" w:color="auto"/>
        <w:right w:val="none" w:sz="0" w:space="0" w:color="auto"/>
      </w:divBdr>
    </w:div>
    <w:div w:id="778376658">
      <w:bodyDiv w:val="1"/>
      <w:marLeft w:val="0"/>
      <w:marRight w:val="0"/>
      <w:marTop w:val="0"/>
      <w:marBottom w:val="0"/>
      <w:divBdr>
        <w:top w:val="none" w:sz="0" w:space="0" w:color="auto"/>
        <w:left w:val="none" w:sz="0" w:space="0" w:color="auto"/>
        <w:bottom w:val="none" w:sz="0" w:space="0" w:color="auto"/>
        <w:right w:val="none" w:sz="0" w:space="0" w:color="auto"/>
      </w:divBdr>
    </w:div>
    <w:div w:id="784812585">
      <w:bodyDiv w:val="1"/>
      <w:marLeft w:val="0"/>
      <w:marRight w:val="0"/>
      <w:marTop w:val="0"/>
      <w:marBottom w:val="0"/>
      <w:divBdr>
        <w:top w:val="none" w:sz="0" w:space="0" w:color="auto"/>
        <w:left w:val="none" w:sz="0" w:space="0" w:color="auto"/>
        <w:bottom w:val="none" w:sz="0" w:space="0" w:color="auto"/>
        <w:right w:val="none" w:sz="0" w:space="0" w:color="auto"/>
      </w:divBdr>
    </w:div>
    <w:div w:id="798693335">
      <w:bodyDiv w:val="1"/>
      <w:marLeft w:val="0"/>
      <w:marRight w:val="0"/>
      <w:marTop w:val="0"/>
      <w:marBottom w:val="0"/>
      <w:divBdr>
        <w:top w:val="none" w:sz="0" w:space="0" w:color="auto"/>
        <w:left w:val="none" w:sz="0" w:space="0" w:color="auto"/>
        <w:bottom w:val="none" w:sz="0" w:space="0" w:color="auto"/>
        <w:right w:val="none" w:sz="0" w:space="0" w:color="auto"/>
      </w:divBdr>
    </w:div>
    <w:div w:id="805007251">
      <w:bodyDiv w:val="1"/>
      <w:marLeft w:val="0"/>
      <w:marRight w:val="0"/>
      <w:marTop w:val="0"/>
      <w:marBottom w:val="0"/>
      <w:divBdr>
        <w:top w:val="none" w:sz="0" w:space="0" w:color="auto"/>
        <w:left w:val="none" w:sz="0" w:space="0" w:color="auto"/>
        <w:bottom w:val="none" w:sz="0" w:space="0" w:color="auto"/>
        <w:right w:val="none" w:sz="0" w:space="0" w:color="auto"/>
      </w:divBdr>
      <w:divsChild>
        <w:div w:id="536309999">
          <w:marLeft w:val="0"/>
          <w:marRight w:val="0"/>
          <w:marTop w:val="0"/>
          <w:marBottom w:val="0"/>
          <w:divBdr>
            <w:top w:val="none" w:sz="0" w:space="0" w:color="auto"/>
            <w:left w:val="none" w:sz="0" w:space="0" w:color="auto"/>
            <w:bottom w:val="none" w:sz="0" w:space="0" w:color="auto"/>
            <w:right w:val="none" w:sz="0" w:space="0" w:color="auto"/>
          </w:divBdr>
        </w:div>
      </w:divsChild>
    </w:div>
    <w:div w:id="840389439">
      <w:bodyDiv w:val="1"/>
      <w:marLeft w:val="0"/>
      <w:marRight w:val="0"/>
      <w:marTop w:val="0"/>
      <w:marBottom w:val="0"/>
      <w:divBdr>
        <w:top w:val="none" w:sz="0" w:space="0" w:color="auto"/>
        <w:left w:val="none" w:sz="0" w:space="0" w:color="auto"/>
        <w:bottom w:val="none" w:sz="0" w:space="0" w:color="auto"/>
        <w:right w:val="none" w:sz="0" w:space="0" w:color="auto"/>
      </w:divBdr>
      <w:divsChild>
        <w:div w:id="768430063">
          <w:marLeft w:val="0"/>
          <w:marRight w:val="0"/>
          <w:marTop w:val="0"/>
          <w:marBottom w:val="0"/>
          <w:divBdr>
            <w:top w:val="none" w:sz="0" w:space="0" w:color="auto"/>
            <w:left w:val="none" w:sz="0" w:space="0" w:color="auto"/>
            <w:bottom w:val="none" w:sz="0" w:space="0" w:color="auto"/>
            <w:right w:val="none" w:sz="0" w:space="0" w:color="auto"/>
          </w:divBdr>
          <w:divsChild>
            <w:div w:id="21363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0209">
      <w:bodyDiv w:val="1"/>
      <w:marLeft w:val="0"/>
      <w:marRight w:val="0"/>
      <w:marTop w:val="0"/>
      <w:marBottom w:val="0"/>
      <w:divBdr>
        <w:top w:val="none" w:sz="0" w:space="0" w:color="auto"/>
        <w:left w:val="none" w:sz="0" w:space="0" w:color="auto"/>
        <w:bottom w:val="none" w:sz="0" w:space="0" w:color="auto"/>
        <w:right w:val="none" w:sz="0" w:space="0" w:color="auto"/>
      </w:divBdr>
    </w:div>
    <w:div w:id="854877645">
      <w:bodyDiv w:val="1"/>
      <w:marLeft w:val="0"/>
      <w:marRight w:val="0"/>
      <w:marTop w:val="0"/>
      <w:marBottom w:val="0"/>
      <w:divBdr>
        <w:top w:val="none" w:sz="0" w:space="0" w:color="auto"/>
        <w:left w:val="none" w:sz="0" w:space="0" w:color="auto"/>
        <w:bottom w:val="none" w:sz="0" w:space="0" w:color="auto"/>
        <w:right w:val="none" w:sz="0" w:space="0" w:color="auto"/>
      </w:divBdr>
      <w:divsChild>
        <w:div w:id="1869294399">
          <w:marLeft w:val="0"/>
          <w:marRight w:val="0"/>
          <w:marTop w:val="0"/>
          <w:marBottom w:val="0"/>
          <w:divBdr>
            <w:top w:val="none" w:sz="0" w:space="0" w:color="auto"/>
            <w:left w:val="none" w:sz="0" w:space="0" w:color="auto"/>
            <w:bottom w:val="none" w:sz="0" w:space="0" w:color="auto"/>
            <w:right w:val="none" w:sz="0" w:space="0" w:color="auto"/>
          </w:divBdr>
          <w:divsChild>
            <w:div w:id="122745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2436">
      <w:bodyDiv w:val="1"/>
      <w:marLeft w:val="0"/>
      <w:marRight w:val="0"/>
      <w:marTop w:val="0"/>
      <w:marBottom w:val="0"/>
      <w:divBdr>
        <w:top w:val="none" w:sz="0" w:space="0" w:color="auto"/>
        <w:left w:val="none" w:sz="0" w:space="0" w:color="auto"/>
        <w:bottom w:val="none" w:sz="0" w:space="0" w:color="auto"/>
        <w:right w:val="none" w:sz="0" w:space="0" w:color="auto"/>
      </w:divBdr>
      <w:divsChild>
        <w:div w:id="1659190991">
          <w:marLeft w:val="0"/>
          <w:marRight w:val="0"/>
          <w:marTop w:val="0"/>
          <w:marBottom w:val="0"/>
          <w:divBdr>
            <w:top w:val="none" w:sz="0" w:space="0" w:color="auto"/>
            <w:left w:val="none" w:sz="0" w:space="0" w:color="auto"/>
            <w:bottom w:val="none" w:sz="0" w:space="0" w:color="auto"/>
            <w:right w:val="none" w:sz="0" w:space="0" w:color="auto"/>
          </w:divBdr>
          <w:divsChild>
            <w:div w:id="19380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6674">
      <w:bodyDiv w:val="1"/>
      <w:marLeft w:val="0"/>
      <w:marRight w:val="0"/>
      <w:marTop w:val="0"/>
      <w:marBottom w:val="0"/>
      <w:divBdr>
        <w:top w:val="none" w:sz="0" w:space="0" w:color="auto"/>
        <w:left w:val="none" w:sz="0" w:space="0" w:color="auto"/>
        <w:bottom w:val="none" w:sz="0" w:space="0" w:color="auto"/>
        <w:right w:val="none" w:sz="0" w:space="0" w:color="auto"/>
      </w:divBdr>
    </w:div>
    <w:div w:id="883638086">
      <w:bodyDiv w:val="1"/>
      <w:marLeft w:val="0"/>
      <w:marRight w:val="0"/>
      <w:marTop w:val="0"/>
      <w:marBottom w:val="0"/>
      <w:divBdr>
        <w:top w:val="none" w:sz="0" w:space="0" w:color="auto"/>
        <w:left w:val="none" w:sz="0" w:space="0" w:color="auto"/>
        <w:bottom w:val="none" w:sz="0" w:space="0" w:color="auto"/>
        <w:right w:val="none" w:sz="0" w:space="0" w:color="auto"/>
      </w:divBdr>
      <w:divsChild>
        <w:div w:id="306058249">
          <w:marLeft w:val="547"/>
          <w:marRight w:val="0"/>
          <w:marTop w:val="154"/>
          <w:marBottom w:val="0"/>
          <w:divBdr>
            <w:top w:val="none" w:sz="0" w:space="0" w:color="auto"/>
            <w:left w:val="none" w:sz="0" w:space="0" w:color="auto"/>
            <w:bottom w:val="none" w:sz="0" w:space="0" w:color="auto"/>
            <w:right w:val="none" w:sz="0" w:space="0" w:color="auto"/>
          </w:divBdr>
        </w:div>
      </w:divsChild>
    </w:div>
    <w:div w:id="892890184">
      <w:bodyDiv w:val="1"/>
      <w:marLeft w:val="0"/>
      <w:marRight w:val="0"/>
      <w:marTop w:val="0"/>
      <w:marBottom w:val="0"/>
      <w:divBdr>
        <w:top w:val="none" w:sz="0" w:space="0" w:color="auto"/>
        <w:left w:val="none" w:sz="0" w:space="0" w:color="auto"/>
        <w:bottom w:val="none" w:sz="0" w:space="0" w:color="auto"/>
        <w:right w:val="none" w:sz="0" w:space="0" w:color="auto"/>
      </w:divBdr>
      <w:divsChild>
        <w:div w:id="1288850025">
          <w:marLeft w:val="0"/>
          <w:marRight w:val="0"/>
          <w:marTop w:val="0"/>
          <w:marBottom w:val="0"/>
          <w:divBdr>
            <w:top w:val="none" w:sz="0" w:space="0" w:color="auto"/>
            <w:left w:val="none" w:sz="0" w:space="0" w:color="auto"/>
            <w:bottom w:val="none" w:sz="0" w:space="0" w:color="auto"/>
            <w:right w:val="none" w:sz="0" w:space="0" w:color="auto"/>
          </w:divBdr>
          <w:divsChild>
            <w:div w:id="102652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6128">
      <w:bodyDiv w:val="1"/>
      <w:marLeft w:val="0"/>
      <w:marRight w:val="0"/>
      <w:marTop w:val="0"/>
      <w:marBottom w:val="0"/>
      <w:divBdr>
        <w:top w:val="none" w:sz="0" w:space="0" w:color="auto"/>
        <w:left w:val="none" w:sz="0" w:space="0" w:color="auto"/>
        <w:bottom w:val="none" w:sz="0" w:space="0" w:color="auto"/>
        <w:right w:val="none" w:sz="0" w:space="0" w:color="auto"/>
      </w:divBdr>
    </w:div>
    <w:div w:id="940146232">
      <w:bodyDiv w:val="1"/>
      <w:marLeft w:val="0"/>
      <w:marRight w:val="0"/>
      <w:marTop w:val="0"/>
      <w:marBottom w:val="0"/>
      <w:divBdr>
        <w:top w:val="none" w:sz="0" w:space="0" w:color="auto"/>
        <w:left w:val="none" w:sz="0" w:space="0" w:color="auto"/>
        <w:bottom w:val="none" w:sz="0" w:space="0" w:color="auto"/>
        <w:right w:val="none" w:sz="0" w:space="0" w:color="auto"/>
      </w:divBdr>
    </w:div>
    <w:div w:id="944309103">
      <w:bodyDiv w:val="1"/>
      <w:marLeft w:val="0"/>
      <w:marRight w:val="0"/>
      <w:marTop w:val="0"/>
      <w:marBottom w:val="0"/>
      <w:divBdr>
        <w:top w:val="none" w:sz="0" w:space="0" w:color="auto"/>
        <w:left w:val="none" w:sz="0" w:space="0" w:color="auto"/>
        <w:bottom w:val="none" w:sz="0" w:space="0" w:color="auto"/>
        <w:right w:val="none" w:sz="0" w:space="0" w:color="auto"/>
      </w:divBdr>
      <w:divsChild>
        <w:div w:id="1826583018">
          <w:marLeft w:val="0"/>
          <w:marRight w:val="0"/>
          <w:marTop w:val="0"/>
          <w:marBottom w:val="0"/>
          <w:divBdr>
            <w:top w:val="none" w:sz="0" w:space="0" w:color="auto"/>
            <w:left w:val="none" w:sz="0" w:space="0" w:color="auto"/>
            <w:bottom w:val="none" w:sz="0" w:space="0" w:color="auto"/>
            <w:right w:val="none" w:sz="0" w:space="0" w:color="auto"/>
          </w:divBdr>
          <w:divsChild>
            <w:div w:id="9702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224">
      <w:bodyDiv w:val="1"/>
      <w:marLeft w:val="0"/>
      <w:marRight w:val="0"/>
      <w:marTop w:val="0"/>
      <w:marBottom w:val="0"/>
      <w:divBdr>
        <w:top w:val="none" w:sz="0" w:space="0" w:color="auto"/>
        <w:left w:val="none" w:sz="0" w:space="0" w:color="auto"/>
        <w:bottom w:val="none" w:sz="0" w:space="0" w:color="auto"/>
        <w:right w:val="none" w:sz="0" w:space="0" w:color="auto"/>
      </w:divBdr>
      <w:divsChild>
        <w:div w:id="100807041">
          <w:marLeft w:val="0"/>
          <w:marRight w:val="0"/>
          <w:marTop w:val="0"/>
          <w:marBottom w:val="0"/>
          <w:divBdr>
            <w:top w:val="none" w:sz="0" w:space="0" w:color="auto"/>
            <w:left w:val="none" w:sz="0" w:space="0" w:color="auto"/>
            <w:bottom w:val="none" w:sz="0" w:space="0" w:color="auto"/>
            <w:right w:val="none" w:sz="0" w:space="0" w:color="auto"/>
          </w:divBdr>
        </w:div>
        <w:div w:id="582450720">
          <w:marLeft w:val="0"/>
          <w:marRight w:val="0"/>
          <w:marTop w:val="0"/>
          <w:marBottom w:val="0"/>
          <w:divBdr>
            <w:top w:val="none" w:sz="0" w:space="0" w:color="auto"/>
            <w:left w:val="none" w:sz="0" w:space="0" w:color="auto"/>
            <w:bottom w:val="none" w:sz="0" w:space="0" w:color="auto"/>
            <w:right w:val="none" w:sz="0" w:space="0" w:color="auto"/>
          </w:divBdr>
        </w:div>
        <w:div w:id="1234119897">
          <w:marLeft w:val="0"/>
          <w:marRight w:val="0"/>
          <w:marTop w:val="0"/>
          <w:marBottom w:val="0"/>
          <w:divBdr>
            <w:top w:val="none" w:sz="0" w:space="0" w:color="auto"/>
            <w:left w:val="none" w:sz="0" w:space="0" w:color="auto"/>
            <w:bottom w:val="none" w:sz="0" w:space="0" w:color="auto"/>
            <w:right w:val="none" w:sz="0" w:space="0" w:color="auto"/>
          </w:divBdr>
        </w:div>
      </w:divsChild>
    </w:div>
    <w:div w:id="959187130">
      <w:bodyDiv w:val="1"/>
      <w:marLeft w:val="0"/>
      <w:marRight w:val="0"/>
      <w:marTop w:val="0"/>
      <w:marBottom w:val="0"/>
      <w:divBdr>
        <w:top w:val="none" w:sz="0" w:space="0" w:color="auto"/>
        <w:left w:val="none" w:sz="0" w:space="0" w:color="auto"/>
        <w:bottom w:val="none" w:sz="0" w:space="0" w:color="auto"/>
        <w:right w:val="none" w:sz="0" w:space="0" w:color="auto"/>
      </w:divBdr>
    </w:div>
    <w:div w:id="963659157">
      <w:bodyDiv w:val="1"/>
      <w:marLeft w:val="0"/>
      <w:marRight w:val="0"/>
      <w:marTop w:val="0"/>
      <w:marBottom w:val="0"/>
      <w:divBdr>
        <w:top w:val="none" w:sz="0" w:space="0" w:color="auto"/>
        <w:left w:val="none" w:sz="0" w:space="0" w:color="auto"/>
        <w:bottom w:val="none" w:sz="0" w:space="0" w:color="auto"/>
        <w:right w:val="none" w:sz="0" w:space="0" w:color="auto"/>
      </w:divBdr>
    </w:div>
    <w:div w:id="1066339585">
      <w:bodyDiv w:val="1"/>
      <w:marLeft w:val="0"/>
      <w:marRight w:val="0"/>
      <w:marTop w:val="0"/>
      <w:marBottom w:val="0"/>
      <w:divBdr>
        <w:top w:val="none" w:sz="0" w:space="0" w:color="auto"/>
        <w:left w:val="none" w:sz="0" w:space="0" w:color="auto"/>
        <w:bottom w:val="none" w:sz="0" w:space="0" w:color="auto"/>
        <w:right w:val="none" w:sz="0" w:space="0" w:color="auto"/>
      </w:divBdr>
      <w:divsChild>
        <w:div w:id="1395079150">
          <w:marLeft w:val="0"/>
          <w:marRight w:val="0"/>
          <w:marTop w:val="0"/>
          <w:marBottom w:val="0"/>
          <w:divBdr>
            <w:top w:val="none" w:sz="0" w:space="0" w:color="auto"/>
            <w:left w:val="none" w:sz="0" w:space="0" w:color="auto"/>
            <w:bottom w:val="none" w:sz="0" w:space="0" w:color="auto"/>
            <w:right w:val="none" w:sz="0" w:space="0" w:color="auto"/>
          </w:divBdr>
          <w:divsChild>
            <w:div w:id="189878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sChild>
        <w:div w:id="1054349475">
          <w:marLeft w:val="547"/>
          <w:marRight w:val="0"/>
          <w:marTop w:val="163"/>
          <w:marBottom w:val="0"/>
          <w:divBdr>
            <w:top w:val="none" w:sz="0" w:space="0" w:color="auto"/>
            <w:left w:val="none" w:sz="0" w:space="0" w:color="auto"/>
            <w:bottom w:val="none" w:sz="0" w:space="0" w:color="auto"/>
            <w:right w:val="none" w:sz="0" w:space="0" w:color="auto"/>
          </w:divBdr>
        </w:div>
      </w:divsChild>
    </w:div>
    <w:div w:id="1128431065">
      <w:bodyDiv w:val="1"/>
      <w:marLeft w:val="0"/>
      <w:marRight w:val="0"/>
      <w:marTop w:val="0"/>
      <w:marBottom w:val="0"/>
      <w:divBdr>
        <w:top w:val="none" w:sz="0" w:space="0" w:color="auto"/>
        <w:left w:val="none" w:sz="0" w:space="0" w:color="auto"/>
        <w:bottom w:val="none" w:sz="0" w:space="0" w:color="auto"/>
        <w:right w:val="none" w:sz="0" w:space="0" w:color="auto"/>
      </w:divBdr>
    </w:div>
    <w:div w:id="1143083208">
      <w:bodyDiv w:val="1"/>
      <w:marLeft w:val="0"/>
      <w:marRight w:val="0"/>
      <w:marTop w:val="0"/>
      <w:marBottom w:val="0"/>
      <w:divBdr>
        <w:top w:val="none" w:sz="0" w:space="0" w:color="auto"/>
        <w:left w:val="none" w:sz="0" w:space="0" w:color="auto"/>
        <w:bottom w:val="none" w:sz="0" w:space="0" w:color="auto"/>
        <w:right w:val="none" w:sz="0" w:space="0" w:color="auto"/>
      </w:divBdr>
    </w:div>
    <w:div w:id="1175849885">
      <w:bodyDiv w:val="1"/>
      <w:marLeft w:val="0"/>
      <w:marRight w:val="0"/>
      <w:marTop w:val="0"/>
      <w:marBottom w:val="0"/>
      <w:divBdr>
        <w:top w:val="none" w:sz="0" w:space="0" w:color="auto"/>
        <w:left w:val="none" w:sz="0" w:space="0" w:color="auto"/>
        <w:bottom w:val="none" w:sz="0" w:space="0" w:color="auto"/>
        <w:right w:val="none" w:sz="0" w:space="0" w:color="auto"/>
      </w:divBdr>
    </w:div>
    <w:div w:id="1195846488">
      <w:bodyDiv w:val="1"/>
      <w:marLeft w:val="0"/>
      <w:marRight w:val="0"/>
      <w:marTop w:val="0"/>
      <w:marBottom w:val="0"/>
      <w:divBdr>
        <w:top w:val="none" w:sz="0" w:space="0" w:color="auto"/>
        <w:left w:val="none" w:sz="0" w:space="0" w:color="auto"/>
        <w:bottom w:val="none" w:sz="0" w:space="0" w:color="auto"/>
        <w:right w:val="none" w:sz="0" w:space="0" w:color="auto"/>
      </w:divBdr>
    </w:div>
    <w:div w:id="1226646585">
      <w:bodyDiv w:val="1"/>
      <w:marLeft w:val="0"/>
      <w:marRight w:val="0"/>
      <w:marTop w:val="0"/>
      <w:marBottom w:val="0"/>
      <w:divBdr>
        <w:top w:val="none" w:sz="0" w:space="0" w:color="auto"/>
        <w:left w:val="none" w:sz="0" w:space="0" w:color="auto"/>
        <w:bottom w:val="none" w:sz="0" w:space="0" w:color="auto"/>
        <w:right w:val="none" w:sz="0" w:space="0" w:color="auto"/>
      </w:divBdr>
      <w:divsChild>
        <w:div w:id="1454254929">
          <w:marLeft w:val="547"/>
          <w:marRight w:val="0"/>
          <w:marTop w:val="163"/>
          <w:marBottom w:val="0"/>
          <w:divBdr>
            <w:top w:val="none" w:sz="0" w:space="0" w:color="auto"/>
            <w:left w:val="none" w:sz="0" w:space="0" w:color="auto"/>
            <w:bottom w:val="none" w:sz="0" w:space="0" w:color="auto"/>
            <w:right w:val="none" w:sz="0" w:space="0" w:color="auto"/>
          </w:divBdr>
        </w:div>
      </w:divsChild>
    </w:div>
    <w:div w:id="1235044231">
      <w:bodyDiv w:val="1"/>
      <w:marLeft w:val="0"/>
      <w:marRight w:val="0"/>
      <w:marTop w:val="0"/>
      <w:marBottom w:val="0"/>
      <w:divBdr>
        <w:top w:val="none" w:sz="0" w:space="0" w:color="auto"/>
        <w:left w:val="none" w:sz="0" w:space="0" w:color="auto"/>
        <w:bottom w:val="none" w:sz="0" w:space="0" w:color="auto"/>
        <w:right w:val="none" w:sz="0" w:space="0" w:color="auto"/>
      </w:divBdr>
    </w:div>
    <w:div w:id="1301498343">
      <w:bodyDiv w:val="1"/>
      <w:marLeft w:val="0"/>
      <w:marRight w:val="0"/>
      <w:marTop w:val="0"/>
      <w:marBottom w:val="0"/>
      <w:divBdr>
        <w:top w:val="none" w:sz="0" w:space="0" w:color="auto"/>
        <w:left w:val="none" w:sz="0" w:space="0" w:color="auto"/>
        <w:bottom w:val="none" w:sz="0" w:space="0" w:color="auto"/>
        <w:right w:val="none" w:sz="0" w:space="0" w:color="auto"/>
      </w:divBdr>
      <w:divsChild>
        <w:div w:id="712730223">
          <w:marLeft w:val="0"/>
          <w:marRight w:val="0"/>
          <w:marTop w:val="0"/>
          <w:marBottom w:val="0"/>
          <w:divBdr>
            <w:top w:val="none" w:sz="0" w:space="0" w:color="auto"/>
            <w:left w:val="none" w:sz="0" w:space="0" w:color="auto"/>
            <w:bottom w:val="none" w:sz="0" w:space="0" w:color="auto"/>
            <w:right w:val="none" w:sz="0" w:space="0" w:color="auto"/>
          </w:divBdr>
          <w:divsChild>
            <w:div w:id="2571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1283">
      <w:bodyDiv w:val="1"/>
      <w:marLeft w:val="0"/>
      <w:marRight w:val="0"/>
      <w:marTop w:val="0"/>
      <w:marBottom w:val="0"/>
      <w:divBdr>
        <w:top w:val="none" w:sz="0" w:space="0" w:color="auto"/>
        <w:left w:val="none" w:sz="0" w:space="0" w:color="auto"/>
        <w:bottom w:val="none" w:sz="0" w:space="0" w:color="auto"/>
        <w:right w:val="none" w:sz="0" w:space="0" w:color="auto"/>
      </w:divBdr>
    </w:div>
    <w:div w:id="1321692002">
      <w:bodyDiv w:val="1"/>
      <w:marLeft w:val="0"/>
      <w:marRight w:val="0"/>
      <w:marTop w:val="0"/>
      <w:marBottom w:val="0"/>
      <w:divBdr>
        <w:top w:val="none" w:sz="0" w:space="0" w:color="auto"/>
        <w:left w:val="none" w:sz="0" w:space="0" w:color="auto"/>
        <w:bottom w:val="none" w:sz="0" w:space="0" w:color="auto"/>
        <w:right w:val="none" w:sz="0" w:space="0" w:color="auto"/>
      </w:divBdr>
    </w:div>
    <w:div w:id="1331329433">
      <w:bodyDiv w:val="1"/>
      <w:marLeft w:val="0"/>
      <w:marRight w:val="0"/>
      <w:marTop w:val="0"/>
      <w:marBottom w:val="0"/>
      <w:divBdr>
        <w:top w:val="none" w:sz="0" w:space="0" w:color="auto"/>
        <w:left w:val="none" w:sz="0" w:space="0" w:color="auto"/>
        <w:bottom w:val="none" w:sz="0" w:space="0" w:color="auto"/>
        <w:right w:val="none" w:sz="0" w:space="0" w:color="auto"/>
      </w:divBdr>
    </w:div>
    <w:div w:id="1334797333">
      <w:bodyDiv w:val="1"/>
      <w:marLeft w:val="0"/>
      <w:marRight w:val="0"/>
      <w:marTop w:val="0"/>
      <w:marBottom w:val="0"/>
      <w:divBdr>
        <w:top w:val="none" w:sz="0" w:space="0" w:color="auto"/>
        <w:left w:val="none" w:sz="0" w:space="0" w:color="auto"/>
        <w:bottom w:val="none" w:sz="0" w:space="0" w:color="auto"/>
        <w:right w:val="none" w:sz="0" w:space="0" w:color="auto"/>
      </w:divBdr>
    </w:div>
    <w:div w:id="1386179298">
      <w:bodyDiv w:val="1"/>
      <w:marLeft w:val="0"/>
      <w:marRight w:val="0"/>
      <w:marTop w:val="0"/>
      <w:marBottom w:val="0"/>
      <w:divBdr>
        <w:top w:val="none" w:sz="0" w:space="0" w:color="auto"/>
        <w:left w:val="none" w:sz="0" w:space="0" w:color="auto"/>
        <w:bottom w:val="none" w:sz="0" w:space="0" w:color="auto"/>
        <w:right w:val="none" w:sz="0" w:space="0" w:color="auto"/>
      </w:divBdr>
    </w:div>
    <w:div w:id="1419672057">
      <w:bodyDiv w:val="1"/>
      <w:marLeft w:val="0"/>
      <w:marRight w:val="0"/>
      <w:marTop w:val="0"/>
      <w:marBottom w:val="0"/>
      <w:divBdr>
        <w:top w:val="none" w:sz="0" w:space="0" w:color="auto"/>
        <w:left w:val="none" w:sz="0" w:space="0" w:color="auto"/>
        <w:bottom w:val="none" w:sz="0" w:space="0" w:color="auto"/>
        <w:right w:val="none" w:sz="0" w:space="0" w:color="auto"/>
      </w:divBdr>
    </w:div>
    <w:div w:id="1493370543">
      <w:bodyDiv w:val="1"/>
      <w:marLeft w:val="0"/>
      <w:marRight w:val="0"/>
      <w:marTop w:val="0"/>
      <w:marBottom w:val="0"/>
      <w:divBdr>
        <w:top w:val="none" w:sz="0" w:space="0" w:color="auto"/>
        <w:left w:val="none" w:sz="0" w:space="0" w:color="auto"/>
        <w:bottom w:val="none" w:sz="0" w:space="0" w:color="auto"/>
        <w:right w:val="none" w:sz="0" w:space="0" w:color="auto"/>
      </w:divBdr>
      <w:divsChild>
        <w:div w:id="1733118860">
          <w:marLeft w:val="0"/>
          <w:marRight w:val="0"/>
          <w:marTop w:val="0"/>
          <w:marBottom w:val="0"/>
          <w:divBdr>
            <w:top w:val="none" w:sz="0" w:space="0" w:color="auto"/>
            <w:left w:val="none" w:sz="0" w:space="0" w:color="auto"/>
            <w:bottom w:val="none" w:sz="0" w:space="0" w:color="auto"/>
            <w:right w:val="none" w:sz="0" w:space="0" w:color="auto"/>
          </w:divBdr>
          <w:divsChild>
            <w:div w:id="1003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48667">
      <w:bodyDiv w:val="1"/>
      <w:marLeft w:val="0"/>
      <w:marRight w:val="0"/>
      <w:marTop w:val="0"/>
      <w:marBottom w:val="0"/>
      <w:divBdr>
        <w:top w:val="none" w:sz="0" w:space="0" w:color="auto"/>
        <w:left w:val="none" w:sz="0" w:space="0" w:color="auto"/>
        <w:bottom w:val="none" w:sz="0" w:space="0" w:color="auto"/>
        <w:right w:val="none" w:sz="0" w:space="0" w:color="auto"/>
      </w:divBdr>
      <w:divsChild>
        <w:div w:id="51588180">
          <w:marLeft w:val="0"/>
          <w:marRight w:val="0"/>
          <w:marTop w:val="0"/>
          <w:marBottom w:val="0"/>
          <w:divBdr>
            <w:top w:val="none" w:sz="0" w:space="0" w:color="auto"/>
            <w:left w:val="none" w:sz="0" w:space="0" w:color="auto"/>
            <w:bottom w:val="none" w:sz="0" w:space="0" w:color="auto"/>
            <w:right w:val="none" w:sz="0" w:space="0" w:color="auto"/>
          </w:divBdr>
        </w:div>
        <w:div w:id="130438853">
          <w:marLeft w:val="0"/>
          <w:marRight w:val="0"/>
          <w:marTop w:val="0"/>
          <w:marBottom w:val="0"/>
          <w:divBdr>
            <w:top w:val="none" w:sz="0" w:space="0" w:color="auto"/>
            <w:left w:val="none" w:sz="0" w:space="0" w:color="auto"/>
            <w:bottom w:val="none" w:sz="0" w:space="0" w:color="auto"/>
            <w:right w:val="none" w:sz="0" w:space="0" w:color="auto"/>
          </w:divBdr>
        </w:div>
        <w:div w:id="132406869">
          <w:marLeft w:val="0"/>
          <w:marRight w:val="0"/>
          <w:marTop w:val="0"/>
          <w:marBottom w:val="0"/>
          <w:divBdr>
            <w:top w:val="none" w:sz="0" w:space="0" w:color="auto"/>
            <w:left w:val="none" w:sz="0" w:space="0" w:color="auto"/>
            <w:bottom w:val="none" w:sz="0" w:space="0" w:color="auto"/>
            <w:right w:val="none" w:sz="0" w:space="0" w:color="auto"/>
          </w:divBdr>
        </w:div>
        <w:div w:id="199439555">
          <w:marLeft w:val="0"/>
          <w:marRight w:val="0"/>
          <w:marTop w:val="0"/>
          <w:marBottom w:val="0"/>
          <w:divBdr>
            <w:top w:val="none" w:sz="0" w:space="0" w:color="auto"/>
            <w:left w:val="none" w:sz="0" w:space="0" w:color="auto"/>
            <w:bottom w:val="none" w:sz="0" w:space="0" w:color="auto"/>
            <w:right w:val="none" w:sz="0" w:space="0" w:color="auto"/>
          </w:divBdr>
        </w:div>
        <w:div w:id="204561551">
          <w:marLeft w:val="0"/>
          <w:marRight w:val="0"/>
          <w:marTop w:val="0"/>
          <w:marBottom w:val="0"/>
          <w:divBdr>
            <w:top w:val="none" w:sz="0" w:space="0" w:color="auto"/>
            <w:left w:val="none" w:sz="0" w:space="0" w:color="auto"/>
            <w:bottom w:val="none" w:sz="0" w:space="0" w:color="auto"/>
            <w:right w:val="none" w:sz="0" w:space="0" w:color="auto"/>
          </w:divBdr>
        </w:div>
        <w:div w:id="267931085">
          <w:marLeft w:val="0"/>
          <w:marRight w:val="0"/>
          <w:marTop w:val="0"/>
          <w:marBottom w:val="0"/>
          <w:divBdr>
            <w:top w:val="none" w:sz="0" w:space="0" w:color="auto"/>
            <w:left w:val="none" w:sz="0" w:space="0" w:color="auto"/>
            <w:bottom w:val="none" w:sz="0" w:space="0" w:color="auto"/>
            <w:right w:val="none" w:sz="0" w:space="0" w:color="auto"/>
          </w:divBdr>
        </w:div>
        <w:div w:id="332878375">
          <w:marLeft w:val="0"/>
          <w:marRight w:val="0"/>
          <w:marTop w:val="0"/>
          <w:marBottom w:val="0"/>
          <w:divBdr>
            <w:top w:val="none" w:sz="0" w:space="0" w:color="auto"/>
            <w:left w:val="none" w:sz="0" w:space="0" w:color="auto"/>
            <w:bottom w:val="none" w:sz="0" w:space="0" w:color="auto"/>
            <w:right w:val="none" w:sz="0" w:space="0" w:color="auto"/>
          </w:divBdr>
        </w:div>
        <w:div w:id="347365137">
          <w:marLeft w:val="0"/>
          <w:marRight w:val="0"/>
          <w:marTop w:val="0"/>
          <w:marBottom w:val="0"/>
          <w:divBdr>
            <w:top w:val="none" w:sz="0" w:space="0" w:color="auto"/>
            <w:left w:val="none" w:sz="0" w:space="0" w:color="auto"/>
            <w:bottom w:val="none" w:sz="0" w:space="0" w:color="auto"/>
            <w:right w:val="none" w:sz="0" w:space="0" w:color="auto"/>
          </w:divBdr>
        </w:div>
        <w:div w:id="397286363">
          <w:marLeft w:val="0"/>
          <w:marRight w:val="0"/>
          <w:marTop w:val="0"/>
          <w:marBottom w:val="0"/>
          <w:divBdr>
            <w:top w:val="none" w:sz="0" w:space="0" w:color="auto"/>
            <w:left w:val="none" w:sz="0" w:space="0" w:color="auto"/>
            <w:bottom w:val="none" w:sz="0" w:space="0" w:color="auto"/>
            <w:right w:val="none" w:sz="0" w:space="0" w:color="auto"/>
          </w:divBdr>
        </w:div>
        <w:div w:id="412509506">
          <w:marLeft w:val="0"/>
          <w:marRight w:val="0"/>
          <w:marTop w:val="0"/>
          <w:marBottom w:val="0"/>
          <w:divBdr>
            <w:top w:val="none" w:sz="0" w:space="0" w:color="auto"/>
            <w:left w:val="none" w:sz="0" w:space="0" w:color="auto"/>
            <w:bottom w:val="none" w:sz="0" w:space="0" w:color="auto"/>
            <w:right w:val="none" w:sz="0" w:space="0" w:color="auto"/>
          </w:divBdr>
        </w:div>
        <w:div w:id="427387463">
          <w:marLeft w:val="0"/>
          <w:marRight w:val="0"/>
          <w:marTop w:val="0"/>
          <w:marBottom w:val="0"/>
          <w:divBdr>
            <w:top w:val="none" w:sz="0" w:space="0" w:color="auto"/>
            <w:left w:val="none" w:sz="0" w:space="0" w:color="auto"/>
            <w:bottom w:val="none" w:sz="0" w:space="0" w:color="auto"/>
            <w:right w:val="none" w:sz="0" w:space="0" w:color="auto"/>
          </w:divBdr>
        </w:div>
        <w:div w:id="440339065">
          <w:marLeft w:val="0"/>
          <w:marRight w:val="0"/>
          <w:marTop w:val="0"/>
          <w:marBottom w:val="0"/>
          <w:divBdr>
            <w:top w:val="none" w:sz="0" w:space="0" w:color="auto"/>
            <w:left w:val="none" w:sz="0" w:space="0" w:color="auto"/>
            <w:bottom w:val="none" w:sz="0" w:space="0" w:color="auto"/>
            <w:right w:val="none" w:sz="0" w:space="0" w:color="auto"/>
          </w:divBdr>
        </w:div>
        <w:div w:id="449277139">
          <w:marLeft w:val="0"/>
          <w:marRight w:val="0"/>
          <w:marTop w:val="0"/>
          <w:marBottom w:val="0"/>
          <w:divBdr>
            <w:top w:val="none" w:sz="0" w:space="0" w:color="auto"/>
            <w:left w:val="none" w:sz="0" w:space="0" w:color="auto"/>
            <w:bottom w:val="none" w:sz="0" w:space="0" w:color="auto"/>
            <w:right w:val="none" w:sz="0" w:space="0" w:color="auto"/>
          </w:divBdr>
        </w:div>
        <w:div w:id="456486622">
          <w:marLeft w:val="0"/>
          <w:marRight w:val="0"/>
          <w:marTop w:val="0"/>
          <w:marBottom w:val="0"/>
          <w:divBdr>
            <w:top w:val="none" w:sz="0" w:space="0" w:color="auto"/>
            <w:left w:val="none" w:sz="0" w:space="0" w:color="auto"/>
            <w:bottom w:val="none" w:sz="0" w:space="0" w:color="auto"/>
            <w:right w:val="none" w:sz="0" w:space="0" w:color="auto"/>
          </w:divBdr>
        </w:div>
        <w:div w:id="519785061">
          <w:marLeft w:val="0"/>
          <w:marRight w:val="0"/>
          <w:marTop w:val="0"/>
          <w:marBottom w:val="0"/>
          <w:divBdr>
            <w:top w:val="none" w:sz="0" w:space="0" w:color="auto"/>
            <w:left w:val="none" w:sz="0" w:space="0" w:color="auto"/>
            <w:bottom w:val="none" w:sz="0" w:space="0" w:color="auto"/>
            <w:right w:val="none" w:sz="0" w:space="0" w:color="auto"/>
          </w:divBdr>
        </w:div>
        <w:div w:id="670520862">
          <w:marLeft w:val="0"/>
          <w:marRight w:val="0"/>
          <w:marTop w:val="0"/>
          <w:marBottom w:val="0"/>
          <w:divBdr>
            <w:top w:val="none" w:sz="0" w:space="0" w:color="auto"/>
            <w:left w:val="none" w:sz="0" w:space="0" w:color="auto"/>
            <w:bottom w:val="none" w:sz="0" w:space="0" w:color="auto"/>
            <w:right w:val="none" w:sz="0" w:space="0" w:color="auto"/>
          </w:divBdr>
        </w:div>
        <w:div w:id="681474329">
          <w:marLeft w:val="0"/>
          <w:marRight w:val="0"/>
          <w:marTop w:val="0"/>
          <w:marBottom w:val="0"/>
          <w:divBdr>
            <w:top w:val="none" w:sz="0" w:space="0" w:color="auto"/>
            <w:left w:val="none" w:sz="0" w:space="0" w:color="auto"/>
            <w:bottom w:val="none" w:sz="0" w:space="0" w:color="auto"/>
            <w:right w:val="none" w:sz="0" w:space="0" w:color="auto"/>
          </w:divBdr>
        </w:div>
        <w:div w:id="707679632">
          <w:marLeft w:val="0"/>
          <w:marRight w:val="0"/>
          <w:marTop w:val="0"/>
          <w:marBottom w:val="0"/>
          <w:divBdr>
            <w:top w:val="none" w:sz="0" w:space="0" w:color="auto"/>
            <w:left w:val="none" w:sz="0" w:space="0" w:color="auto"/>
            <w:bottom w:val="none" w:sz="0" w:space="0" w:color="auto"/>
            <w:right w:val="none" w:sz="0" w:space="0" w:color="auto"/>
          </w:divBdr>
        </w:div>
        <w:div w:id="722411851">
          <w:marLeft w:val="0"/>
          <w:marRight w:val="0"/>
          <w:marTop w:val="0"/>
          <w:marBottom w:val="0"/>
          <w:divBdr>
            <w:top w:val="none" w:sz="0" w:space="0" w:color="auto"/>
            <w:left w:val="none" w:sz="0" w:space="0" w:color="auto"/>
            <w:bottom w:val="none" w:sz="0" w:space="0" w:color="auto"/>
            <w:right w:val="none" w:sz="0" w:space="0" w:color="auto"/>
          </w:divBdr>
        </w:div>
        <w:div w:id="894118899">
          <w:marLeft w:val="0"/>
          <w:marRight w:val="0"/>
          <w:marTop w:val="0"/>
          <w:marBottom w:val="0"/>
          <w:divBdr>
            <w:top w:val="none" w:sz="0" w:space="0" w:color="auto"/>
            <w:left w:val="none" w:sz="0" w:space="0" w:color="auto"/>
            <w:bottom w:val="none" w:sz="0" w:space="0" w:color="auto"/>
            <w:right w:val="none" w:sz="0" w:space="0" w:color="auto"/>
          </w:divBdr>
        </w:div>
        <w:div w:id="918750898">
          <w:marLeft w:val="0"/>
          <w:marRight w:val="0"/>
          <w:marTop w:val="0"/>
          <w:marBottom w:val="0"/>
          <w:divBdr>
            <w:top w:val="none" w:sz="0" w:space="0" w:color="auto"/>
            <w:left w:val="none" w:sz="0" w:space="0" w:color="auto"/>
            <w:bottom w:val="none" w:sz="0" w:space="0" w:color="auto"/>
            <w:right w:val="none" w:sz="0" w:space="0" w:color="auto"/>
          </w:divBdr>
        </w:div>
        <w:div w:id="945965514">
          <w:marLeft w:val="0"/>
          <w:marRight w:val="0"/>
          <w:marTop w:val="0"/>
          <w:marBottom w:val="0"/>
          <w:divBdr>
            <w:top w:val="none" w:sz="0" w:space="0" w:color="auto"/>
            <w:left w:val="none" w:sz="0" w:space="0" w:color="auto"/>
            <w:bottom w:val="none" w:sz="0" w:space="0" w:color="auto"/>
            <w:right w:val="none" w:sz="0" w:space="0" w:color="auto"/>
          </w:divBdr>
        </w:div>
        <w:div w:id="1030913892">
          <w:marLeft w:val="0"/>
          <w:marRight w:val="0"/>
          <w:marTop w:val="0"/>
          <w:marBottom w:val="0"/>
          <w:divBdr>
            <w:top w:val="none" w:sz="0" w:space="0" w:color="auto"/>
            <w:left w:val="none" w:sz="0" w:space="0" w:color="auto"/>
            <w:bottom w:val="none" w:sz="0" w:space="0" w:color="auto"/>
            <w:right w:val="none" w:sz="0" w:space="0" w:color="auto"/>
          </w:divBdr>
        </w:div>
        <w:div w:id="1056660230">
          <w:marLeft w:val="0"/>
          <w:marRight w:val="0"/>
          <w:marTop w:val="0"/>
          <w:marBottom w:val="0"/>
          <w:divBdr>
            <w:top w:val="none" w:sz="0" w:space="0" w:color="auto"/>
            <w:left w:val="none" w:sz="0" w:space="0" w:color="auto"/>
            <w:bottom w:val="none" w:sz="0" w:space="0" w:color="auto"/>
            <w:right w:val="none" w:sz="0" w:space="0" w:color="auto"/>
          </w:divBdr>
        </w:div>
        <w:div w:id="1087462804">
          <w:marLeft w:val="0"/>
          <w:marRight w:val="0"/>
          <w:marTop w:val="0"/>
          <w:marBottom w:val="0"/>
          <w:divBdr>
            <w:top w:val="none" w:sz="0" w:space="0" w:color="auto"/>
            <w:left w:val="none" w:sz="0" w:space="0" w:color="auto"/>
            <w:bottom w:val="none" w:sz="0" w:space="0" w:color="auto"/>
            <w:right w:val="none" w:sz="0" w:space="0" w:color="auto"/>
          </w:divBdr>
        </w:div>
        <w:div w:id="1148208159">
          <w:marLeft w:val="0"/>
          <w:marRight w:val="0"/>
          <w:marTop w:val="0"/>
          <w:marBottom w:val="0"/>
          <w:divBdr>
            <w:top w:val="none" w:sz="0" w:space="0" w:color="auto"/>
            <w:left w:val="none" w:sz="0" w:space="0" w:color="auto"/>
            <w:bottom w:val="none" w:sz="0" w:space="0" w:color="auto"/>
            <w:right w:val="none" w:sz="0" w:space="0" w:color="auto"/>
          </w:divBdr>
        </w:div>
        <w:div w:id="1168132455">
          <w:marLeft w:val="0"/>
          <w:marRight w:val="0"/>
          <w:marTop w:val="0"/>
          <w:marBottom w:val="0"/>
          <w:divBdr>
            <w:top w:val="none" w:sz="0" w:space="0" w:color="auto"/>
            <w:left w:val="none" w:sz="0" w:space="0" w:color="auto"/>
            <w:bottom w:val="none" w:sz="0" w:space="0" w:color="auto"/>
            <w:right w:val="none" w:sz="0" w:space="0" w:color="auto"/>
          </w:divBdr>
        </w:div>
        <w:div w:id="1170171936">
          <w:marLeft w:val="0"/>
          <w:marRight w:val="0"/>
          <w:marTop w:val="0"/>
          <w:marBottom w:val="0"/>
          <w:divBdr>
            <w:top w:val="none" w:sz="0" w:space="0" w:color="auto"/>
            <w:left w:val="none" w:sz="0" w:space="0" w:color="auto"/>
            <w:bottom w:val="none" w:sz="0" w:space="0" w:color="auto"/>
            <w:right w:val="none" w:sz="0" w:space="0" w:color="auto"/>
          </w:divBdr>
        </w:div>
        <w:div w:id="1349872634">
          <w:marLeft w:val="0"/>
          <w:marRight w:val="0"/>
          <w:marTop w:val="0"/>
          <w:marBottom w:val="0"/>
          <w:divBdr>
            <w:top w:val="none" w:sz="0" w:space="0" w:color="auto"/>
            <w:left w:val="none" w:sz="0" w:space="0" w:color="auto"/>
            <w:bottom w:val="none" w:sz="0" w:space="0" w:color="auto"/>
            <w:right w:val="none" w:sz="0" w:space="0" w:color="auto"/>
          </w:divBdr>
        </w:div>
        <w:div w:id="1399474956">
          <w:marLeft w:val="0"/>
          <w:marRight w:val="0"/>
          <w:marTop w:val="0"/>
          <w:marBottom w:val="0"/>
          <w:divBdr>
            <w:top w:val="none" w:sz="0" w:space="0" w:color="auto"/>
            <w:left w:val="none" w:sz="0" w:space="0" w:color="auto"/>
            <w:bottom w:val="none" w:sz="0" w:space="0" w:color="auto"/>
            <w:right w:val="none" w:sz="0" w:space="0" w:color="auto"/>
          </w:divBdr>
        </w:div>
        <w:div w:id="1412391019">
          <w:marLeft w:val="0"/>
          <w:marRight w:val="0"/>
          <w:marTop w:val="0"/>
          <w:marBottom w:val="0"/>
          <w:divBdr>
            <w:top w:val="none" w:sz="0" w:space="0" w:color="auto"/>
            <w:left w:val="none" w:sz="0" w:space="0" w:color="auto"/>
            <w:bottom w:val="none" w:sz="0" w:space="0" w:color="auto"/>
            <w:right w:val="none" w:sz="0" w:space="0" w:color="auto"/>
          </w:divBdr>
        </w:div>
        <w:div w:id="1465804601">
          <w:marLeft w:val="0"/>
          <w:marRight w:val="0"/>
          <w:marTop w:val="0"/>
          <w:marBottom w:val="0"/>
          <w:divBdr>
            <w:top w:val="none" w:sz="0" w:space="0" w:color="auto"/>
            <w:left w:val="none" w:sz="0" w:space="0" w:color="auto"/>
            <w:bottom w:val="none" w:sz="0" w:space="0" w:color="auto"/>
            <w:right w:val="none" w:sz="0" w:space="0" w:color="auto"/>
          </w:divBdr>
        </w:div>
        <w:div w:id="1469861814">
          <w:marLeft w:val="0"/>
          <w:marRight w:val="0"/>
          <w:marTop w:val="0"/>
          <w:marBottom w:val="0"/>
          <w:divBdr>
            <w:top w:val="none" w:sz="0" w:space="0" w:color="auto"/>
            <w:left w:val="none" w:sz="0" w:space="0" w:color="auto"/>
            <w:bottom w:val="none" w:sz="0" w:space="0" w:color="auto"/>
            <w:right w:val="none" w:sz="0" w:space="0" w:color="auto"/>
          </w:divBdr>
        </w:div>
        <w:div w:id="1489978713">
          <w:marLeft w:val="0"/>
          <w:marRight w:val="0"/>
          <w:marTop w:val="0"/>
          <w:marBottom w:val="0"/>
          <w:divBdr>
            <w:top w:val="none" w:sz="0" w:space="0" w:color="auto"/>
            <w:left w:val="none" w:sz="0" w:space="0" w:color="auto"/>
            <w:bottom w:val="none" w:sz="0" w:space="0" w:color="auto"/>
            <w:right w:val="none" w:sz="0" w:space="0" w:color="auto"/>
          </w:divBdr>
        </w:div>
        <w:div w:id="1511992644">
          <w:marLeft w:val="0"/>
          <w:marRight w:val="0"/>
          <w:marTop w:val="0"/>
          <w:marBottom w:val="0"/>
          <w:divBdr>
            <w:top w:val="none" w:sz="0" w:space="0" w:color="auto"/>
            <w:left w:val="none" w:sz="0" w:space="0" w:color="auto"/>
            <w:bottom w:val="none" w:sz="0" w:space="0" w:color="auto"/>
            <w:right w:val="none" w:sz="0" w:space="0" w:color="auto"/>
          </w:divBdr>
        </w:div>
        <w:div w:id="1575821180">
          <w:marLeft w:val="0"/>
          <w:marRight w:val="0"/>
          <w:marTop w:val="0"/>
          <w:marBottom w:val="0"/>
          <w:divBdr>
            <w:top w:val="none" w:sz="0" w:space="0" w:color="auto"/>
            <w:left w:val="none" w:sz="0" w:space="0" w:color="auto"/>
            <w:bottom w:val="none" w:sz="0" w:space="0" w:color="auto"/>
            <w:right w:val="none" w:sz="0" w:space="0" w:color="auto"/>
          </w:divBdr>
        </w:div>
        <w:div w:id="1611860740">
          <w:marLeft w:val="0"/>
          <w:marRight w:val="0"/>
          <w:marTop w:val="0"/>
          <w:marBottom w:val="0"/>
          <w:divBdr>
            <w:top w:val="none" w:sz="0" w:space="0" w:color="auto"/>
            <w:left w:val="none" w:sz="0" w:space="0" w:color="auto"/>
            <w:bottom w:val="none" w:sz="0" w:space="0" w:color="auto"/>
            <w:right w:val="none" w:sz="0" w:space="0" w:color="auto"/>
          </w:divBdr>
        </w:div>
        <w:div w:id="1655260730">
          <w:marLeft w:val="0"/>
          <w:marRight w:val="0"/>
          <w:marTop w:val="0"/>
          <w:marBottom w:val="0"/>
          <w:divBdr>
            <w:top w:val="none" w:sz="0" w:space="0" w:color="auto"/>
            <w:left w:val="none" w:sz="0" w:space="0" w:color="auto"/>
            <w:bottom w:val="none" w:sz="0" w:space="0" w:color="auto"/>
            <w:right w:val="none" w:sz="0" w:space="0" w:color="auto"/>
          </w:divBdr>
        </w:div>
        <w:div w:id="1656454041">
          <w:marLeft w:val="0"/>
          <w:marRight w:val="0"/>
          <w:marTop w:val="0"/>
          <w:marBottom w:val="0"/>
          <w:divBdr>
            <w:top w:val="none" w:sz="0" w:space="0" w:color="auto"/>
            <w:left w:val="none" w:sz="0" w:space="0" w:color="auto"/>
            <w:bottom w:val="none" w:sz="0" w:space="0" w:color="auto"/>
            <w:right w:val="none" w:sz="0" w:space="0" w:color="auto"/>
          </w:divBdr>
        </w:div>
        <w:div w:id="1797719636">
          <w:marLeft w:val="0"/>
          <w:marRight w:val="0"/>
          <w:marTop w:val="0"/>
          <w:marBottom w:val="0"/>
          <w:divBdr>
            <w:top w:val="none" w:sz="0" w:space="0" w:color="auto"/>
            <w:left w:val="none" w:sz="0" w:space="0" w:color="auto"/>
            <w:bottom w:val="none" w:sz="0" w:space="0" w:color="auto"/>
            <w:right w:val="none" w:sz="0" w:space="0" w:color="auto"/>
          </w:divBdr>
        </w:div>
        <w:div w:id="1847861367">
          <w:marLeft w:val="0"/>
          <w:marRight w:val="0"/>
          <w:marTop w:val="0"/>
          <w:marBottom w:val="0"/>
          <w:divBdr>
            <w:top w:val="none" w:sz="0" w:space="0" w:color="auto"/>
            <w:left w:val="none" w:sz="0" w:space="0" w:color="auto"/>
            <w:bottom w:val="none" w:sz="0" w:space="0" w:color="auto"/>
            <w:right w:val="none" w:sz="0" w:space="0" w:color="auto"/>
          </w:divBdr>
        </w:div>
        <w:div w:id="1882284585">
          <w:marLeft w:val="0"/>
          <w:marRight w:val="0"/>
          <w:marTop w:val="0"/>
          <w:marBottom w:val="0"/>
          <w:divBdr>
            <w:top w:val="none" w:sz="0" w:space="0" w:color="auto"/>
            <w:left w:val="none" w:sz="0" w:space="0" w:color="auto"/>
            <w:bottom w:val="none" w:sz="0" w:space="0" w:color="auto"/>
            <w:right w:val="none" w:sz="0" w:space="0" w:color="auto"/>
          </w:divBdr>
        </w:div>
        <w:div w:id="1901355369">
          <w:marLeft w:val="0"/>
          <w:marRight w:val="0"/>
          <w:marTop w:val="0"/>
          <w:marBottom w:val="0"/>
          <w:divBdr>
            <w:top w:val="none" w:sz="0" w:space="0" w:color="auto"/>
            <w:left w:val="none" w:sz="0" w:space="0" w:color="auto"/>
            <w:bottom w:val="none" w:sz="0" w:space="0" w:color="auto"/>
            <w:right w:val="none" w:sz="0" w:space="0" w:color="auto"/>
          </w:divBdr>
        </w:div>
        <w:div w:id="1955208095">
          <w:marLeft w:val="0"/>
          <w:marRight w:val="0"/>
          <w:marTop w:val="0"/>
          <w:marBottom w:val="0"/>
          <w:divBdr>
            <w:top w:val="none" w:sz="0" w:space="0" w:color="auto"/>
            <w:left w:val="none" w:sz="0" w:space="0" w:color="auto"/>
            <w:bottom w:val="none" w:sz="0" w:space="0" w:color="auto"/>
            <w:right w:val="none" w:sz="0" w:space="0" w:color="auto"/>
          </w:divBdr>
        </w:div>
        <w:div w:id="2039357260">
          <w:marLeft w:val="0"/>
          <w:marRight w:val="0"/>
          <w:marTop w:val="0"/>
          <w:marBottom w:val="0"/>
          <w:divBdr>
            <w:top w:val="none" w:sz="0" w:space="0" w:color="auto"/>
            <w:left w:val="none" w:sz="0" w:space="0" w:color="auto"/>
            <w:bottom w:val="none" w:sz="0" w:space="0" w:color="auto"/>
            <w:right w:val="none" w:sz="0" w:space="0" w:color="auto"/>
          </w:divBdr>
        </w:div>
        <w:div w:id="2080444409">
          <w:marLeft w:val="0"/>
          <w:marRight w:val="0"/>
          <w:marTop w:val="0"/>
          <w:marBottom w:val="0"/>
          <w:divBdr>
            <w:top w:val="none" w:sz="0" w:space="0" w:color="auto"/>
            <w:left w:val="none" w:sz="0" w:space="0" w:color="auto"/>
            <w:bottom w:val="none" w:sz="0" w:space="0" w:color="auto"/>
            <w:right w:val="none" w:sz="0" w:space="0" w:color="auto"/>
          </w:divBdr>
        </w:div>
        <w:div w:id="2120249255">
          <w:marLeft w:val="0"/>
          <w:marRight w:val="0"/>
          <w:marTop w:val="0"/>
          <w:marBottom w:val="0"/>
          <w:divBdr>
            <w:top w:val="none" w:sz="0" w:space="0" w:color="auto"/>
            <w:left w:val="none" w:sz="0" w:space="0" w:color="auto"/>
            <w:bottom w:val="none" w:sz="0" w:space="0" w:color="auto"/>
            <w:right w:val="none" w:sz="0" w:space="0" w:color="auto"/>
          </w:divBdr>
        </w:div>
        <w:div w:id="2130125813">
          <w:marLeft w:val="0"/>
          <w:marRight w:val="0"/>
          <w:marTop w:val="0"/>
          <w:marBottom w:val="0"/>
          <w:divBdr>
            <w:top w:val="none" w:sz="0" w:space="0" w:color="auto"/>
            <w:left w:val="none" w:sz="0" w:space="0" w:color="auto"/>
            <w:bottom w:val="none" w:sz="0" w:space="0" w:color="auto"/>
            <w:right w:val="none" w:sz="0" w:space="0" w:color="auto"/>
          </w:divBdr>
        </w:div>
      </w:divsChild>
    </w:div>
    <w:div w:id="1509561882">
      <w:bodyDiv w:val="1"/>
      <w:marLeft w:val="0"/>
      <w:marRight w:val="0"/>
      <w:marTop w:val="0"/>
      <w:marBottom w:val="0"/>
      <w:divBdr>
        <w:top w:val="none" w:sz="0" w:space="0" w:color="auto"/>
        <w:left w:val="none" w:sz="0" w:space="0" w:color="auto"/>
        <w:bottom w:val="none" w:sz="0" w:space="0" w:color="auto"/>
        <w:right w:val="none" w:sz="0" w:space="0" w:color="auto"/>
      </w:divBdr>
      <w:divsChild>
        <w:div w:id="966817029">
          <w:marLeft w:val="0"/>
          <w:marRight w:val="0"/>
          <w:marTop w:val="0"/>
          <w:marBottom w:val="0"/>
          <w:divBdr>
            <w:top w:val="none" w:sz="0" w:space="0" w:color="auto"/>
            <w:left w:val="none" w:sz="0" w:space="0" w:color="auto"/>
            <w:bottom w:val="none" w:sz="0" w:space="0" w:color="auto"/>
            <w:right w:val="none" w:sz="0" w:space="0" w:color="auto"/>
          </w:divBdr>
          <w:divsChild>
            <w:div w:id="10091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51405">
      <w:bodyDiv w:val="1"/>
      <w:marLeft w:val="0"/>
      <w:marRight w:val="0"/>
      <w:marTop w:val="0"/>
      <w:marBottom w:val="0"/>
      <w:divBdr>
        <w:top w:val="none" w:sz="0" w:space="0" w:color="auto"/>
        <w:left w:val="none" w:sz="0" w:space="0" w:color="auto"/>
        <w:bottom w:val="none" w:sz="0" w:space="0" w:color="auto"/>
        <w:right w:val="none" w:sz="0" w:space="0" w:color="auto"/>
      </w:divBdr>
      <w:divsChild>
        <w:div w:id="1610623658">
          <w:marLeft w:val="0"/>
          <w:marRight w:val="0"/>
          <w:marTop w:val="0"/>
          <w:marBottom w:val="0"/>
          <w:divBdr>
            <w:top w:val="none" w:sz="0" w:space="0" w:color="auto"/>
            <w:left w:val="none" w:sz="0" w:space="0" w:color="auto"/>
            <w:bottom w:val="none" w:sz="0" w:space="0" w:color="auto"/>
            <w:right w:val="none" w:sz="0" w:space="0" w:color="auto"/>
          </w:divBdr>
          <w:divsChild>
            <w:div w:id="15239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6215">
      <w:bodyDiv w:val="1"/>
      <w:marLeft w:val="0"/>
      <w:marRight w:val="0"/>
      <w:marTop w:val="0"/>
      <w:marBottom w:val="0"/>
      <w:divBdr>
        <w:top w:val="none" w:sz="0" w:space="0" w:color="auto"/>
        <w:left w:val="none" w:sz="0" w:space="0" w:color="auto"/>
        <w:bottom w:val="none" w:sz="0" w:space="0" w:color="auto"/>
        <w:right w:val="none" w:sz="0" w:space="0" w:color="auto"/>
      </w:divBdr>
    </w:div>
    <w:div w:id="1624536409">
      <w:bodyDiv w:val="1"/>
      <w:marLeft w:val="0"/>
      <w:marRight w:val="0"/>
      <w:marTop w:val="0"/>
      <w:marBottom w:val="0"/>
      <w:divBdr>
        <w:top w:val="none" w:sz="0" w:space="0" w:color="auto"/>
        <w:left w:val="none" w:sz="0" w:space="0" w:color="auto"/>
        <w:bottom w:val="none" w:sz="0" w:space="0" w:color="auto"/>
        <w:right w:val="none" w:sz="0" w:space="0" w:color="auto"/>
      </w:divBdr>
      <w:divsChild>
        <w:div w:id="785271849">
          <w:marLeft w:val="0"/>
          <w:marRight w:val="0"/>
          <w:marTop w:val="0"/>
          <w:marBottom w:val="0"/>
          <w:divBdr>
            <w:top w:val="none" w:sz="0" w:space="0" w:color="auto"/>
            <w:left w:val="none" w:sz="0" w:space="0" w:color="auto"/>
            <w:bottom w:val="none" w:sz="0" w:space="0" w:color="auto"/>
            <w:right w:val="none" w:sz="0" w:space="0" w:color="auto"/>
          </w:divBdr>
          <w:divsChild>
            <w:div w:id="16901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4085">
      <w:bodyDiv w:val="1"/>
      <w:marLeft w:val="0"/>
      <w:marRight w:val="0"/>
      <w:marTop w:val="0"/>
      <w:marBottom w:val="0"/>
      <w:divBdr>
        <w:top w:val="none" w:sz="0" w:space="0" w:color="auto"/>
        <w:left w:val="none" w:sz="0" w:space="0" w:color="auto"/>
        <w:bottom w:val="none" w:sz="0" w:space="0" w:color="auto"/>
        <w:right w:val="none" w:sz="0" w:space="0" w:color="auto"/>
      </w:divBdr>
      <w:divsChild>
        <w:div w:id="1724521997">
          <w:marLeft w:val="547"/>
          <w:marRight w:val="0"/>
          <w:marTop w:val="163"/>
          <w:marBottom w:val="0"/>
          <w:divBdr>
            <w:top w:val="none" w:sz="0" w:space="0" w:color="auto"/>
            <w:left w:val="none" w:sz="0" w:space="0" w:color="auto"/>
            <w:bottom w:val="none" w:sz="0" w:space="0" w:color="auto"/>
            <w:right w:val="none" w:sz="0" w:space="0" w:color="auto"/>
          </w:divBdr>
        </w:div>
      </w:divsChild>
    </w:div>
    <w:div w:id="1662734293">
      <w:bodyDiv w:val="1"/>
      <w:marLeft w:val="0"/>
      <w:marRight w:val="0"/>
      <w:marTop w:val="0"/>
      <w:marBottom w:val="0"/>
      <w:divBdr>
        <w:top w:val="none" w:sz="0" w:space="0" w:color="auto"/>
        <w:left w:val="none" w:sz="0" w:space="0" w:color="auto"/>
        <w:bottom w:val="none" w:sz="0" w:space="0" w:color="auto"/>
        <w:right w:val="none" w:sz="0" w:space="0" w:color="auto"/>
      </w:divBdr>
      <w:divsChild>
        <w:div w:id="518012885">
          <w:marLeft w:val="0"/>
          <w:marRight w:val="0"/>
          <w:marTop w:val="0"/>
          <w:marBottom w:val="0"/>
          <w:divBdr>
            <w:top w:val="none" w:sz="0" w:space="0" w:color="auto"/>
            <w:left w:val="none" w:sz="0" w:space="0" w:color="auto"/>
            <w:bottom w:val="none" w:sz="0" w:space="0" w:color="auto"/>
            <w:right w:val="none" w:sz="0" w:space="0" w:color="auto"/>
          </w:divBdr>
          <w:divsChild>
            <w:div w:id="1438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7339">
      <w:bodyDiv w:val="1"/>
      <w:marLeft w:val="0"/>
      <w:marRight w:val="0"/>
      <w:marTop w:val="0"/>
      <w:marBottom w:val="0"/>
      <w:divBdr>
        <w:top w:val="none" w:sz="0" w:space="0" w:color="auto"/>
        <w:left w:val="none" w:sz="0" w:space="0" w:color="auto"/>
        <w:bottom w:val="none" w:sz="0" w:space="0" w:color="auto"/>
        <w:right w:val="none" w:sz="0" w:space="0" w:color="auto"/>
      </w:divBdr>
      <w:divsChild>
        <w:div w:id="530915973">
          <w:marLeft w:val="0"/>
          <w:marRight w:val="0"/>
          <w:marTop w:val="0"/>
          <w:marBottom w:val="0"/>
          <w:divBdr>
            <w:top w:val="none" w:sz="0" w:space="0" w:color="auto"/>
            <w:left w:val="none" w:sz="0" w:space="0" w:color="auto"/>
            <w:bottom w:val="none" w:sz="0" w:space="0" w:color="auto"/>
            <w:right w:val="none" w:sz="0" w:space="0" w:color="auto"/>
          </w:divBdr>
          <w:divsChild>
            <w:div w:id="9928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1418">
      <w:bodyDiv w:val="1"/>
      <w:marLeft w:val="0"/>
      <w:marRight w:val="0"/>
      <w:marTop w:val="0"/>
      <w:marBottom w:val="0"/>
      <w:divBdr>
        <w:top w:val="none" w:sz="0" w:space="0" w:color="auto"/>
        <w:left w:val="none" w:sz="0" w:space="0" w:color="auto"/>
        <w:bottom w:val="none" w:sz="0" w:space="0" w:color="auto"/>
        <w:right w:val="none" w:sz="0" w:space="0" w:color="auto"/>
      </w:divBdr>
    </w:div>
    <w:div w:id="1717271733">
      <w:bodyDiv w:val="1"/>
      <w:marLeft w:val="0"/>
      <w:marRight w:val="0"/>
      <w:marTop w:val="0"/>
      <w:marBottom w:val="0"/>
      <w:divBdr>
        <w:top w:val="none" w:sz="0" w:space="0" w:color="auto"/>
        <w:left w:val="none" w:sz="0" w:space="0" w:color="auto"/>
        <w:bottom w:val="none" w:sz="0" w:space="0" w:color="auto"/>
        <w:right w:val="none" w:sz="0" w:space="0" w:color="auto"/>
      </w:divBdr>
      <w:divsChild>
        <w:div w:id="106851638">
          <w:marLeft w:val="547"/>
          <w:marRight w:val="0"/>
          <w:marTop w:val="173"/>
          <w:marBottom w:val="0"/>
          <w:divBdr>
            <w:top w:val="none" w:sz="0" w:space="0" w:color="auto"/>
            <w:left w:val="none" w:sz="0" w:space="0" w:color="auto"/>
            <w:bottom w:val="none" w:sz="0" w:space="0" w:color="auto"/>
            <w:right w:val="none" w:sz="0" w:space="0" w:color="auto"/>
          </w:divBdr>
        </w:div>
      </w:divsChild>
    </w:div>
    <w:div w:id="1780642272">
      <w:bodyDiv w:val="1"/>
      <w:marLeft w:val="0"/>
      <w:marRight w:val="0"/>
      <w:marTop w:val="0"/>
      <w:marBottom w:val="0"/>
      <w:divBdr>
        <w:top w:val="none" w:sz="0" w:space="0" w:color="auto"/>
        <w:left w:val="none" w:sz="0" w:space="0" w:color="auto"/>
        <w:bottom w:val="none" w:sz="0" w:space="0" w:color="auto"/>
        <w:right w:val="none" w:sz="0" w:space="0" w:color="auto"/>
      </w:divBdr>
      <w:divsChild>
        <w:div w:id="16273179">
          <w:marLeft w:val="0"/>
          <w:marRight w:val="0"/>
          <w:marTop w:val="0"/>
          <w:marBottom w:val="0"/>
          <w:divBdr>
            <w:top w:val="none" w:sz="0" w:space="0" w:color="auto"/>
            <w:left w:val="none" w:sz="0" w:space="0" w:color="auto"/>
            <w:bottom w:val="none" w:sz="0" w:space="0" w:color="auto"/>
            <w:right w:val="none" w:sz="0" w:space="0" w:color="auto"/>
          </w:divBdr>
        </w:div>
        <w:div w:id="106003908">
          <w:marLeft w:val="0"/>
          <w:marRight w:val="0"/>
          <w:marTop w:val="0"/>
          <w:marBottom w:val="0"/>
          <w:divBdr>
            <w:top w:val="none" w:sz="0" w:space="0" w:color="auto"/>
            <w:left w:val="none" w:sz="0" w:space="0" w:color="auto"/>
            <w:bottom w:val="none" w:sz="0" w:space="0" w:color="auto"/>
            <w:right w:val="none" w:sz="0" w:space="0" w:color="auto"/>
          </w:divBdr>
        </w:div>
        <w:div w:id="121074525">
          <w:marLeft w:val="0"/>
          <w:marRight w:val="0"/>
          <w:marTop w:val="0"/>
          <w:marBottom w:val="0"/>
          <w:divBdr>
            <w:top w:val="none" w:sz="0" w:space="0" w:color="auto"/>
            <w:left w:val="none" w:sz="0" w:space="0" w:color="auto"/>
            <w:bottom w:val="none" w:sz="0" w:space="0" w:color="auto"/>
            <w:right w:val="none" w:sz="0" w:space="0" w:color="auto"/>
          </w:divBdr>
        </w:div>
        <w:div w:id="140390607">
          <w:marLeft w:val="0"/>
          <w:marRight w:val="0"/>
          <w:marTop w:val="0"/>
          <w:marBottom w:val="0"/>
          <w:divBdr>
            <w:top w:val="none" w:sz="0" w:space="0" w:color="auto"/>
            <w:left w:val="none" w:sz="0" w:space="0" w:color="auto"/>
            <w:bottom w:val="none" w:sz="0" w:space="0" w:color="auto"/>
            <w:right w:val="none" w:sz="0" w:space="0" w:color="auto"/>
          </w:divBdr>
        </w:div>
        <w:div w:id="146677198">
          <w:marLeft w:val="0"/>
          <w:marRight w:val="0"/>
          <w:marTop w:val="0"/>
          <w:marBottom w:val="0"/>
          <w:divBdr>
            <w:top w:val="none" w:sz="0" w:space="0" w:color="auto"/>
            <w:left w:val="none" w:sz="0" w:space="0" w:color="auto"/>
            <w:bottom w:val="none" w:sz="0" w:space="0" w:color="auto"/>
            <w:right w:val="none" w:sz="0" w:space="0" w:color="auto"/>
          </w:divBdr>
        </w:div>
        <w:div w:id="148711344">
          <w:marLeft w:val="0"/>
          <w:marRight w:val="0"/>
          <w:marTop w:val="0"/>
          <w:marBottom w:val="0"/>
          <w:divBdr>
            <w:top w:val="none" w:sz="0" w:space="0" w:color="auto"/>
            <w:left w:val="none" w:sz="0" w:space="0" w:color="auto"/>
            <w:bottom w:val="none" w:sz="0" w:space="0" w:color="auto"/>
            <w:right w:val="none" w:sz="0" w:space="0" w:color="auto"/>
          </w:divBdr>
        </w:div>
        <w:div w:id="252056085">
          <w:marLeft w:val="0"/>
          <w:marRight w:val="0"/>
          <w:marTop w:val="0"/>
          <w:marBottom w:val="0"/>
          <w:divBdr>
            <w:top w:val="none" w:sz="0" w:space="0" w:color="auto"/>
            <w:left w:val="none" w:sz="0" w:space="0" w:color="auto"/>
            <w:bottom w:val="none" w:sz="0" w:space="0" w:color="auto"/>
            <w:right w:val="none" w:sz="0" w:space="0" w:color="auto"/>
          </w:divBdr>
        </w:div>
        <w:div w:id="270283301">
          <w:marLeft w:val="0"/>
          <w:marRight w:val="0"/>
          <w:marTop w:val="0"/>
          <w:marBottom w:val="0"/>
          <w:divBdr>
            <w:top w:val="none" w:sz="0" w:space="0" w:color="auto"/>
            <w:left w:val="none" w:sz="0" w:space="0" w:color="auto"/>
            <w:bottom w:val="none" w:sz="0" w:space="0" w:color="auto"/>
            <w:right w:val="none" w:sz="0" w:space="0" w:color="auto"/>
          </w:divBdr>
        </w:div>
        <w:div w:id="360477471">
          <w:marLeft w:val="0"/>
          <w:marRight w:val="0"/>
          <w:marTop w:val="0"/>
          <w:marBottom w:val="0"/>
          <w:divBdr>
            <w:top w:val="none" w:sz="0" w:space="0" w:color="auto"/>
            <w:left w:val="none" w:sz="0" w:space="0" w:color="auto"/>
            <w:bottom w:val="none" w:sz="0" w:space="0" w:color="auto"/>
            <w:right w:val="none" w:sz="0" w:space="0" w:color="auto"/>
          </w:divBdr>
        </w:div>
        <w:div w:id="479462352">
          <w:marLeft w:val="0"/>
          <w:marRight w:val="0"/>
          <w:marTop w:val="0"/>
          <w:marBottom w:val="0"/>
          <w:divBdr>
            <w:top w:val="none" w:sz="0" w:space="0" w:color="auto"/>
            <w:left w:val="none" w:sz="0" w:space="0" w:color="auto"/>
            <w:bottom w:val="none" w:sz="0" w:space="0" w:color="auto"/>
            <w:right w:val="none" w:sz="0" w:space="0" w:color="auto"/>
          </w:divBdr>
        </w:div>
        <w:div w:id="488374312">
          <w:marLeft w:val="0"/>
          <w:marRight w:val="0"/>
          <w:marTop w:val="0"/>
          <w:marBottom w:val="0"/>
          <w:divBdr>
            <w:top w:val="none" w:sz="0" w:space="0" w:color="auto"/>
            <w:left w:val="none" w:sz="0" w:space="0" w:color="auto"/>
            <w:bottom w:val="none" w:sz="0" w:space="0" w:color="auto"/>
            <w:right w:val="none" w:sz="0" w:space="0" w:color="auto"/>
          </w:divBdr>
        </w:div>
        <w:div w:id="538476316">
          <w:marLeft w:val="0"/>
          <w:marRight w:val="0"/>
          <w:marTop w:val="0"/>
          <w:marBottom w:val="0"/>
          <w:divBdr>
            <w:top w:val="none" w:sz="0" w:space="0" w:color="auto"/>
            <w:left w:val="none" w:sz="0" w:space="0" w:color="auto"/>
            <w:bottom w:val="none" w:sz="0" w:space="0" w:color="auto"/>
            <w:right w:val="none" w:sz="0" w:space="0" w:color="auto"/>
          </w:divBdr>
        </w:div>
        <w:div w:id="571088613">
          <w:marLeft w:val="0"/>
          <w:marRight w:val="0"/>
          <w:marTop w:val="0"/>
          <w:marBottom w:val="0"/>
          <w:divBdr>
            <w:top w:val="none" w:sz="0" w:space="0" w:color="auto"/>
            <w:left w:val="none" w:sz="0" w:space="0" w:color="auto"/>
            <w:bottom w:val="none" w:sz="0" w:space="0" w:color="auto"/>
            <w:right w:val="none" w:sz="0" w:space="0" w:color="auto"/>
          </w:divBdr>
        </w:div>
        <w:div w:id="627904318">
          <w:marLeft w:val="0"/>
          <w:marRight w:val="0"/>
          <w:marTop w:val="0"/>
          <w:marBottom w:val="0"/>
          <w:divBdr>
            <w:top w:val="none" w:sz="0" w:space="0" w:color="auto"/>
            <w:left w:val="none" w:sz="0" w:space="0" w:color="auto"/>
            <w:bottom w:val="none" w:sz="0" w:space="0" w:color="auto"/>
            <w:right w:val="none" w:sz="0" w:space="0" w:color="auto"/>
          </w:divBdr>
        </w:div>
        <w:div w:id="766971306">
          <w:marLeft w:val="0"/>
          <w:marRight w:val="0"/>
          <w:marTop w:val="0"/>
          <w:marBottom w:val="0"/>
          <w:divBdr>
            <w:top w:val="none" w:sz="0" w:space="0" w:color="auto"/>
            <w:left w:val="none" w:sz="0" w:space="0" w:color="auto"/>
            <w:bottom w:val="none" w:sz="0" w:space="0" w:color="auto"/>
            <w:right w:val="none" w:sz="0" w:space="0" w:color="auto"/>
          </w:divBdr>
        </w:div>
        <w:div w:id="868487743">
          <w:marLeft w:val="0"/>
          <w:marRight w:val="0"/>
          <w:marTop w:val="0"/>
          <w:marBottom w:val="0"/>
          <w:divBdr>
            <w:top w:val="none" w:sz="0" w:space="0" w:color="auto"/>
            <w:left w:val="none" w:sz="0" w:space="0" w:color="auto"/>
            <w:bottom w:val="none" w:sz="0" w:space="0" w:color="auto"/>
            <w:right w:val="none" w:sz="0" w:space="0" w:color="auto"/>
          </w:divBdr>
        </w:div>
        <w:div w:id="929968747">
          <w:marLeft w:val="0"/>
          <w:marRight w:val="0"/>
          <w:marTop w:val="0"/>
          <w:marBottom w:val="0"/>
          <w:divBdr>
            <w:top w:val="none" w:sz="0" w:space="0" w:color="auto"/>
            <w:left w:val="none" w:sz="0" w:space="0" w:color="auto"/>
            <w:bottom w:val="none" w:sz="0" w:space="0" w:color="auto"/>
            <w:right w:val="none" w:sz="0" w:space="0" w:color="auto"/>
          </w:divBdr>
        </w:div>
        <w:div w:id="937710196">
          <w:marLeft w:val="0"/>
          <w:marRight w:val="0"/>
          <w:marTop w:val="0"/>
          <w:marBottom w:val="0"/>
          <w:divBdr>
            <w:top w:val="none" w:sz="0" w:space="0" w:color="auto"/>
            <w:left w:val="none" w:sz="0" w:space="0" w:color="auto"/>
            <w:bottom w:val="none" w:sz="0" w:space="0" w:color="auto"/>
            <w:right w:val="none" w:sz="0" w:space="0" w:color="auto"/>
          </w:divBdr>
        </w:div>
        <w:div w:id="995694603">
          <w:marLeft w:val="0"/>
          <w:marRight w:val="0"/>
          <w:marTop w:val="0"/>
          <w:marBottom w:val="0"/>
          <w:divBdr>
            <w:top w:val="none" w:sz="0" w:space="0" w:color="auto"/>
            <w:left w:val="none" w:sz="0" w:space="0" w:color="auto"/>
            <w:bottom w:val="none" w:sz="0" w:space="0" w:color="auto"/>
            <w:right w:val="none" w:sz="0" w:space="0" w:color="auto"/>
          </w:divBdr>
        </w:div>
        <w:div w:id="1043747425">
          <w:marLeft w:val="0"/>
          <w:marRight w:val="0"/>
          <w:marTop w:val="0"/>
          <w:marBottom w:val="0"/>
          <w:divBdr>
            <w:top w:val="none" w:sz="0" w:space="0" w:color="auto"/>
            <w:left w:val="none" w:sz="0" w:space="0" w:color="auto"/>
            <w:bottom w:val="none" w:sz="0" w:space="0" w:color="auto"/>
            <w:right w:val="none" w:sz="0" w:space="0" w:color="auto"/>
          </w:divBdr>
        </w:div>
        <w:div w:id="1102800486">
          <w:marLeft w:val="0"/>
          <w:marRight w:val="0"/>
          <w:marTop w:val="0"/>
          <w:marBottom w:val="0"/>
          <w:divBdr>
            <w:top w:val="none" w:sz="0" w:space="0" w:color="auto"/>
            <w:left w:val="none" w:sz="0" w:space="0" w:color="auto"/>
            <w:bottom w:val="none" w:sz="0" w:space="0" w:color="auto"/>
            <w:right w:val="none" w:sz="0" w:space="0" w:color="auto"/>
          </w:divBdr>
        </w:div>
        <w:div w:id="1108425072">
          <w:marLeft w:val="0"/>
          <w:marRight w:val="0"/>
          <w:marTop w:val="0"/>
          <w:marBottom w:val="0"/>
          <w:divBdr>
            <w:top w:val="none" w:sz="0" w:space="0" w:color="auto"/>
            <w:left w:val="none" w:sz="0" w:space="0" w:color="auto"/>
            <w:bottom w:val="none" w:sz="0" w:space="0" w:color="auto"/>
            <w:right w:val="none" w:sz="0" w:space="0" w:color="auto"/>
          </w:divBdr>
        </w:div>
        <w:div w:id="1178303795">
          <w:marLeft w:val="0"/>
          <w:marRight w:val="0"/>
          <w:marTop w:val="0"/>
          <w:marBottom w:val="0"/>
          <w:divBdr>
            <w:top w:val="none" w:sz="0" w:space="0" w:color="auto"/>
            <w:left w:val="none" w:sz="0" w:space="0" w:color="auto"/>
            <w:bottom w:val="none" w:sz="0" w:space="0" w:color="auto"/>
            <w:right w:val="none" w:sz="0" w:space="0" w:color="auto"/>
          </w:divBdr>
        </w:div>
        <w:div w:id="1198280517">
          <w:marLeft w:val="0"/>
          <w:marRight w:val="0"/>
          <w:marTop w:val="0"/>
          <w:marBottom w:val="0"/>
          <w:divBdr>
            <w:top w:val="none" w:sz="0" w:space="0" w:color="auto"/>
            <w:left w:val="none" w:sz="0" w:space="0" w:color="auto"/>
            <w:bottom w:val="none" w:sz="0" w:space="0" w:color="auto"/>
            <w:right w:val="none" w:sz="0" w:space="0" w:color="auto"/>
          </w:divBdr>
        </w:div>
        <w:div w:id="1199319225">
          <w:marLeft w:val="0"/>
          <w:marRight w:val="0"/>
          <w:marTop w:val="0"/>
          <w:marBottom w:val="0"/>
          <w:divBdr>
            <w:top w:val="none" w:sz="0" w:space="0" w:color="auto"/>
            <w:left w:val="none" w:sz="0" w:space="0" w:color="auto"/>
            <w:bottom w:val="none" w:sz="0" w:space="0" w:color="auto"/>
            <w:right w:val="none" w:sz="0" w:space="0" w:color="auto"/>
          </w:divBdr>
        </w:div>
        <w:div w:id="1199469919">
          <w:marLeft w:val="0"/>
          <w:marRight w:val="0"/>
          <w:marTop w:val="0"/>
          <w:marBottom w:val="0"/>
          <w:divBdr>
            <w:top w:val="none" w:sz="0" w:space="0" w:color="auto"/>
            <w:left w:val="none" w:sz="0" w:space="0" w:color="auto"/>
            <w:bottom w:val="none" w:sz="0" w:space="0" w:color="auto"/>
            <w:right w:val="none" w:sz="0" w:space="0" w:color="auto"/>
          </w:divBdr>
        </w:div>
        <w:div w:id="1231383638">
          <w:marLeft w:val="0"/>
          <w:marRight w:val="0"/>
          <w:marTop w:val="0"/>
          <w:marBottom w:val="0"/>
          <w:divBdr>
            <w:top w:val="none" w:sz="0" w:space="0" w:color="auto"/>
            <w:left w:val="none" w:sz="0" w:space="0" w:color="auto"/>
            <w:bottom w:val="none" w:sz="0" w:space="0" w:color="auto"/>
            <w:right w:val="none" w:sz="0" w:space="0" w:color="auto"/>
          </w:divBdr>
        </w:div>
        <w:div w:id="1248272595">
          <w:marLeft w:val="0"/>
          <w:marRight w:val="0"/>
          <w:marTop w:val="0"/>
          <w:marBottom w:val="0"/>
          <w:divBdr>
            <w:top w:val="none" w:sz="0" w:space="0" w:color="auto"/>
            <w:left w:val="none" w:sz="0" w:space="0" w:color="auto"/>
            <w:bottom w:val="none" w:sz="0" w:space="0" w:color="auto"/>
            <w:right w:val="none" w:sz="0" w:space="0" w:color="auto"/>
          </w:divBdr>
        </w:div>
        <w:div w:id="1249535354">
          <w:marLeft w:val="0"/>
          <w:marRight w:val="0"/>
          <w:marTop w:val="0"/>
          <w:marBottom w:val="0"/>
          <w:divBdr>
            <w:top w:val="none" w:sz="0" w:space="0" w:color="auto"/>
            <w:left w:val="none" w:sz="0" w:space="0" w:color="auto"/>
            <w:bottom w:val="none" w:sz="0" w:space="0" w:color="auto"/>
            <w:right w:val="none" w:sz="0" w:space="0" w:color="auto"/>
          </w:divBdr>
        </w:div>
        <w:div w:id="1251546885">
          <w:marLeft w:val="0"/>
          <w:marRight w:val="0"/>
          <w:marTop w:val="0"/>
          <w:marBottom w:val="0"/>
          <w:divBdr>
            <w:top w:val="none" w:sz="0" w:space="0" w:color="auto"/>
            <w:left w:val="none" w:sz="0" w:space="0" w:color="auto"/>
            <w:bottom w:val="none" w:sz="0" w:space="0" w:color="auto"/>
            <w:right w:val="none" w:sz="0" w:space="0" w:color="auto"/>
          </w:divBdr>
        </w:div>
        <w:div w:id="1295406643">
          <w:marLeft w:val="0"/>
          <w:marRight w:val="0"/>
          <w:marTop w:val="0"/>
          <w:marBottom w:val="0"/>
          <w:divBdr>
            <w:top w:val="none" w:sz="0" w:space="0" w:color="auto"/>
            <w:left w:val="none" w:sz="0" w:space="0" w:color="auto"/>
            <w:bottom w:val="none" w:sz="0" w:space="0" w:color="auto"/>
            <w:right w:val="none" w:sz="0" w:space="0" w:color="auto"/>
          </w:divBdr>
        </w:div>
        <w:div w:id="1499422145">
          <w:marLeft w:val="0"/>
          <w:marRight w:val="0"/>
          <w:marTop w:val="0"/>
          <w:marBottom w:val="0"/>
          <w:divBdr>
            <w:top w:val="none" w:sz="0" w:space="0" w:color="auto"/>
            <w:left w:val="none" w:sz="0" w:space="0" w:color="auto"/>
            <w:bottom w:val="none" w:sz="0" w:space="0" w:color="auto"/>
            <w:right w:val="none" w:sz="0" w:space="0" w:color="auto"/>
          </w:divBdr>
        </w:div>
        <w:div w:id="1552108731">
          <w:marLeft w:val="0"/>
          <w:marRight w:val="0"/>
          <w:marTop w:val="0"/>
          <w:marBottom w:val="0"/>
          <w:divBdr>
            <w:top w:val="none" w:sz="0" w:space="0" w:color="auto"/>
            <w:left w:val="none" w:sz="0" w:space="0" w:color="auto"/>
            <w:bottom w:val="none" w:sz="0" w:space="0" w:color="auto"/>
            <w:right w:val="none" w:sz="0" w:space="0" w:color="auto"/>
          </w:divBdr>
        </w:div>
        <w:div w:id="1562011908">
          <w:marLeft w:val="0"/>
          <w:marRight w:val="0"/>
          <w:marTop w:val="0"/>
          <w:marBottom w:val="0"/>
          <w:divBdr>
            <w:top w:val="none" w:sz="0" w:space="0" w:color="auto"/>
            <w:left w:val="none" w:sz="0" w:space="0" w:color="auto"/>
            <w:bottom w:val="none" w:sz="0" w:space="0" w:color="auto"/>
            <w:right w:val="none" w:sz="0" w:space="0" w:color="auto"/>
          </w:divBdr>
        </w:div>
        <w:div w:id="1567646383">
          <w:marLeft w:val="0"/>
          <w:marRight w:val="0"/>
          <w:marTop w:val="0"/>
          <w:marBottom w:val="0"/>
          <w:divBdr>
            <w:top w:val="none" w:sz="0" w:space="0" w:color="auto"/>
            <w:left w:val="none" w:sz="0" w:space="0" w:color="auto"/>
            <w:bottom w:val="none" w:sz="0" w:space="0" w:color="auto"/>
            <w:right w:val="none" w:sz="0" w:space="0" w:color="auto"/>
          </w:divBdr>
        </w:div>
        <w:div w:id="1589650363">
          <w:marLeft w:val="0"/>
          <w:marRight w:val="0"/>
          <w:marTop w:val="0"/>
          <w:marBottom w:val="0"/>
          <w:divBdr>
            <w:top w:val="none" w:sz="0" w:space="0" w:color="auto"/>
            <w:left w:val="none" w:sz="0" w:space="0" w:color="auto"/>
            <w:bottom w:val="none" w:sz="0" w:space="0" w:color="auto"/>
            <w:right w:val="none" w:sz="0" w:space="0" w:color="auto"/>
          </w:divBdr>
        </w:div>
        <w:div w:id="1623728054">
          <w:marLeft w:val="0"/>
          <w:marRight w:val="0"/>
          <w:marTop w:val="0"/>
          <w:marBottom w:val="0"/>
          <w:divBdr>
            <w:top w:val="none" w:sz="0" w:space="0" w:color="auto"/>
            <w:left w:val="none" w:sz="0" w:space="0" w:color="auto"/>
            <w:bottom w:val="none" w:sz="0" w:space="0" w:color="auto"/>
            <w:right w:val="none" w:sz="0" w:space="0" w:color="auto"/>
          </w:divBdr>
        </w:div>
        <w:div w:id="1667706371">
          <w:marLeft w:val="0"/>
          <w:marRight w:val="0"/>
          <w:marTop w:val="0"/>
          <w:marBottom w:val="0"/>
          <w:divBdr>
            <w:top w:val="none" w:sz="0" w:space="0" w:color="auto"/>
            <w:left w:val="none" w:sz="0" w:space="0" w:color="auto"/>
            <w:bottom w:val="none" w:sz="0" w:space="0" w:color="auto"/>
            <w:right w:val="none" w:sz="0" w:space="0" w:color="auto"/>
          </w:divBdr>
        </w:div>
        <w:div w:id="1673800435">
          <w:marLeft w:val="0"/>
          <w:marRight w:val="0"/>
          <w:marTop w:val="0"/>
          <w:marBottom w:val="0"/>
          <w:divBdr>
            <w:top w:val="none" w:sz="0" w:space="0" w:color="auto"/>
            <w:left w:val="none" w:sz="0" w:space="0" w:color="auto"/>
            <w:bottom w:val="none" w:sz="0" w:space="0" w:color="auto"/>
            <w:right w:val="none" w:sz="0" w:space="0" w:color="auto"/>
          </w:divBdr>
        </w:div>
        <w:div w:id="1745377141">
          <w:marLeft w:val="0"/>
          <w:marRight w:val="0"/>
          <w:marTop w:val="0"/>
          <w:marBottom w:val="0"/>
          <w:divBdr>
            <w:top w:val="none" w:sz="0" w:space="0" w:color="auto"/>
            <w:left w:val="none" w:sz="0" w:space="0" w:color="auto"/>
            <w:bottom w:val="none" w:sz="0" w:space="0" w:color="auto"/>
            <w:right w:val="none" w:sz="0" w:space="0" w:color="auto"/>
          </w:divBdr>
        </w:div>
        <w:div w:id="1829862661">
          <w:marLeft w:val="0"/>
          <w:marRight w:val="0"/>
          <w:marTop w:val="0"/>
          <w:marBottom w:val="0"/>
          <w:divBdr>
            <w:top w:val="none" w:sz="0" w:space="0" w:color="auto"/>
            <w:left w:val="none" w:sz="0" w:space="0" w:color="auto"/>
            <w:bottom w:val="none" w:sz="0" w:space="0" w:color="auto"/>
            <w:right w:val="none" w:sz="0" w:space="0" w:color="auto"/>
          </w:divBdr>
        </w:div>
        <w:div w:id="1870488982">
          <w:marLeft w:val="0"/>
          <w:marRight w:val="0"/>
          <w:marTop w:val="0"/>
          <w:marBottom w:val="0"/>
          <w:divBdr>
            <w:top w:val="none" w:sz="0" w:space="0" w:color="auto"/>
            <w:left w:val="none" w:sz="0" w:space="0" w:color="auto"/>
            <w:bottom w:val="none" w:sz="0" w:space="0" w:color="auto"/>
            <w:right w:val="none" w:sz="0" w:space="0" w:color="auto"/>
          </w:divBdr>
        </w:div>
        <w:div w:id="1888759517">
          <w:marLeft w:val="0"/>
          <w:marRight w:val="0"/>
          <w:marTop w:val="0"/>
          <w:marBottom w:val="0"/>
          <w:divBdr>
            <w:top w:val="none" w:sz="0" w:space="0" w:color="auto"/>
            <w:left w:val="none" w:sz="0" w:space="0" w:color="auto"/>
            <w:bottom w:val="none" w:sz="0" w:space="0" w:color="auto"/>
            <w:right w:val="none" w:sz="0" w:space="0" w:color="auto"/>
          </w:divBdr>
        </w:div>
        <w:div w:id="1897083494">
          <w:marLeft w:val="0"/>
          <w:marRight w:val="0"/>
          <w:marTop w:val="0"/>
          <w:marBottom w:val="0"/>
          <w:divBdr>
            <w:top w:val="none" w:sz="0" w:space="0" w:color="auto"/>
            <w:left w:val="none" w:sz="0" w:space="0" w:color="auto"/>
            <w:bottom w:val="none" w:sz="0" w:space="0" w:color="auto"/>
            <w:right w:val="none" w:sz="0" w:space="0" w:color="auto"/>
          </w:divBdr>
        </w:div>
        <w:div w:id="1943148597">
          <w:marLeft w:val="0"/>
          <w:marRight w:val="0"/>
          <w:marTop w:val="0"/>
          <w:marBottom w:val="0"/>
          <w:divBdr>
            <w:top w:val="none" w:sz="0" w:space="0" w:color="auto"/>
            <w:left w:val="none" w:sz="0" w:space="0" w:color="auto"/>
            <w:bottom w:val="none" w:sz="0" w:space="0" w:color="auto"/>
            <w:right w:val="none" w:sz="0" w:space="0" w:color="auto"/>
          </w:divBdr>
        </w:div>
        <w:div w:id="1969119184">
          <w:marLeft w:val="0"/>
          <w:marRight w:val="0"/>
          <w:marTop w:val="0"/>
          <w:marBottom w:val="0"/>
          <w:divBdr>
            <w:top w:val="none" w:sz="0" w:space="0" w:color="auto"/>
            <w:left w:val="none" w:sz="0" w:space="0" w:color="auto"/>
            <w:bottom w:val="none" w:sz="0" w:space="0" w:color="auto"/>
            <w:right w:val="none" w:sz="0" w:space="0" w:color="auto"/>
          </w:divBdr>
        </w:div>
        <w:div w:id="2038849726">
          <w:marLeft w:val="0"/>
          <w:marRight w:val="0"/>
          <w:marTop w:val="0"/>
          <w:marBottom w:val="0"/>
          <w:divBdr>
            <w:top w:val="none" w:sz="0" w:space="0" w:color="auto"/>
            <w:left w:val="none" w:sz="0" w:space="0" w:color="auto"/>
            <w:bottom w:val="none" w:sz="0" w:space="0" w:color="auto"/>
            <w:right w:val="none" w:sz="0" w:space="0" w:color="auto"/>
          </w:divBdr>
        </w:div>
        <w:div w:id="2107312604">
          <w:marLeft w:val="0"/>
          <w:marRight w:val="0"/>
          <w:marTop w:val="0"/>
          <w:marBottom w:val="0"/>
          <w:divBdr>
            <w:top w:val="none" w:sz="0" w:space="0" w:color="auto"/>
            <w:left w:val="none" w:sz="0" w:space="0" w:color="auto"/>
            <w:bottom w:val="none" w:sz="0" w:space="0" w:color="auto"/>
            <w:right w:val="none" w:sz="0" w:space="0" w:color="auto"/>
          </w:divBdr>
        </w:div>
      </w:divsChild>
    </w:div>
    <w:div w:id="1828282236">
      <w:bodyDiv w:val="1"/>
      <w:marLeft w:val="0"/>
      <w:marRight w:val="0"/>
      <w:marTop w:val="0"/>
      <w:marBottom w:val="0"/>
      <w:divBdr>
        <w:top w:val="none" w:sz="0" w:space="0" w:color="auto"/>
        <w:left w:val="none" w:sz="0" w:space="0" w:color="auto"/>
        <w:bottom w:val="none" w:sz="0" w:space="0" w:color="auto"/>
        <w:right w:val="none" w:sz="0" w:space="0" w:color="auto"/>
      </w:divBdr>
      <w:divsChild>
        <w:div w:id="871114737">
          <w:marLeft w:val="0"/>
          <w:marRight w:val="0"/>
          <w:marTop w:val="0"/>
          <w:marBottom w:val="0"/>
          <w:divBdr>
            <w:top w:val="none" w:sz="0" w:space="0" w:color="auto"/>
            <w:left w:val="none" w:sz="0" w:space="0" w:color="auto"/>
            <w:bottom w:val="none" w:sz="0" w:space="0" w:color="auto"/>
            <w:right w:val="none" w:sz="0" w:space="0" w:color="auto"/>
          </w:divBdr>
          <w:divsChild>
            <w:div w:id="95632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5131">
      <w:bodyDiv w:val="1"/>
      <w:marLeft w:val="0"/>
      <w:marRight w:val="0"/>
      <w:marTop w:val="0"/>
      <w:marBottom w:val="0"/>
      <w:divBdr>
        <w:top w:val="none" w:sz="0" w:space="0" w:color="auto"/>
        <w:left w:val="none" w:sz="0" w:space="0" w:color="auto"/>
        <w:bottom w:val="none" w:sz="0" w:space="0" w:color="auto"/>
        <w:right w:val="none" w:sz="0" w:space="0" w:color="auto"/>
      </w:divBdr>
    </w:div>
    <w:div w:id="1846245844">
      <w:bodyDiv w:val="1"/>
      <w:marLeft w:val="0"/>
      <w:marRight w:val="0"/>
      <w:marTop w:val="0"/>
      <w:marBottom w:val="0"/>
      <w:divBdr>
        <w:top w:val="none" w:sz="0" w:space="0" w:color="auto"/>
        <w:left w:val="none" w:sz="0" w:space="0" w:color="auto"/>
        <w:bottom w:val="none" w:sz="0" w:space="0" w:color="auto"/>
        <w:right w:val="none" w:sz="0" w:space="0" w:color="auto"/>
      </w:divBdr>
      <w:divsChild>
        <w:div w:id="360252255">
          <w:marLeft w:val="0"/>
          <w:marRight w:val="0"/>
          <w:marTop w:val="0"/>
          <w:marBottom w:val="0"/>
          <w:divBdr>
            <w:top w:val="none" w:sz="0" w:space="0" w:color="auto"/>
            <w:left w:val="none" w:sz="0" w:space="0" w:color="auto"/>
            <w:bottom w:val="none" w:sz="0" w:space="0" w:color="auto"/>
            <w:right w:val="none" w:sz="0" w:space="0" w:color="auto"/>
          </w:divBdr>
        </w:div>
      </w:divsChild>
    </w:div>
    <w:div w:id="1857689376">
      <w:bodyDiv w:val="1"/>
      <w:marLeft w:val="0"/>
      <w:marRight w:val="0"/>
      <w:marTop w:val="0"/>
      <w:marBottom w:val="0"/>
      <w:divBdr>
        <w:top w:val="none" w:sz="0" w:space="0" w:color="auto"/>
        <w:left w:val="none" w:sz="0" w:space="0" w:color="auto"/>
        <w:bottom w:val="none" w:sz="0" w:space="0" w:color="auto"/>
        <w:right w:val="none" w:sz="0" w:space="0" w:color="auto"/>
      </w:divBdr>
    </w:div>
    <w:div w:id="1858032421">
      <w:bodyDiv w:val="1"/>
      <w:marLeft w:val="0"/>
      <w:marRight w:val="0"/>
      <w:marTop w:val="0"/>
      <w:marBottom w:val="0"/>
      <w:divBdr>
        <w:top w:val="none" w:sz="0" w:space="0" w:color="auto"/>
        <w:left w:val="none" w:sz="0" w:space="0" w:color="auto"/>
        <w:bottom w:val="none" w:sz="0" w:space="0" w:color="auto"/>
        <w:right w:val="none" w:sz="0" w:space="0" w:color="auto"/>
      </w:divBdr>
    </w:div>
    <w:div w:id="1869373788">
      <w:bodyDiv w:val="1"/>
      <w:marLeft w:val="0"/>
      <w:marRight w:val="0"/>
      <w:marTop w:val="0"/>
      <w:marBottom w:val="0"/>
      <w:divBdr>
        <w:top w:val="none" w:sz="0" w:space="0" w:color="auto"/>
        <w:left w:val="none" w:sz="0" w:space="0" w:color="auto"/>
        <w:bottom w:val="none" w:sz="0" w:space="0" w:color="auto"/>
        <w:right w:val="none" w:sz="0" w:space="0" w:color="auto"/>
      </w:divBdr>
    </w:div>
    <w:div w:id="1886604040">
      <w:bodyDiv w:val="1"/>
      <w:marLeft w:val="0"/>
      <w:marRight w:val="0"/>
      <w:marTop w:val="0"/>
      <w:marBottom w:val="0"/>
      <w:divBdr>
        <w:top w:val="none" w:sz="0" w:space="0" w:color="auto"/>
        <w:left w:val="none" w:sz="0" w:space="0" w:color="auto"/>
        <w:bottom w:val="none" w:sz="0" w:space="0" w:color="auto"/>
        <w:right w:val="none" w:sz="0" w:space="0" w:color="auto"/>
      </w:divBdr>
      <w:divsChild>
        <w:div w:id="109471974">
          <w:marLeft w:val="0"/>
          <w:marRight w:val="0"/>
          <w:marTop w:val="0"/>
          <w:marBottom w:val="0"/>
          <w:divBdr>
            <w:top w:val="none" w:sz="0" w:space="0" w:color="auto"/>
            <w:left w:val="none" w:sz="0" w:space="0" w:color="auto"/>
            <w:bottom w:val="none" w:sz="0" w:space="0" w:color="auto"/>
            <w:right w:val="none" w:sz="0" w:space="0" w:color="auto"/>
          </w:divBdr>
        </w:div>
        <w:div w:id="243222553">
          <w:marLeft w:val="0"/>
          <w:marRight w:val="0"/>
          <w:marTop w:val="0"/>
          <w:marBottom w:val="0"/>
          <w:divBdr>
            <w:top w:val="none" w:sz="0" w:space="0" w:color="auto"/>
            <w:left w:val="none" w:sz="0" w:space="0" w:color="auto"/>
            <w:bottom w:val="none" w:sz="0" w:space="0" w:color="auto"/>
            <w:right w:val="none" w:sz="0" w:space="0" w:color="auto"/>
          </w:divBdr>
        </w:div>
        <w:div w:id="467163628">
          <w:marLeft w:val="0"/>
          <w:marRight w:val="0"/>
          <w:marTop w:val="0"/>
          <w:marBottom w:val="0"/>
          <w:divBdr>
            <w:top w:val="none" w:sz="0" w:space="0" w:color="auto"/>
            <w:left w:val="none" w:sz="0" w:space="0" w:color="auto"/>
            <w:bottom w:val="none" w:sz="0" w:space="0" w:color="auto"/>
            <w:right w:val="none" w:sz="0" w:space="0" w:color="auto"/>
          </w:divBdr>
        </w:div>
        <w:div w:id="515577105">
          <w:marLeft w:val="0"/>
          <w:marRight w:val="0"/>
          <w:marTop w:val="0"/>
          <w:marBottom w:val="0"/>
          <w:divBdr>
            <w:top w:val="none" w:sz="0" w:space="0" w:color="auto"/>
            <w:left w:val="none" w:sz="0" w:space="0" w:color="auto"/>
            <w:bottom w:val="none" w:sz="0" w:space="0" w:color="auto"/>
            <w:right w:val="none" w:sz="0" w:space="0" w:color="auto"/>
          </w:divBdr>
        </w:div>
        <w:div w:id="530336779">
          <w:marLeft w:val="0"/>
          <w:marRight w:val="0"/>
          <w:marTop w:val="0"/>
          <w:marBottom w:val="0"/>
          <w:divBdr>
            <w:top w:val="none" w:sz="0" w:space="0" w:color="auto"/>
            <w:left w:val="none" w:sz="0" w:space="0" w:color="auto"/>
            <w:bottom w:val="none" w:sz="0" w:space="0" w:color="auto"/>
            <w:right w:val="none" w:sz="0" w:space="0" w:color="auto"/>
          </w:divBdr>
        </w:div>
        <w:div w:id="538711521">
          <w:marLeft w:val="0"/>
          <w:marRight w:val="0"/>
          <w:marTop w:val="0"/>
          <w:marBottom w:val="0"/>
          <w:divBdr>
            <w:top w:val="none" w:sz="0" w:space="0" w:color="auto"/>
            <w:left w:val="none" w:sz="0" w:space="0" w:color="auto"/>
            <w:bottom w:val="none" w:sz="0" w:space="0" w:color="auto"/>
            <w:right w:val="none" w:sz="0" w:space="0" w:color="auto"/>
          </w:divBdr>
        </w:div>
        <w:div w:id="553352844">
          <w:marLeft w:val="0"/>
          <w:marRight w:val="0"/>
          <w:marTop w:val="0"/>
          <w:marBottom w:val="0"/>
          <w:divBdr>
            <w:top w:val="none" w:sz="0" w:space="0" w:color="auto"/>
            <w:left w:val="none" w:sz="0" w:space="0" w:color="auto"/>
            <w:bottom w:val="none" w:sz="0" w:space="0" w:color="auto"/>
            <w:right w:val="none" w:sz="0" w:space="0" w:color="auto"/>
          </w:divBdr>
        </w:div>
        <w:div w:id="582834573">
          <w:marLeft w:val="0"/>
          <w:marRight w:val="0"/>
          <w:marTop w:val="0"/>
          <w:marBottom w:val="0"/>
          <w:divBdr>
            <w:top w:val="none" w:sz="0" w:space="0" w:color="auto"/>
            <w:left w:val="none" w:sz="0" w:space="0" w:color="auto"/>
            <w:bottom w:val="none" w:sz="0" w:space="0" w:color="auto"/>
            <w:right w:val="none" w:sz="0" w:space="0" w:color="auto"/>
          </w:divBdr>
        </w:div>
        <w:div w:id="589431739">
          <w:marLeft w:val="0"/>
          <w:marRight w:val="0"/>
          <w:marTop w:val="0"/>
          <w:marBottom w:val="0"/>
          <w:divBdr>
            <w:top w:val="none" w:sz="0" w:space="0" w:color="auto"/>
            <w:left w:val="none" w:sz="0" w:space="0" w:color="auto"/>
            <w:bottom w:val="none" w:sz="0" w:space="0" w:color="auto"/>
            <w:right w:val="none" w:sz="0" w:space="0" w:color="auto"/>
          </w:divBdr>
        </w:div>
        <w:div w:id="887228592">
          <w:marLeft w:val="0"/>
          <w:marRight w:val="0"/>
          <w:marTop w:val="0"/>
          <w:marBottom w:val="0"/>
          <w:divBdr>
            <w:top w:val="none" w:sz="0" w:space="0" w:color="auto"/>
            <w:left w:val="none" w:sz="0" w:space="0" w:color="auto"/>
            <w:bottom w:val="none" w:sz="0" w:space="0" w:color="auto"/>
            <w:right w:val="none" w:sz="0" w:space="0" w:color="auto"/>
          </w:divBdr>
        </w:div>
        <w:div w:id="891892015">
          <w:marLeft w:val="0"/>
          <w:marRight w:val="0"/>
          <w:marTop w:val="0"/>
          <w:marBottom w:val="0"/>
          <w:divBdr>
            <w:top w:val="none" w:sz="0" w:space="0" w:color="auto"/>
            <w:left w:val="none" w:sz="0" w:space="0" w:color="auto"/>
            <w:bottom w:val="none" w:sz="0" w:space="0" w:color="auto"/>
            <w:right w:val="none" w:sz="0" w:space="0" w:color="auto"/>
          </w:divBdr>
        </w:div>
        <w:div w:id="1005474397">
          <w:marLeft w:val="0"/>
          <w:marRight w:val="0"/>
          <w:marTop w:val="0"/>
          <w:marBottom w:val="0"/>
          <w:divBdr>
            <w:top w:val="none" w:sz="0" w:space="0" w:color="auto"/>
            <w:left w:val="none" w:sz="0" w:space="0" w:color="auto"/>
            <w:bottom w:val="none" w:sz="0" w:space="0" w:color="auto"/>
            <w:right w:val="none" w:sz="0" w:space="0" w:color="auto"/>
          </w:divBdr>
        </w:div>
        <w:div w:id="1275871207">
          <w:marLeft w:val="0"/>
          <w:marRight w:val="0"/>
          <w:marTop w:val="0"/>
          <w:marBottom w:val="0"/>
          <w:divBdr>
            <w:top w:val="none" w:sz="0" w:space="0" w:color="auto"/>
            <w:left w:val="none" w:sz="0" w:space="0" w:color="auto"/>
            <w:bottom w:val="none" w:sz="0" w:space="0" w:color="auto"/>
            <w:right w:val="none" w:sz="0" w:space="0" w:color="auto"/>
          </w:divBdr>
        </w:div>
        <w:div w:id="1387073634">
          <w:marLeft w:val="0"/>
          <w:marRight w:val="0"/>
          <w:marTop w:val="0"/>
          <w:marBottom w:val="0"/>
          <w:divBdr>
            <w:top w:val="none" w:sz="0" w:space="0" w:color="auto"/>
            <w:left w:val="none" w:sz="0" w:space="0" w:color="auto"/>
            <w:bottom w:val="none" w:sz="0" w:space="0" w:color="auto"/>
            <w:right w:val="none" w:sz="0" w:space="0" w:color="auto"/>
          </w:divBdr>
        </w:div>
        <w:div w:id="1407608323">
          <w:marLeft w:val="0"/>
          <w:marRight w:val="0"/>
          <w:marTop w:val="0"/>
          <w:marBottom w:val="0"/>
          <w:divBdr>
            <w:top w:val="none" w:sz="0" w:space="0" w:color="auto"/>
            <w:left w:val="none" w:sz="0" w:space="0" w:color="auto"/>
            <w:bottom w:val="none" w:sz="0" w:space="0" w:color="auto"/>
            <w:right w:val="none" w:sz="0" w:space="0" w:color="auto"/>
          </w:divBdr>
        </w:div>
        <w:div w:id="1476416201">
          <w:marLeft w:val="0"/>
          <w:marRight w:val="0"/>
          <w:marTop w:val="0"/>
          <w:marBottom w:val="0"/>
          <w:divBdr>
            <w:top w:val="none" w:sz="0" w:space="0" w:color="auto"/>
            <w:left w:val="none" w:sz="0" w:space="0" w:color="auto"/>
            <w:bottom w:val="none" w:sz="0" w:space="0" w:color="auto"/>
            <w:right w:val="none" w:sz="0" w:space="0" w:color="auto"/>
          </w:divBdr>
        </w:div>
        <w:div w:id="1496409645">
          <w:marLeft w:val="0"/>
          <w:marRight w:val="0"/>
          <w:marTop w:val="0"/>
          <w:marBottom w:val="0"/>
          <w:divBdr>
            <w:top w:val="none" w:sz="0" w:space="0" w:color="auto"/>
            <w:left w:val="none" w:sz="0" w:space="0" w:color="auto"/>
            <w:bottom w:val="none" w:sz="0" w:space="0" w:color="auto"/>
            <w:right w:val="none" w:sz="0" w:space="0" w:color="auto"/>
          </w:divBdr>
        </w:div>
        <w:div w:id="1608006126">
          <w:marLeft w:val="0"/>
          <w:marRight w:val="0"/>
          <w:marTop w:val="0"/>
          <w:marBottom w:val="0"/>
          <w:divBdr>
            <w:top w:val="none" w:sz="0" w:space="0" w:color="auto"/>
            <w:left w:val="none" w:sz="0" w:space="0" w:color="auto"/>
            <w:bottom w:val="none" w:sz="0" w:space="0" w:color="auto"/>
            <w:right w:val="none" w:sz="0" w:space="0" w:color="auto"/>
          </w:divBdr>
        </w:div>
        <w:div w:id="1706640521">
          <w:marLeft w:val="0"/>
          <w:marRight w:val="0"/>
          <w:marTop w:val="0"/>
          <w:marBottom w:val="0"/>
          <w:divBdr>
            <w:top w:val="none" w:sz="0" w:space="0" w:color="auto"/>
            <w:left w:val="none" w:sz="0" w:space="0" w:color="auto"/>
            <w:bottom w:val="none" w:sz="0" w:space="0" w:color="auto"/>
            <w:right w:val="none" w:sz="0" w:space="0" w:color="auto"/>
          </w:divBdr>
        </w:div>
        <w:div w:id="1712727904">
          <w:marLeft w:val="0"/>
          <w:marRight w:val="0"/>
          <w:marTop w:val="0"/>
          <w:marBottom w:val="0"/>
          <w:divBdr>
            <w:top w:val="none" w:sz="0" w:space="0" w:color="auto"/>
            <w:left w:val="none" w:sz="0" w:space="0" w:color="auto"/>
            <w:bottom w:val="none" w:sz="0" w:space="0" w:color="auto"/>
            <w:right w:val="none" w:sz="0" w:space="0" w:color="auto"/>
          </w:divBdr>
        </w:div>
        <w:div w:id="1713578494">
          <w:marLeft w:val="0"/>
          <w:marRight w:val="0"/>
          <w:marTop w:val="0"/>
          <w:marBottom w:val="0"/>
          <w:divBdr>
            <w:top w:val="none" w:sz="0" w:space="0" w:color="auto"/>
            <w:left w:val="none" w:sz="0" w:space="0" w:color="auto"/>
            <w:bottom w:val="none" w:sz="0" w:space="0" w:color="auto"/>
            <w:right w:val="none" w:sz="0" w:space="0" w:color="auto"/>
          </w:divBdr>
        </w:div>
        <w:div w:id="1834645258">
          <w:marLeft w:val="0"/>
          <w:marRight w:val="0"/>
          <w:marTop w:val="0"/>
          <w:marBottom w:val="0"/>
          <w:divBdr>
            <w:top w:val="none" w:sz="0" w:space="0" w:color="auto"/>
            <w:left w:val="none" w:sz="0" w:space="0" w:color="auto"/>
            <w:bottom w:val="none" w:sz="0" w:space="0" w:color="auto"/>
            <w:right w:val="none" w:sz="0" w:space="0" w:color="auto"/>
          </w:divBdr>
        </w:div>
        <w:div w:id="1981228329">
          <w:marLeft w:val="0"/>
          <w:marRight w:val="0"/>
          <w:marTop w:val="0"/>
          <w:marBottom w:val="0"/>
          <w:divBdr>
            <w:top w:val="none" w:sz="0" w:space="0" w:color="auto"/>
            <w:left w:val="none" w:sz="0" w:space="0" w:color="auto"/>
            <w:bottom w:val="none" w:sz="0" w:space="0" w:color="auto"/>
            <w:right w:val="none" w:sz="0" w:space="0" w:color="auto"/>
          </w:divBdr>
        </w:div>
        <w:div w:id="2145002762">
          <w:marLeft w:val="0"/>
          <w:marRight w:val="0"/>
          <w:marTop w:val="0"/>
          <w:marBottom w:val="0"/>
          <w:divBdr>
            <w:top w:val="none" w:sz="0" w:space="0" w:color="auto"/>
            <w:left w:val="none" w:sz="0" w:space="0" w:color="auto"/>
            <w:bottom w:val="none" w:sz="0" w:space="0" w:color="auto"/>
            <w:right w:val="none" w:sz="0" w:space="0" w:color="auto"/>
          </w:divBdr>
        </w:div>
      </w:divsChild>
    </w:div>
    <w:div w:id="1903174150">
      <w:bodyDiv w:val="1"/>
      <w:marLeft w:val="0"/>
      <w:marRight w:val="0"/>
      <w:marTop w:val="0"/>
      <w:marBottom w:val="0"/>
      <w:divBdr>
        <w:top w:val="none" w:sz="0" w:space="0" w:color="auto"/>
        <w:left w:val="none" w:sz="0" w:space="0" w:color="auto"/>
        <w:bottom w:val="none" w:sz="0" w:space="0" w:color="auto"/>
        <w:right w:val="none" w:sz="0" w:space="0" w:color="auto"/>
      </w:divBdr>
      <w:divsChild>
        <w:div w:id="161817542">
          <w:marLeft w:val="0"/>
          <w:marRight w:val="0"/>
          <w:marTop w:val="0"/>
          <w:marBottom w:val="0"/>
          <w:divBdr>
            <w:top w:val="none" w:sz="0" w:space="0" w:color="auto"/>
            <w:left w:val="none" w:sz="0" w:space="0" w:color="auto"/>
            <w:bottom w:val="none" w:sz="0" w:space="0" w:color="auto"/>
            <w:right w:val="none" w:sz="0" w:space="0" w:color="auto"/>
          </w:divBdr>
          <w:divsChild>
            <w:div w:id="132975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90876">
      <w:bodyDiv w:val="1"/>
      <w:marLeft w:val="0"/>
      <w:marRight w:val="0"/>
      <w:marTop w:val="0"/>
      <w:marBottom w:val="0"/>
      <w:divBdr>
        <w:top w:val="none" w:sz="0" w:space="0" w:color="auto"/>
        <w:left w:val="none" w:sz="0" w:space="0" w:color="auto"/>
        <w:bottom w:val="none" w:sz="0" w:space="0" w:color="auto"/>
        <w:right w:val="none" w:sz="0" w:space="0" w:color="auto"/>
      </w:divBdr>
      <w:divsChild>
        <w:div w:id="573661984">
          <w:marLeft w:val="0"/>
          <w:marRight w:val="0"/>
          <w:marTop w:val="0"/>
          <w:marBottom w:val="0"/>
          <w:divBdr>
            <w:top w:val="none" w:sz="0" w:space="0" w:color="auto"/>
            <w:left w:val="none" w:sz="0" w:space="0" w:color="auto"/>
            <w:bottom w:val="none" w:sz="0" w:space="0" w:color="auto"/>
            <w:right w:val="none" w:sz="0" w:space="0" w:color="auto"/>
          </w:divBdr>
          <w:divsChild>
            <w:div w:id="3004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2639">
      <w:bodyDiv w:val="1"/>
      <w:marLeft w:val="0"/>
      <w:marRight w:val="0"/>
      <w:marTop w:val="0"/>
      <w:marBottom w:val="0"/>
      <w:divBdr>
        <w:top w:val="none" w:sz="0" w:space="0" w:color="auto"/>
        <w:left w:val="none" w:sz="0" w:space="0" w:color="auto"/>
        <w:bottom w:val="none" w:sz="0" w:space="0" w:color="auto"/>
        <w:right w:val="none" w:sz="0" w:space="0" w:color="auto"/>
      </w:divBdr>
      <w:divsChild>
        <w:div w:id="90704609">
          <w:marLeft w:val="0"/>
          <w:marRight w:val="0"/>
          <w:marTop w:val="0"/>
          <w:marBottom w:val="0"/>
          <w:divBdr>
            <w:top w:val="none" w:sz="0" w:space="0" w:color="auto"/>
            <w:left w:val="none" w:sz="0" w:space="0" w:color="auto"/>
            <w:bottom w:val="none" w:sz="0" w:space="0" w:color="auto"/>
            <w:right w:val="none" w:sz="0" w:space="0" w:color="auto"/>
          </w:divBdr>
          <w:divsChild>
            <w:div w:id="660086737">
              <w:marLeft w:val="0"/>
              <w:marRight w:val="0"/>
              <w:marTop w:val="0"/>
              <w:marBottom w:val="0"/>
              <w:divBdr>
                <w:top w:val="none" w:sz="0" w:space="0" w:color="auto"/>
                <w:left w:val="none" w:sz="0" w:space="0" w:color="auto"/>
                <w:bottom w:val="none" w:sz="0" w:space="0" w:color="auto"/>
                <w:right w:val="none" w:sz="0" w:space="0" w:color="auto"/>
              </w:divBdr>
            </w:div>
            <w:div w:id="7285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4209">
      <w:bodyDiv w:val="1"/>
      <w:marLeft w:val="0"/>
      <w:marRight w:val="0"/>
      <w:marTop w:val="0"/>
      <w:marBottom w:val="0"/>
      <w:divBdr>
        <w:top w:val="none" w:sz="0" w:space="0" w:color="auto"/>
        <w:left w:val="none" w:sz="0" w:space="0" w:color="auto"/>
        <w:bottom w:val="none" w:sz="0" w:space="0" w:color="auto"/>
        <w:right w:val="none" w:sz="0" w:space="0" w:color="auto"/>
      </w:divBdr>
      <w:divsChild>
        <w:div w:id="2103332986">
          <w:marLeft w:val="0"/>
          <w:marRight w:val="0"/>
          <w:marTop w:val="0"/>
          <w:marBottom w:val="0"/>
          <w:divBdr>
            <w:top w:val="none" w:sz="0" w:space="0" w:color="auto"/>
            <w:left w:val="none" w:sz="0" w:space="0" w:color="auto"/>
            <w:bottom w:val="none" w:sz="0" w:space="0" w:color="auto"/>
            <w:right w:val="none" w:sz="0" w:space="0" w:color="auto"/>
          </w:divBdr>
          <w:divsChild>
            <w:div w:id="14266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813">
      <w:bodyDiv w:val="1"/>
      <w:marLeft w:val="0"/>
      <w:marRight w:val="0"/>
      <w:marTop w:val="0"/>
      <w:marBottom w:val="0"/>
      <w:divBdr>
        <w:top w:val="none" w:sz="0" w:space="0" w:color="auto"/>
        <w:left w:val="none" w:sz="0" w:space="0" w:color="auto"/>
        <w:bottom w:val="none" w:sz="0" w:space="0" w:color="auto"/>
        <w:right w:val="none" w:sz="0" w:space="0" w:color="auto"/>
      </w:divBdr>
    </w:div>
    <w:div w:id="1988508151">
      <w:bodyDiv w:val="1"/>
      <w:marLeft w:val="0"/>
      <w:marRight w:val="0"/>
      <w:marTop w:val="0"/>
      <w:marBottom w:val="0"/>
      <w:divBdr>
        <w:top w:val="none" w:sz="0" w:space="0" w:color="auto"/>
        <w:left w:val="none" w:sz="0" w:space="0" w:color="auto"/>
        <w:bottom w:val="none" w:sz="0" w:space="0" w:color="auto"/>
        <w:right w:val="none" w:sz="0" w:space="0" w:color="auto"/>
      </w:divBdr>
      <w:divsChild>
        <w:div w:id="466818786">
          <w:marLeft w:val="0"/>
          <w:marRight w:val="0"/>
          <w:marTop w:val="0"/>
          <w:marBottom w:val="0"/>
          <w:divBdr>
            <w:top w:val="none" w:sz="0" w:space="0" w:color="auto"/>
            <w:left w:val="none" w:sz="0" w:space="0" w:color="auto"/>
            <w:bottom w:val="none" w:sz="0" w:space="0" w:color="auto"/>
            <w:right w:val="none" w:sz="0" w:space="0" w:color="auto"/>
          </w:divBdr>
          <w:divsChild>
            <w:div w:id="84393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2661">
      <w:bodyDiv w:val="1"/>
      <w:marLeft w:val="0"/>
      <w:marRight w:val="0"/>
      <w:marTop w:val="0"/>
      <w:marBottom w:val="0"/>
      <w:divBdr>
        <w:top w:val="none" w:sz="0" w:space="0" w:color="auto"/>
        <w:left w:val="none" w:sz="0" w:space="0" w:color="auto"/>
        <w:bottom w:val="none" w:sz="0" w:space="0" w:color="auto"/>
        <w:right w:val="none" w:sz="0" w:space="0" w:color="auto"/>
      </w:divBdr>
    </w:div>
    <w:div w:id="2110395404">
      <w:bodyDiv w:val="1"/>
      <w:marLeft w:val="0"/>
      <w:marRight w:val="0"/>
      <w:marTop w:val="0"/>
      <w:marBottom w:val="0"/>
      <w:divBdr>
        <w:top w:val="none" w:sz="0" w:space="0" w:color="auto"/>
        <w:left w:val="none" w:sz="0" w:space="0" w:color="auto"/>
        <w:bottom w:val="none" w:sz="0" w:space="0" w:color="auto"/>
        <w:right w:val="none" w:sz="0" w:space="0" w:color="auto"/>
      </w:divBdr>
      <w:divsChild>
        <w:div w:id="277875359">
          <w:marLeft w:val="0"/>
          <w:marRight w:val="0"/>
          <w:marTop w:val="0"/>
          <w:marBottom w:val="0"/>
          <w:divBdr>
            <w:top w:val="none" w:sz="0" w:space="0" w:color="auto"/>
            <w:left w:val="none" w:sz="0" w:space="0" w:color="auto"/>
            <w:bottom w:val="none" w:sz="0" w:space="0" w:color="auto"/>
            <w:right w:val="none" w:sz="0" w:space="0" w:color="auto"/>
          </w:divBdr>
        </w:div>
      </w:divsChild>
    </w:div>
    <w:div w:id="2110808943">
      <w:bodyDiv w:val="1"/>
      <w:marLeft w:val="0"/>
      <w:marRight w:val="0"/>
      <w:marTop w:val="0"/>
      <w:marBottom w:val="0"/>
      <w:divBdr>
        <w:top w:val="none" w:sz="0" w:space="0" w:color="auto"/>
        <w:left w:val="none" w:sz="0" w:space="0" w:color="auto"/>
        <w:bottom w:val="none" w:sz="0" w:space="0" w:color="auto"/>
        <w:right w:val="none" w:sz="0" w:space="0" w:color="auto"/>
      </w:divBdr>
      <w:divsChild>
        <w:div w:id="1654606740">
          <w:marLeft w:val="547"/>
          <w:marRight w:val="0"/>
          <w:marTop w:val="154"/>
          <w:marBottom w:val="0"/>
          <w:divBdr>
            <w:top w:val="none" w:sz="0" w:space="0" w:color="auto"/>
            <w:left w:val="none" w:sz="0" w:space="0" w:color="auto"/>
            <w:bottom w:val="none" w:sz="0" w:space="0" w:color="auto"/>
            <w:right w:val="none" w:sz="0" w:space="0" w:color="auto"/>
          </w:divBdr>
        </w:div>
      </w:divsChild>
    </w:div>
    <w:div w:id="2124880743">
      <w:bodyDiv w:val="1"/>
      <w:marLeft w:val="0"/>
      <w:marRight w:val="0"/>
      <w:marTop w:val="0"/>
      <w:marBottom w:val="0"/>
      <w:divBdr>
        <w:top w:val="none" w:sz="0" w:space="0" w:color="auto"/>
        <w:left w:val="none" w:sz="0" w:space="0" w:color="auto"/>
        <w:bottom w:val="none" w:sz="0" w:space="0" w:color="auto"/>
        <w:right w:val="none" w:sz="0" w:space="0" w:color="auto"/>
      </w:divBdr>
    </w:div>
    <w:div w:id="214179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projeto.desenvolvimento.saude.gov"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projeto.desenvolvimento.saude.gov"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projeto.desenvolvimento.saude.gov"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BF0A81398D49AF908B055E364CC549"/>
        <w:category>
          <w:name w:val="Geral"/>
          <w:gallery w:val="placeholder"/>
        </w:category>
        <w:types>
          <w:type w:val="bbPlcHdr"/>
        </w:types>
        <w:behaviors>
          <w:behavior w:val="content"/>
        </w:behaviors>
        <w:guid w:val="{CF666C0C-FADA-4C78-B942-FFF92D438F44}"/>
      </w:docPartPr>
      <w:docPartBody>
        <w:p w:rsidR="002C3CE7" w:rsidRDefault="000D3216" w:rsidP="000D3216">
          <w:pPr>
            <w:pStyle w:val="7DBF0A81398D49AF908B055E364CC549"/>
          </w:pPr>
          <w:r w:rsidRPr="00C358C9">
            <w:rPr>
              <w:rStyle w:val="TextodoEspaoReservado"/>
            </w:rPr>
            <w:t>[Título]</w:t>
          </w:r>
        </w:p>
      </w:docPartBody>
    </w:docPart>
    <w:docPart>
      <w:docPartPr>
        <w:name w:val="A823F9ED96C1466AA256BA79E4E2B6BB"/>
        <w:category>
          <w:name w:val="Geral"/>
          <w:gallery w:val="placeholder"/>
        </w:category>
        <w:types>
          <w:type w:val="bbPlcHdr"/>
        </w:types>
        <w:behaviors>
          <w:behavior w:val="content"/>
        </w:behaviors>
        <w:guid w:val="{505F48A0-B45A-4DCB-B93F-47F582952926}"/>
      </w:docPartPr>
      <w:docPartBody>
        <w:p w:rsidR="002C3CE7" w:rsidRDefault="000D3216">
          <w:r w:rsidRPr="00C358C9">
            <w:rPr>
              <w:rStyle w:val="TextodoEspaoReservado"/>
            </w:rPr>
            <w:t>[Assunto]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0D3216"/>
    <w:rsid w:val="00000D03"/>
    <w:rsid w:val="00026D42"/>
    <w:rsid w:val="0007152B"/>
    <w:rsid w:val="000A10C5"/>
    <w:rsid w:val="000D227D"/>
    <w:rsid w:val="000D3216"/>
    <w:rsid w:val="001018E9"/>
    <w:rsid w:val="00125F43"/>
    <w:rsid w:val="001B19FF"/>
    <w:rsid w:val="001E0A60"/>
    <w:rsid w:val="0026588B"/>
    <w:rsid w:val="00275C28"/>
    <w:rsid w:val="002C3CE7"/>
    <w:rsid w:val="00312E89"/>
    <w:rsid w:val="003417DB"/>
    <w:rsid w:val="003E0BFA"/>
    <w:rsid w:val="003F3756"/>
    <w:rsid w:val="00434944"/>
    <w:rsid w:val="00536A0A"/>
    <w:rsid w:val="00552A30"/>
    <w:rsid w:val="005E48E7"/>
    <w:rsid w:val="006411CC"/>
    <w:rsid w:val="006D6E63"/>
    <w:rsid w:val="0071308A"/>
    <w:rsid w:val="00735DC1"/>
    <w:rsid w:val="007A3CF7"/>
    <w:rsid w:val="00811DDB"/>
    <w:rsid w:val="008479BF"/>
    <w:rsid w:val="00865AA0"/>
    <w:rsid w:val="008D7869"/>
    <w:rsid w:val="008E22C6"/>
    <w:rsid w:val="00913B2F"/>
    <w:rsid w:val="009950D7"/>
    <w:rsid w:val="009F40EB"/>
    <w:rsid w:val="00A26F04"/>
    <w:rsid w:val="00B70B08"/>
    <w:rsid w:val="00B851EA"/>
    <w:rsid w:val="00BA5B9B"/>
    <w:rsid w:val="00BF496D"/>
    <w:rsid w:val="00C23CAF"/>
    <w:rsid w:val="00C24CDD"/>
    <w:rsid w:val="00D215B7"/>
    <w:rsid w:val="00D73422"/>
    <w:rsid w:val="00E80FE3"/>
    <w:rsid w:val="00EF5077"/>
    <w:rsid w:val="00F93C42"/>
    <w:rsid w:val="00FF36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CE7"/>
    <w:rPr>
      <w:rFonts w:cs="Times New Roman"/>
      <w:sz w:val="3276"/>
      <w:szCs w:val="327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Pr>
      <w:color w:val="808080"/>
    </w:rPr>
  </w:style>
  <w:style w:type="paragraph" w:customStyle="1" w:styleId="7DBF0A81398D49AF908B055E364CC549">
    <w:name w:val="7DBF0A81398D49AF908B055E364CC549"/>
    <w:rsid w:val="000D3216"/>
  </w:style>
  <w:style w:type="paragraph" w:customStyle="1" w:styleId="CB1026AB84E049FBBD18A8B22909D522">
    <w:name w:val="CB1026AB84E049FBBD18A8B22909D522"/>
    <w:rsid w:val="00865AA0"/>
  </w:style>
  <w:style w:type="paragraph" w:customStyle="1" w:styleId="F922BFD24648457089D8130C7048961C">
    <w:name w:val="F922BFD24648457089D8130C7048961C"/>
    <w:rsid w:val="00C23CAF"/>
  </w:style>
  <w:style w:type="paragraph" w:customStyle="1" w:styleId="C52FF18F83444E95A2FF0A182128E046">
    <w:name w:val="C52FF18F83444E95A2FF0A182128E046"/>
    <w:pPr>
      <w:spacing w:after="160" w:line="259" w:lineRule="auto"/>
    </w:pPr>
  </w:style>
  <w:style w:type="paragraph" w:customStyle="1" w:styleId="897C505C15B7481C826D509AC26DC07B">
    <w:name w:val="897C505C15B7481C826D509AC26DC07B"/>
    <w:pPr>
      <w:spacing w:after="160" w:line="259" w:lineRule="auto"/>
    </w:pPr>
  </w:style>
  <w:style w:type="paragraph" w:customStyle="1" w:styleId="A8C0130DC1464CCF98A53B83DEA32485">
    <w:name w:val="A8C0130DC1464CCF98A53B83DEA3248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6FDCFAAE631A44D9333CAA2666589DB" ma:contentTypeVersion="3" ma:contentTypeDescription="Crie um novo documento." ma:contentTypeScope="" ma:versionID="bebecbb9c7e6ac7e1b69f18f63d5465d">
  <xsd:schema xmlns:xsd="http://www.w3.org/2001/XMLSchema" xmlns:p="http://schemas.microsoft.com/office/2006/metadata/properties" xmlns:ns2="http://schemas.microsoft.com/sharepoint/v3/fields" targetNamespace="http://schemas.microsoft.com/office/2006/metadata/properties" ma:root="true" ma:fieldsID="fea8f9d99183b8f3592ff0198ae16891" ns2:_="">
    <xsd:import namespace="http://schemas.microsoft.com/sharepoint/v3/fields"/>
    <xsd:element name="properties">
      <xsd:complexType>
        <xsd:sequence>
          <xsd:element name="documentManagement">
            <xsd:complexType>
              <xsd:all>
                <xsd:element ref="ns2:_DCDateModified" minOccurs="0"/>
                <xsd:element ref="ns2:_Version"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DCDateModified" ma:index="8" nillable="true" ma:displayName="Data de Modificação" ma:description="A data em que este recurso foi modificado pela última vez" ma:format="DateTime" ma:internalName="_DCDateModified">
      <xsd:simpleType>
        <xsd:restriction base="dms:DateTime"/>
      </xsd:simpleType>
    </xsd:element>
    <xsd:element name="_Version" ma:index="9" nillable="true" ma:displayName="Versão"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6D406-7C89-4771-BC99-299BC4D94323}">
  <ds:schemaRefs>
    <ds:schemaRef ds:uri="http://schemas.microsoft.com/office/2006/metadata/longProperties"/>
  </ds:schemaRefs>
</ds:datastoreItem>
</file>

<file path=customXml/itemProps2.xml><?xml version="1.0" encoding="utf-8"?>
<ds:datastoreItem xmlns:ds="http://schemas.openxmlformats.org/officeDocument/2006/customXml" ds:itemID="{9A565CC7-915D-48B7-AECF-629ACF2A4C12}">
  <ds:schemaRefs>
    <ds:schemaRef ds:uri="http://schemas.microsoft.com/office/2006/metadata/properties"/>
  </ds:schemaRefs>
</ds:datastoreItem>
</file>

<file path=customXml/itemProps3.xml><?xml version="1.0" encoding="utf-8"?>
<ds:datastoreItem xmlns:ds="http://schemas.openxmlformats.org/officeDocument/2006/customXml" ds:itemID="{22023160-7212-4FB0-BC2E-A43246D640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C62CF0B-F3E3-46F2-A720-2CD537D9FE02}">
  <ds:schemaRefs>
    <ds:schemaRef ds:uri="http://schemas.microsoft.com/sharepoint/v3/contenttype/forms"/>
  </ds:schemaRefs>
</ds:datastoreItem>
</file>

<file path=customXml/itemProps5.xml><?xml version="1.0" encoding="utf-8"?>
<ds:datastoreItem xmlns:ds="http://schemas.openxmlformats.org/officeDocument/2006/customXml" ds:itemID="{82AF01F5-A350-4521-ACAF-9397D7102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7771</TotalTime>
  <Pages>11</Pages>
  <Words>1986</Words>
  <Characters>10727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Plano de Gerenciamento de Configuração</vt:lpstr>
    </vt:vector>
  </TitlesOfParts>
  <Company>CTIS</Company>
  <LinksUpToDate>false</LinksUpToDate>
  <CharactersWithSpaces>12688</CharactersWithSpaces>
  <SharedDoc>false</SharedDoc>
  <HLinks>
    <vt:vector size="588" baseType="variant">
      <vt:variant>
        <vt:i4>1703993</vt:i4>
      </vt:variant>
      <vt:variant>
        <vt:i4>584</vt:i4>
      </vt:variant>
      <vt:variant>
        <vt:i4>0</vt:i4>
      </vt:variant>
      <vt:variant>
        <vt:i4>5</vt:i4>
      </vt:variant>
      <vt:variant>
        <vt:lpwstr/>
      </vt:variant>
      <vt:variant>
        <vt:lpwstr>_Toc304386689</vt:lpwstr>
      </vt:variant>
      <vt:variant>
        <vt:i4>1703993</vt:i4>
      </vt:variant>
      <vt:variant>
        <vt:i4>578</vt:i4>
      </vt:variant>
      <vt:variant>
        <vt:i4>0</vt:i4>
      </vt:variant>
      <vt:variant>
        <vt:i4>5</vt:i4>
      </vt:variant>
      <vt:variant>
        <vt:lpwstr/>
      </vt:variant>
      <vt:variant>
        <vt:lpwstr>_Toc304386688</vt:lpwstr>
      </vt:variant>
      <vt:variant>
        <vt:i4>1703993</vt:i4>
      </vt:variant>
      <vt:variant>
        <vt:i4>572</vt:i4>
      </vt:variant>
      <vt:variant>
        <vt:i4>0</vt:i4>
      </vt:variant>
      <vt:variant>
        <vt:i4>5</vt:i4>
      </vt:variant>
      <vt:variant>
        <vt:lpwstr/>
      </vt:variant>
      <vt:variant>
        <vt:lpwstr>_Toc304386687</vt:lpwstr>
      </vt:variant>
      <vt:variant>
        <vt:i4>1703993</vt:i4>
      </vt:variant>
      <vt:variant>
        <vt:i4>566</vt:i4>
      </vt:variant>
      <vt:variant>
        <vt:i4>0</vt:i4>
      </vt:variant>
      <vt:variant>
        <vt:i4>5</vt:i4>
      </vt:variant>
      <vt:variant>
        <vt:lpwstr/>
      </vt:variant>
      <vt:variant>
        <vt:lpwstr>_Toc304386686</vt:lpwstr>
      </vt:variant>
      <vt:variant>
        <vt:i4>1703993</vt:i4>
      </vt:variant>
      <vt:variant>
        <vt:i4>560</vt:i4>
      </vt:variant>
      <vt:variant>
        <vt:i4>0</vt:i4>
      </vt:variant>
      <vt:variant>
        <vt:i4>5</vt:i4>
      </vt:variant>
      <vt:variant>
        <vt:lpwstr/>
      </vt:variant>
      <vt:variant>
        <vt:lpwstr>_Toc304386685</vt:lpwstr>
      </vt:variant>
      <vt:variant>
        <vt:i4>1703993</vt:i4>
      </vt:variant>
      <vt:variant>
        <vt:i4>554</vt:i4>
      </vt:variant>
      <vt:variant>
        <vt:i4>0</vt:i4>
      </vt:variant>
      <vt:variant>
        <vt:i4>5</vt:i4>
      </vt:variant>
      <vt:variant>
        <vt:lpwstr/>
      </vt:variant>
      <vt:variant>
        <vt:lpwstr>_Toc304386684</vt:lpwstr>
      </vt:variant>
      <vt:variant>
        <vt:i4>1703993</vt:i4>
      </vt:variant>
      <vt:variant>
        <vt:i4>548</vt:i4>
      </vt:variant>
      <vt:variant>
        <vt:i4>0</vt:i4>
      </vt:variant>
      <vt:variant>
        <vt:i4>5</vt:i4>
      </vt:variant>
      <vt:variant>
        <vt:lpwstr/>
      </vt:variant>
      <vt:variant>
        <vt:lpwstr>_Toc304386683</vt:lpwstr>
      </vt:variant>
      <vt:variant>
        <vt:i4>1703993</vt:i4>
      </vt:variant>
      <vt:variant>
        <vt:i4>542</vt:i4>
      </vt:variant>
      <vt:variant>
        <vt:i4>0</vt:i4>
      </vt:variant>
      <vt:variant>
        <vt:i4>5</vt:i4>
      </vt:variant>
      <vt:variant>
        <vt:lpwstr/>
      </vt:variant>
      <vt:variant>
        <vt:lpwstr>_Toc304386682</vt:lpwstr>
      </vt:variant>
      <vt:variant>
        <vt:i4>1703993</vt:i4>
      </vt:variant>
      <vt:variant>
        <vt:i4>536</vt:i4>
      </vt:variant>
      <vt:variant>
        <vt:i4>0</vt:i4>
      </vt:variant>
      <vt:variant>
        <vt:i4>5</vt:i4>
      </vt:variant>
      <vt:variant>
        <vt:lpwstr/>
      </vt:variant>
      <vt:variant>
        <vt:lpwstr>_Toc304386681</vt:lpwstr>
      </vt:variant>
      <vt:variant>
        <vt:i4>1703993</vt:i4>
      </vt:variant>
      <vt:variant>
        <vt:i4>530</vt:i4>
      </vt:variant>
      <vt:variant>
        <vt:i4>0</vt:i4>
      </vt:variant>
      <vt:variant>
        <vt:i4>5</vt:i4>
      </vt:variant>
      <vt:variant>
        <vt:lpwstr/>
      </vt:variant>
      <vt:variant>
        <vt:lpwstr>_Toc304386680</vt:lpwstr>
      </vt:variant>
      <vt:variant>
        <vt:i4>1376313</vt:i4>
      </vt:variant>
      <vt:variant>
        <vt:i4>524</vt:i4>
      </vt:variant>
      <vt:variant>
        <vt:i4>0</vt:i4>
      </vt:variant>
      <vt:variant>
        <vt:i4>5</vt:i4>
      </vt:variant>
      <vt:variant>
        <vt:lpwstr/>
      </vt:variant>
      <vt:variant>
        <vt:lpwstr>_Toc304386679</vt:lpwstr>
      </vt:variant>
      <vt:variant>
        <vt:i4>1376313</vt:i4>
      </vt:variant>
      <vt:variant>
        <vt:i4>518</vt:i4>
      </vt:variant>
      <vt:variant>
        <vt:i4>0</vt:i4>
      </vt:variant>
      <vt:variant>
        <vt:i4>5</vt:i4>
      </vt:variant>
      <vt:variant>
        <vt:lpwstr/>
      </vt:variant>
      <vt:variant>
        <vt:lpwstr>_Toc304386678</vt:lpwstr>
      </vt:variant>
      <vt:variant>
        <vt:i4>1376313</vt:i4>
      </vt:variant>
      <vt:variant>
        <vt:i4>512</vt:i4>
      </vt:variant>
      <vt:variant>
        <vt:i4>0</vt:i4>
      </vt:variant>
      <vt:variant>
        <vt:i4>5</vt:i4>
      </vt:variant>
      <vt:variant>
        <vt:lpwstr/>
      </vt:variant>
      <vt:variant>
        <vt:lpwstr>_Toc304386677</vt:lpwstr>
      </vt:variant>
      <vt:variant>
        <vt:i4>1376313</vt:i4>
      </vt:variant>
      <vt:variant>
        <vt:i4>506</vt:i4>
      </vt:variant>
      <vt:variant>
        <vt:i4>0</vt:i4>
      </vt:variant>
      <vt:variant>
        <vt:i4>5</vt:i4>
      </vt:variant>
      <vt:variant>
        <vt:lpwstr/>
      </vt:variant>
      <vt:variant>
        <vt:lpwstr>_Toc304386676</vt:lpwstr>
      </vt:variant>
      <vt:variant>
        <vt:i4>1376313</vt:i4>
      </vt:variant>
      <vt:variant>
        <vt:i4>500</vt:i4>
      </vt:variant>
      <vt:variant>
        <vt:i4>0</vt:i4>
      </vt:variant>
      <vt:variant>
        <vt:i4>5</vt:i4>
      </vt:variant>
      <vt:variant>
        <vt:lpwstr/>
      </vt:variant>
      <vt:variant>
        <vt:lpwstr>_Toc304386675</vt:lpwstr>
      </vt:variant>
      <vt:variant>
        <vt:i4>1376313</vt:i4>
      </vt:variant>
      <vt:variant>
        <vt:i4>494</vt:i4>
      </vt:variant>
      <vt:variant>
        <vt:i4>0</vt:i4>
      </vt:variant>
      <vt:variant>
        <vt:i4>5</vt:i4>
      </vt:variant>
      <vt:variant>
        <vt:lpwstr/>
      </vt:variant>
      <vt:variant>
        <vt:lpwstr>_Toc304386674</vt:lpwstr>
      </vt:variant>
      <vt:variant>
        <vt:i4>1376313</vt:i4>
      </vt:variant>
      <vt:variant>
        <vt:i4>488</vt:i4>
      </vt:variant>
      <vt:variant>
        <vt:i4>0</vt:i4>
      </vt:variant>
      <vt:variant>
        <vt:i4>5</vt:i4>
      </vt:variant>
      <vt:variant>
        <vt:lpwstr/>
      </vt:variant>
      <vt:variant>
        <vt:lpwstr>_Toc304386673</vt:lpwstr>
      </vt:variant>
      <vt:variant>
        <vt:i4>1376313</vt:i4>
      </vt:variant>
      <vt:variant>
        <vt:i4>482</vt:i4>
      </vt:variant>
      <vt:variant>
        <vt:i4>0</vt:i4>
      </vt:variant>
      <vt:variant>
        <vt:i4>5</vt:i4>
      </vt:variant>
      <vt:variant>
        <vt:lpwstr/>
      </vt:variant>
      <vt:variant>
        <vt:lpwstr>_Toc304386672</vt:lpwstr>
      </vt:variant>
      <vt:variant>
        <vt:i4>1376313</vt:i4>
      </vt:variant>
      <vt:variant>
        <vt:i4>476</vt:i4>
      </vt:variant>
      <vt:variant>
        <vt:i4>0</vt:i4>
      </vt:variant>
      <vt:variant>
        <vt:i4>5</vt:i4>
      </vt:variant>
      <vt:variant>
        <vt:lpwstr/>
      </vt:variant>
      <vt:variant>
        <vt:lpwstr>_Toc304386671</vt:lpwstr>
      </vt:variant>
      <vt:variant>
        <vt:i4>1376313</vt:i4>
      </vt:variant>
      <vt:variant>
        <vt:i4>470</vt:i4>
      </vt:variant>
      <vt:variant>
        <vt:i4>0</vt:i4>
      </vt:variant>
      <vt:variant>
        <vt:i4>5</vt:i4>
      </vt:variant>
      <vt:variant>
        <vt:lpwstr/>
      </vt:variant>
      <vt:variant>
        <vt:lpwstr>_Toc304386670</vt:lpwstr>
      </vt:variant>
      <vt:variant>
        <vt:i4>1310777</vt:i4>
      </vt:variant>
      <vt:variant>
        <vt:i4>464</vt:i4>
      </vt:variant>
      <vt:variant>
        <vt:i4>0</vt:i4>
      </vt:variant>
      <vt:variant>
        <vt:i4>5</vt:i4>
      </vt:variant>
      <vt:variant>
        <vt:lpwstr/>
      </vt:variant>
      <vt:variant>
        <vt:lpwstr>_Toc304386669</vt:lpwstr>
      </vt:variant>
      <vt:variant>
        <vt:i4>1310777</vt:i4>
      </vt:variant>
      <vt:variant>
        <vt:i4>458</vt:i4>
      </vt:variant>
      <vt:variant>
        <vt:i4>0</vt:i4>
      </vt:variant>
      <vt:variant>
        <vt:i4>5</vt:i4>
      </vt:variant>
      <vt:variant>
        <vt:lpwstr/>
      </vt:variant>
      <vt:variant>
        <vt:lpwstr>_Toc304386668</vt:lpwstr>
      </vt:variant>
      <vt:variant>
        <vt:i4>1310777</vt:i4>
      </vt:variant>
      <vt:variant>
        <vt:i4>452</vt:i4>
      </vt:variant>
      <vt:variant>
        <vt:i4>0</vt:i4>
      </vt:variant>
      <vt:variant>
        <vt:i4>5</vt:i4>
      </vt:variant>
      <vt:variant>
        <vt:lpwstr/>
      </vt:variant>
      <vt:variant>
        <vt:lpwstr>_Toc304386667</vt:lpwstr>
      </vt:variant>
      <vt:variant>
        <vt:i4>1310777</vt:i4>
      </vt:variant>
      <vt:variant>
        <vt:i4>446</vt:i4>
      </vt:variant>
      <vt:variant>
        <vt:i4>0</vt:i4>
      </vt:variant>
      <vt:variant>
        <vt:i4>5</vt:i4>
      </vt:variant>
      <vt:variant>
        <vt:lpwstr/>
      </vt:variant>
      <vt:variant>
        <vt:lpwstr>_Toc304386666</vt:lpwstr>
      </vt:variant>
      <vt:variant>
        <vt:i4>1310777</vt:i4>
      </vt:variant>
      <vt:variant>
        <vt:i4>440</vt:i4>
      </vt:variant>
      <vt:variant>
        <vt:i4>0</vt:i4>
      </vt:variant>
      <vt:variant>
        <vt:i4>5</vt:i4>
      </vt:variant>
      <vt:variant>
        <vt:lpwstr/>
      </vt:variant>
      <vt:variant>
        <vt:lpwstr>_Toc304386665</vt:lpwstr>
      </vt:variant>
      <vt:variant>
        <vt:i4>1310777</vt:i4>
      </vt:variant>
      <vt:variant>
        <vt:i4>434</vt:i4>
      </vt:variant>
      <vt:variant>
        <vt:i4>0</vt:i4>
      </vt:variant>
      <vt:variant>
        <vt:i4>5</vt:i4>
      </vt:variant>
      <vt:variant>
        <vt:lpwstr/>
      </vt:variant>
      <vt:variant>
        <vt:lpwstr>_Toc304386664</vt:lpwstr>
      </vt:variant>
      <vt:variant>
        <vt:i4>1310777</vt:i4>
      </vt:variant>
      <vt:variant>
        <vt:i4>428</vt:i4>
      </vt:variant>
      <vt:variant>
        <vt:i4>0</vt:i4>
      </vt:variant>
      <vt:variant>
        <vt:i4>5</vt:i4>
      </vt:variant>
      <vt:variant>
        <vt:lpwstr/>
      </vt:variant>
      <vt:variant>
        <vt:lpwstr>_Toc304386663</vt:lpwstr>
      </vt:variant>
      <vt:variant>
        <vt:i4>1310777</vt:i4>
      </vt:variant>
      <vt:variant>
        <vt:i4>422</vt:i4>
      </vt:variant>
      <vt:variant>
        <vt:i4>0</vt:i4>
      </vt:variant>
      <vt:variant>
        <vt:i4>5</vt:i4>
      </vt:variant>
      <vt:variant>
        <vt:lpwstr/>
      </vt:variant>
      <vt:variant>
        <vt:lpwstr>_Toc304386662</vt:lpwstr>
      </vt:variant>
      <vt:variant>
        <vt:i4>1310777</vt:i4>
      </vt:variant>
      <vt:variant>
        <vt:i4>416</vt:i4>
      </vt:variant>
      <vt:variant>
        <vt:i4>0</vt:i4>
      </vt:variant>
      <vt:variant>
        <vt:i4>5</vt:i4>
      </vt:variant>
      <vt:variant>
        <vt:lpwstr/>
      </vt:variant>
      <vt:variant>
        <vt:lpwstr>_Toc304386661</vt:lpwstr>
      </vt:variant>
      <vt:variant>
        <vt:i4>1310777</vt:i4>
      </vt:variant>
      <vt:variant>
        <vt:i4>410</vt:i4>
      </vt:variant>
      <vt:variant>
        <vt:i4>0</vt:i4>
      </vt:variant>
      <vt:variant>
        <vt:i4>5</vt:i4>
      </vt:variant>
      <vt:variant>
        <vt:lpwstr/>
      </vt:variant>
      <vt:variant>
        <vt:lpwstr>_Toc304386660</vt:lpwstr>
      </vt:variant>
      <vt:variant>
        <vt:i4>1507385</vt:i4>
      </vt:variant>
      <vt:variant>
        <vt:i4>404</vt:i4>
      </vt:variant>
      <vt:variant>
        <vt:i4>0</vt:i4>
      </vt:variant>
      <vt:variant>
        <vt:i4>5</vt:i4>
      </vt:variant>
      <vt:variant>
        <vt:lpwstr/>
      </vt:variant>
      <vt:variant>
        <vt:lpwstr>_Toc304386659</vt:lpwstr>
      </vt:variant>
      <vt:variant>
        <vt:i4>1507385</vt:i4>
      </vt:variant>
      <vt:variant>
        <vt:i4>398</vt:i4>
      </vt:variant>
      <vt:variant>
        <vt:i4>0</vt:i4>
      </vt:variant>
      <vt:variant>
        <vt:i4>5</vt:i4>
      </vt:variant>
      <vt:variant>
        <vt:lpwstr/>
      </vt:variant>
      <vt:variant>
        <vt:lpwstr>_Toc304386658</vt:lpwstr>
      </vt:variant>
      <vt:variant>
        <vt:i4>1507385</vt:i4>
      </vt:variant>
      <vt:variant>
        <vt:i4>392</vt:i4>
      </vt:variant>
      <vt:variant>
        <vt:i4>0</vt:i4>
      </vt:variant>
      <vt:variant>
        <vt:i4>5</vt:i4>
      </vt:variant>
      <vt:variant>
        <vt:lpwstr/>
      </vt:variant>
      <vt:variant>
        <vt:lpwstr>_Toc304386657</vt:lpwstr>
      </vt:variant>
      <vt:variant>
        <vt:i4>1507385</vt:i4>
      </vt:variant>
      <vt:variant>
        <vt:i4>386</vt:i4>
      </vt:variant>
      <vt:variant>
        <vt:i4>0</vt:i4>
      </vt:variant>
      <vt:variant>
        <vt:i4>5</vt:i4>
      </vt:variant>
      <vt:variant>
        <vt:lpwstr/>
      </vt:variant>
      <vt:variant>
        <vt:lpwstr>_Toc304386656</vt:lpwstr>
      </vt:variant>
      <vt:variant>
        <vt:i4>1507385</vt:i4>
      </vt:variant>
      <vt:variant>
        <vt:i4>380</vt:i4>
      </vt:variant>
      <vt:variant>
        <vt:i4>0</vt:i4>
      </vt:variant>
      <vt:variant>
        <vt:i4>5</vt:i4>
      </vt:variant>
      <vt:variant>
        <vt:lpwstr/>
      </vt:variant>
      <vt:variant>
        <vt:lpwstr>_Toc304386655</vt:lpwstr>
      </vt:variant>
      <vt:variant>
        <vt:i4>1507385</vt:i4>
      </vt:variant>
      <vt:variant>
        <vt:i4>374</vt:i4>
      </vt:variant>
      <vt:variant>
        <vt:i4>0</vt:i4>
      </vt:variant>
      <vt:variant>
        <vt:i4>5</vt:i4>
      </vt:variant>
      <vt:variant>
        <vt:lpwstr/>
      </vt:variant>
      <vt:variant>
        <vt:lpwstr>_Toc304386654</vt:lpwstr>
      </vt:variant>
      <vt:variant>
        <vt:i4>1507385</vt:i4>
      </vt:variant>
      <vt:variant>
        <vt:i4>368</vt:i4>
      </vt:variant>
      <vt:variant>
        <vt:i4>0</vt:i4>
      </vt:variant>
      <vt:variant>
        <vt:i4>5</vt:i4>
      </vt:variant>
      <vt:variant>
        <vt:lpwstr/>
      </vt:variant>
      <vt:variant>
        <vt:lpwstr>_Toc304386653</vt:lpwstr>
      </vt:variant>
      <vt:variant>
        <vt:i4>1507385</vt:i4>
      </vt:variant>
      <vt:variant>
        <vt:i4>362</vt:i4>
      </vt:variant>
      <vt:variant>
        <vt:i4>0</vt:i4>
      </vt:variant>
      <vt:variant>
        <vt:i4>5</vt:i4>
      </vt:variant>
      <vt:variant>
        <vt:lpwstr/>
      </vt:variant>
      <vt:variant>
        <vt:lpwstr>_Toc304386652</vt:lpwstr>
      </vt:variant>
      <vt:variant>
        <vt:i4>1507385</vt:i4>
      </vt:variant>
      <vt:variant>
        <vt:i4>356</vt:i4>
      </vt:variant>
      <vt:variant>
        <vt:i4>0</vt:i4>
      </vt:variant>
      <vt:variant>
        <vt:i4>5</vt:i4>
      </vt:variant>
      <vt:variant>
        <vt:lpwstr/>
      </vt:variant>
      <vt:variant>
        <vt:lpwstr>_Toc304386651</vt:lpwstr>
      </vt:variant>
      <vt:variant>
        <vt:i4>1507385</vt:i4>
      </vt:variant>
      <vt:variant>
        <vt:i4>350</vt:i4>
      </vt:variant>
      <vt:variant>
        <vt:i4>0</vt:i4>
      </vt:variant>
      <vt:variant>
        <vt:i4>5</vt:i4>
      </vt:variant>
      <vt:variant>
        <vt:lpwstr/>
      </vt:variant>
      <vt:variant>
        <vt:lpwstr>_Toc304386650</vt:lpwstr>
      </vt:variant>
      <vt:variant>
        <vt:i4>1441849</vt:i4>
      </vt:variant>
      <vt:variant>
        <vt:i4>344</vt:i4>
      </vt:variant>
      <vt:variant>
        <vt:i4>0</vt:i4>
      </vt:variant>
      <vt:variant>
        <vt:i4>5</vt:i4>
      </vt:variant>
      <vt:variant>
        <vt:lpwstr/>
      </vt:variant>
      <vt:variant>
        <vt:lpwstr>_Toc304386649</vt:lpwstr>
      </vt:variant>
      <vt:variant>
        <vt:i4>1441849</vt:i4>
      </vt:variant>
      <vt:variant>
        <vt:i4>338</vt:i4>
      </vt:variant>
      <vt:variant>
        <vt:i4>0</vt:i4>
      </vt:variant>
      <vt:variant>
        <vt:i4>5</vt:i4>
      </vt:variant>
      <vt:variant>
        <vt:lpwstr/>
      </vt:variant>
      <vt:variant>
        <vt:lpwstr>_Toc304386648</vt:lpwstr>
      </vt:variant>
      <vt:variant>
        <vt:i4>1441849</vt:i4>
      </vt:variant>
      <vt:variant>
        <vt:i4>332</vt:i4>
      </vt:variant>
      <vt:variant>
        <vt:i4>0</vt:i4>
      </vt:variant>
      <vt:variant>
        <vt:i4>5</vt:i4>
      </vt:variant>
      <vt:variant>
        <vt:lpwstr/>
      </vt:variant>
      <vt:variant>
        <vt:lpwstr>_Toc304386647</vt:lpwstr>
      </vt:variant>
      <vt:variant>
        <vt:i4>1441849</vt:i4>
      </vt:variant>
      <vt:variant>
        <vt:i4>326</vt:i4>
      </vt:variant>
      <vt:variant>
        <vt:i4>0</vt:i4>
      </vt:variant>
      <vt:variant>
        <vt:i4>5</vt:i4>
      </vt:variant>
      <vt:variant>
        <vt:lpwstr/>
      </vt:variant>
      <vt:variant>
        <vt:lpwstr>_Toc304386646</vt:lpwstr>
      </vt:variant>
      <vt:variant>
        <vt:i4>1441849</vt:i4>
      </vt:variant>
      <vt:variant>
        <vt:i4>320</vt:i4>
      </vt:variant>
      <vt:variant>
        <vt:i4>0</vt:i4>
      </vt:variant>
      <vt:variant>
        <vt:i4>5</vt:i4>
      </vt:variant>
      <vt:variant>
        <vt:lpwstr/>
      </vt:variant>
      <vt:variant>
        <vt:lpwstr>_Toc304386645</vt:lpwstr>
      </vt:variant>
      <vt:variant>
        <vt:i4>1441849</vt:i4>
      </vt:variant>
      <vt:variant>
        <vt:i4>314</vt:i4>
      </vt:variant>
      <vt:variant>
        <vt:i4>0</vt:i4>
      </vt:variant>
      <vt:variant>
        <vt:i4>5</vt:i4>
      </vt:variant>
      <vt:variant>
        <vt:lpwstr/>
      </vt:variant>
      <vt:variant>
        <vt:lpwstr>_Toc304386644</vt:lpwstr>
      </vt:variant>
      <vt:variant>
        <vt:i4>1441849</vt:i4>
      </vt:variant>
      <vt:variant>
        <vt:i4>308</vt:i4>
      </vt:variant>
      <vt:variant>
        <vt:i4>0</vt:i4>
      </vt:variant>
      <vt:variant>
        <vt:i4>5</vt:i4>
      </vt:variant>
      <vt:variant>
        <vt:lpwstr/>
      </vt:variant>
      <vt:variant>
        <vt:lpwstr>_Toc304386643</vt:lpwstr>
      </vt:variant>
      <vt:variant>
        <vt:i4>1441849</vt:i4>
      </vt:variant>
      <vt:variant>
        <vt:i4>302</vt:i4>
      </vt:variant>
      <vt:variant>
        <vt:i4>0</vt:i4>
      </vt:variant>
      <vt:variant>
        <vt:i4>5</vt:i4>
      </vt:variant>
      <vt:variant>
        <vt:lpwstr/>
      </vt:variant>
      <vt:variant>
        <vt:lpwstr>_Toc304386642</vt:lpwstr>
      </vt:variant>
      <vt:variant>
        <vt:i4>1441849</vt:i4>
      </vt:variant>
      <vt:variant>
        <vt:i4>296</vt:i4>
      </vt:variant>
      <vt:variant>
        <vt:i4>0</vt:i4>
      </vt:variant>
      <vt:variant>
        <vt:i4>5</vt:i4>
      </vt:variant>
      <vt:variant>
        <vt:lpwstr/>
      </vt:variant>
      <vt:variant>
        <vt:lpwstr>_Toc304386641</vt:lpwstr>
      </vt:variant>
      <vt:variant>
        <vt:i4>1441849</vt:i4>
      </vt:variant>
      <vt:variant>
        <vt:i4>290</vt:i4>
      </vt:variant>
      <vt:variant>
        <vt:i4>0</vt:i4>
      </vt:variant>
      <vt:variant>
        <vt:i4>5</vt:i4>
      </vt:variant>
      <vt:variant>
        <vt:lpwstr/>
      </vt:variant>
      <vt:variant>
        <vt:lpwstr>_Toc304386640</vt:lpwstr>
      </vt:variant>
      <vt:variant>
        <vt:i4>1114169</vt:i4>
      </vt:variant>
      <vt:variant>
        <vt:i4>284</vt:i4>
      </vt:variant>
      <vt:variant>
        <vt:i4>0</vt:i4>
      </vt:variant>
      <vt:variant>
        <vt:i4>5</vt:i4>
      </vt:variant>
      <vt:variant>
        <vt:lpwstr/>
      </vt:variant>
      <vt:variant>
        <vt:lpwstr>_Toc304386639</vt:lpwstr>
      </vt:variant>
      <vt:variant>
        <vt:i4>1114169</vt:i4>
      </vt:variant>
      <vt:variant>
        <vt:i4>278</vt:i4>
      </vt:variant>
      <vt:variant>
        <vt:i4>0</vt:i4>
      </vt:variant>
      <vt:variant>
        <vt:i4>5</vt:i4>
      </vt:variant>
      <vt:variant>
        <vt:lpwstr/>
      </vt:variant>
      <vt:variant>
        <vt:lpwstr>_Toc304386638</vt:lpwstr>
      </vt:variant>
      <vt:variant>
        <vt:i4>1114169</vt:i4>
      </vt:variant>
      <vt:variant>
        <vt:i4>272</vt:i4>
      </vt:variant>
      <vt:variant>
        <vt:i4>0</vt:i4>
      </vt:variant>
      <vt:variant>
        <vt:i4>5</vt:i4>
      </vt:variant>
      <vt:variant>
        <vt:lpwstr/>
      </vt:variant>
      <vt:variant>
        <vt:lpwstr>_Toc304386637</vt:lpwstr>
      </vt:variant>
      <vt:variant>
        <vt:i4>1114169</vt:i4>
      </vt:variant>
      <vt:variant>
        <vt:i4>266</vt:i4>
      </vt:variant>
      <vt:variant>
        <vt:i4>0</vt:i4>
      </vt:variant>
      <vt:variant>
        <vt:i4>5</vt:i4>
      </vt:variant>
      <vt:variant>
        <vt:lpwstr/>
      </vt:variant>
      <vt:variant>
        <vt:lpwstr>_Toc304386636</vt:lpwstr>
      </vt:variant>
      <vt:variant>
        <vt:i4>1114169</vt:i4>
      </vt:variant>
      <vt:variant>
        <vt:i4>260</vt:i4>
      </vt:variant>
      <vt:variant>
        <vt:i4>0</vt:i4>
      </vt:variant>
      <vt:variant>
        <vt:i4>5</vt:i4>
      </vt:variant>
      <vt:variant>
        <vt:lpwstr/>
      </vt:variant>
      <vt:variant>
        <vt:lpwstr>_Toc304386635</vt:lpwstr>
      </vt:variant>
      <vt:variant>
        <vt:i4>1114169</vt:i4>
      </vt:variant>
      <vt:variant>
        <vt:i4>254</vt:i4>
      </vt:variant>
      <vt:variant>
        <vt:i4>0</vt:i4>
      </vt:variant>
      <vt:variant>
        <vt:i4>5</vt:i4>
      </vt:variant>
      <vt:variant>
        <vt:lpwstr/>
      </vt:variant>
      <vt:variant>
        <vt:lpwstr>_Toc304386634</vt:lpwstr>
      </vt:variant>
      <vt:variant>
        <vt:i4>1114169</vt:i4>
      </vt:variant>
      <vt:variant>
        <vt:i4>248</vt:i4>
      </vt:variant>
      <vt:variant>
        <vt:i4>0</vt:i4>
      </vt:variant>
      <vt:variant>
        <vt:i4>5</vt:i4>
      </vt:variant>
      <vt:variant>
        <vt:lpwstr/>
      </vt:variant>
      <vt:variant>
        <vt:lpwstr>_Toc304386633</vt:lpwstr>
      </vt:variant>
      <vt:variant>
        <vt:i4>1114169</vt:i4>
      </vt:variant>
      <vt:variant>
        <vt:i4>242</vt:i4>
      </vt:variant>
      <vt:variant>
        <vt:i4>0</vt:i4>
      </vt:variant>
      <vt:variant>
        <vt:i4>5</vt:i4>
      </vt:variant>
      <vt:variant>
        <vt:lpwstr/>
      </vt:variant>
      <vt:variant>
        <vt:lpwstr>_Toc304386632</vt:lpwstr>
      </vt:variant>
      <vt:variant>
        <vt:i4>1114169</vt:i4>
      </vt:variant>
      <vt:variant>
        <vt:i4>236</vt:i4>
      </vt:variant>
      <vt:variant>
        <vt:i4>0</vt:i4>
      </vt:variant>
      <vt:variant>
        <vt:i4>5</vt:i4>
      </vt:variant>
      <vt:variant>
        <vt:lpwstr/>
      </vt:variant>
      <vt:variant>
        <vt:lpwstr>_Toc304386631</vt:lpwstr>
      </vt:variant>
      <vt:variant>
        <vt:i4>1114169</vt:i4>
      </vt:variant>
      <vt:variant>
        <vt:i4>230</vt:i4>
      </vt:variant>
      <vt:variant>
        <vt:i4>0</vt:i4>
      </vt:variant>
      <vt:variant>
        <vt:i4>5</vt:i4>
      </vt:variant>
      <vt:variant>
        <vt:lpwstr/>
      </vt:variant>
      <vt:variant>
        <vt:lpwstr>_Toc304386630</vt:lpwstr>
      </vt:variant>
      <vt:variant>
        <vt:i4>1048633</vt:i4>
      </vt:variant>
      <vt:variant>
        <vt:i4>224</vt:i4>
      </vt:variant>
      <vt:variant>
        <vt:i4>0</vt:i4>
      </vt:variant>
      <vt:variant>
        <vt:i4>5</vt:i4>
      </vt:variant>
      <vt:variant>
        <vt:lpwstr/>
      </vt:variant>
      <vt:variant>
        <vt:lpwstr>_Toc304386629</vt:lpwstr>
      </vt:variant>
      <vt:variant>
        <vt:i4>1048633</vt:i4>
      </vt:variant>
      <vt:variant>
        <vt:i4>218</vt:i4>
      </vt:variant>
      <vt:variant>
        <vt:i4>0</vt:i4>
      </vt:variant>
      <vt:variant>
        <vt:i4>5</vt:i4>
      </vt:variant>
      <vt:variant>
        <vt:lpwstr/>
      </vt:variant>
      <vt:variant>
        <vt:lpwstr>_Toc304386628</vt:lpwstr>
      </vt:variant>
      <vt:variant>
        <vt:i4>1048633</vt:i4>
      </vt:variant>
      <vt:variant>
        <vt:i4>212</vt:i4>
      </vt:variant>
      <vt:variant>
        <vt:i4>0</vt:i4>
      </vt:variant>
      <vt:variant>
        <vt:i4>5</vt:i4>
      </vt:variant>
      <vt:variant>
        <vt:lpwstr/>
      </vt:variant>
      <vt:variant>
        <vt:lpwstr>_Toc304386627</vt:lpwstr>
      </vt:variant>
      <vt:variant>
        <vt:i4>1048633</vt:i4>
      </vt:variant>
      <vt:variant>
        <vt:i4>206</vt:i4>
      </vt:variant>
      <vt:variant>
        <vt:i4>0</vt:i4>
      </vt:variant>
      <vt:variant>
        <vt:i4>5</vt:i4>
      </vt:variant>
      <vt:variant>
        <vt:lpwstr/>
      </vt:variant>
      <vt:variant>
        <vt:lpwstr>_Toc304386626</vt:lpwstr>
      </vt:variant>
      <vt:variant>
        <vt:i4>1048633</vt:i4>
      </vt:variant>
      <vt:variant>
        <vt:i4>200</vt:i4>
      </vt:variant>
      <vt:variant>
        <vt:i4>0</vt:i4>
      </vt:variant>
      <vt:variant>
        <vt:i4>5</vt:i4>
      </vt:variant>
      <vt:variant>
        <vt:lpwstr/>
      </vt:variant>
      <vt:variant>
        <vt:lpwstr>_Toc304386625</vt:lpwstr>
      </vt:variant>
      <vt:variant>
        <vt:i4>1048633</vt:i4>
      </vt:variant>
      <vt:variant>
        <vt:i4>194</vt:i4>
      </vt:variant>
      <vt:variant>
        <vt:i4>0</vt:i4>
      </vt:variant>
      <vt:variant>
        <vt:i4>5</vt:i4>
      </vt:variant>
      <vt:variant>
        <vt:lpwstr/>
      </vt:variant>
      <vt:variant>
        <vt:lpwstr>_Toc304386624</vt:lpwstr>
      </vt:variant>
      <vt:variant>
        <vt:i4>1048633</vt:i4>
      </vt:variant>
      <vt:variant>
        <vt:i4>188</vt:i4>
      </vt:variant>
      <vt:variant>
        <vt:i4>0</vt:i4>
      </vt:variant>
      <vt:variant>
        <vt:i4>5</vt:i4>
      </vt:variant>
      <vt:variant>
        <vt:lpwstr/>
      </vt:variant>
      <vt:variant>
        <vt:lpwstr>_Toc304386623</vt:lpwstr>
      </vt:variant>
      <vt:variant>
        <vt:i4>1048633</vt:i4>
      </vt:variant>
      <vt:variant>
        <vt:i4>182</vt:i4>
      </vt:variant>
      <vt:variant>
        <vt:i4>0</vt:i4>
      </vt:variant>
      <vt:variant>
        <vt:i4>5</vt:i4>
      </vt:variant>
      <vt:variant>
        <vt:lpwstr/>
      </vt:variant>
      <vt:variant>
        <vt:lpwstr>_Toc304386622</vt:lpwstr>
      </vt:variant>
      <vt:variant>
        <vt:i4>1048633</vt:i4>
      </vt:variant>
      <vt:variant>
        <vt:i4>176</vt:i4>
      </vt:variant>
      <vt:variant>
        <vt:i4>0</vt:i4>
      </vt:variant>
      <vt:variant>
        <vt:i4>5</vt:i4>
      </vt:variant>
      <vt:variant>
        <vt:lpwstr/>
      </vt:variant>
      <vt:variant>
        <vt:lpwstr>_Toc304386621</vt:lpwstr>
      </vt:variant>
      <vt:variant>
        <vt:i4>1048633</vt:i4>
      </vt:variant>
      <vt:variant>
        <vt:i4>170</vt:i4>
      </vt:variant>
      <vt:variant>
        <vt:i4>0</vt:i4>
      </vt:variant>
      <vt:variant>
        <vt:i4>5</vt:i4>
      </vt:variant>
      <vt:variant>
        <vt:lpwstr/>
      </vt:variant>
      <vt:variant>
        <vt:lpwstr>_Toc304386620</vt:lpwstr>
      </vt:variant>
      <vt:variant>
        <vt:i4>1245241</vt:i4>
      </vt:variant>
      <vt:variant>
        <vt:i4>164</vt:i4>
      </vt:variant>
      <vt:variant>
        <vt:i4>0</vt:i4>
      </vt:variant>
      <vt:variant>
        <vt:i4>5</vt:i4>
      </vt:variant>
      <vt:variant>
        <vt:lpwstr/>
      </vt:variant>
      <vt:variant>
        <vt:lpwstr>_Toc304386619</vt:lpwstr>
      </vt:variant>
      <vt:variant>
        <vt:i4>1245241</vt:i4>
      </vt:variant>
      <vt:variant>
        <vt:i4>158</vt:i4>
      </vt:variant>
      <vt:variant>
        <vt:i4>0</vt:i4>
      </vt:variant>
      <vt:variant>
        <vt:i4>5</vt:i4>
      </vt:variant>
      <vt:variant>
        <vt:lpwstr/>
      </vt:variant>
      <vt:variant>
        <vt:lpwstr>_Toc304386618</vt:lpwstr>
      </vt:variant>
      <vt:variant>
        <vt:i4>1245241</vt:i4>
      </vt:variant>
      <vt:variant>
        <vt:i4>152</vt:i4>
      </vt:variant>
      <vt:variant>
        <vt:i4>0</vt:i4>
      </vt:variant>
      <vt:variant>
        <vt:i4>5</vt:i4>
      </vt:variant>
      <vt:variant>
        <vt:lpwstr/>
      </vt:variant>
      <vt:variant>
        <vt:lpwstr>_Toc304386617</vt:lpwstr>
      </vt:variant>
      <vt:variant>
        <vt:i4>1245241</vt:i4>
      </vt:variant>
      <vt:variant>
        <vt:i4>146</vt:i4>
      </vt:variant>
      <vt:variant>
        <vt:i4>0</vt:i4>
      </vt:variant>
      <vt:variant>
        <vt:i4>5</vt:i4>
      </vt:variant>
      <vt:variant>
        <vt:lpwstr/>
      </vt:variant>
      <vt:variant>
        <vt:lpwstr>_Toc304386616</vt:lpwstr>
      </vt:variant>
      <vt:variant>
        <vt:i4>1245241</vt:i4>
      </vt:variant>
      <vt:variant>
        <vt:i4>140</vt:i4>
      </vt:variant>
      <vt:variant>
        <vt:i4>0</vt:i4>
      </vt:variant>
      <vt:variant>
        <vt:i4>5</vt:i4>
      </vt:variant>
      <vt:variant>
        <vt:lpwstr/>
      </vt:variant>
      <vt:variant>
        <vt:lpwstr>_Toc304386615</vt:lpwstr>
      </vt:variant>
      <vt:variant>
        <vt:i4>1245241</vt:i4>
      </vt:variant>
      <vt:variant>
        <vt:i4>134</vt:i4>
      </vt:variant>
      <vt:variant>
        <vt:i4>0</vt:i4>
      </vt:variant>
      <vt:variant>
        <vt:i4>5</vt:i4>
      </vt:variant>
      <vt:variant>
        <vt:lpwstr/>
      </vt:variant>
      <vt:variant>
        <vt:lpwstr>_Toc304386614</vt:lpwstr>
      </vt:variant>
      <vt:variant>
        <vt:i4>1245241</vt:i4>
      </vt:variant>
      <vt:variant>
        <vt:i4>128</vt:i4>
      </vt:variant>
      <vt:variant>
        <vt:i4>0</vt:i4>
      </vt:variant>
      <vt:variant>
        <vt:i4>5</vt:i4>
      </vt:variant>
      <vt:variant>
        <vt:lpwstr/>
      </vt:variant>
      <vt:variant>
        <vt:lpwstr>_Toc304386613</vt:lpwstr>
      </vt:variant>
      <vt:variant>
        <vt:i4>1245241</vt:i4>
      </vt:variant>
      <vt:variant>
        <vt:i4>122</vt:i4>
      </vt:variant>
      <vt:variant>
        <vt:i4>0</vt:i4>
      </vt:variant>
      <vt:variant>
        <vt:i4>5</vt:i4>
      </vt:variant>
      <vt:variant>
        <vt:lpwstr/>
      </vt:variant>
      <vt:variant>
        <vt:lpwstr>_Toc304386612</vt:lpwstr>
      </vt:variant>
      <vt:variant>
        <vt:i4>1245241</vt:i4>
      </vt:variant>
      <vt:variant>
        <vt:i4>116</vt:i4>
      </vt:variant>
      <vt:variant>
        <vt:i4>0</vt:i4>
      </vt:variant>
      <vt:variant>
        <vt:i4>5</vt:i4>
      </vt:variant>
      <vt:variant>
        <vt:lpwstr/>
      </vt:variant>
      <vt:variant>
        <vt:lpwstr>_Toc304386611</vt:lpwstr>
      </vt:variant>
      <vt:variant>
        <vt:i4>1245241</vt:i4>
      </vt:variant>
      <vt:variant>
        <vt:i4>110</vt:i4>
      </vt:variant>
      <vt:variant>
        <vt:i4>0</vt:i4>
      </vt:variant>
      <vt:variant>
        <vt:i4>5</vt:i4>
      </vt:variant>
      <vt:variant>
        <vt:lpwstr/>
      </vt:variant>
      <vt:variant>
        <vt:lpwstr>_Toc304386610</vt:lpwstr>
      </vt:variant>
      <vt:variant>
        <vt:i4>1179705</vt:i4>
      </vt:variant>
      <vt:variant>
        <vt:i4>104</vt:i4>
      </vt:variant>
      <vt:variant>
        <vt:i4>0</vt:i4>
      </vt:variant>
      <vt:variant>
        <vt:i4>5</vt:i4>
      </vt:variant>
      <vt:variant>
        <vt:lpwstr/>
      </vt:variant>
      <vt:variant>
        <vt:lpwstr>_Toc304386609</vt:lpwstr>
      </vt:variant>
      <vt:variant>
        <vt:i4>1179705</vt:i4>
      </vt:variant>
      <vt:variant>
        <vt:i4>98</vt:i4>
      </vt:variant>
      <vt:variant>
        <vt:i4>0</vt:i4>
      </vt:variant>
      <vt:variant>
        <vt:i4>5</vt:i4>
      </vt:variant>
      <vt:variant>
        <vt:lpwstr/>
      </vt:variant>
      <vt:variant>
        <vt:lpwstr>_Toc304386608</vt:lpwstr>
      </vt:variant>
      <vt:variant>
        <vt:i4>1179705</vt:i4>
      </vt:variant>
      <vt:variant>
        <vt:i4>92</vt:i4>
      </vt:variant>
      <vt:variant>
        <vt:i4>0</vt:i4>
      </vt:variant>
      <vt:variant>
        <vt:i4>5</vt:i4>
      </vt:variant>
      <vt:variant>
        <vt:lpwstr/>
      </vt:variant>
      <vt:variant>
        <vt:lpwstr>_Toc304386607</vt:lpwstr>
      </vt:variant>
      <vt:variant>
        <vt:i4>1179705</vt:i4>
      </vt:variant>
      <vt:variant>
        <vt:i4>86</vt:i4>
      </vt:variant>
      <vt:variant>
        <vt:i4>0</vt:i4>
      </vt:variant>
      <vt:variant>
        <vt:i4>5</vt:i4>
      </vt:variant>
      <vt:variant>
        <vt:lpwstr/>
      </vt:variant>
      <vt:variant>
        <vt:lpwstr>_Toc304386606</vt:lpwstr>
      </vt:variant>
      <vt:variant>
        <vt:i4>1179705</vt:i4>
      </vt:variant>
      <vt:variant>
        <vt:i4>80</vt:i4>
      </vt:variant>
      <vt:variant>
        <vt:i4>0</vt:i4>
      </vt:variant>
      <vt:variant>
        <vt:i4>5</vt:i4>
      </vt:variant>
      <vt:variant>
        <vt:lpwstr/>
      </vt:variant>
      <vt:variant>
        <vt:lpwstr>_Toc304386605</vt:lpwstr>
      </vt:variant>
      <vt:variant>
        <vt:i4>1179705</vt:i4>
      </vt:variant>
      <vt:variant>
        <vt:i4>74</vt:i4>
      </vt:variant>
      <vt:variant>
        <vt:i4>0</vt:i4>
      </vt:variant>
      <vt:variant>
        <vt:i4>5</vt:i4>
      </vt:variant>
      <vt:variant>
        <vt:lpwstr/>
      </vt:variant>
      <vt:variant>
        <vt:lpwstr>_Toc304386604</vt:lpwstr>
      </vt:variant>
      <vt:variant>
        <vt:i4>1179705</vt:i4>
      </vt:variant>
      <vt:variant>
        <vt:i4>68</vt:i4>
      </vt:variant>
      <vt:variant>
        <vt:i4>0</vt:i4>
      </vt:variant>
      <vt:variant>
        <vt:i4>5</vt:i4>
      </vt:variant>
      <vt:variant>
        <vt:lpwstr/>
      </vt:variant>
      <vt:variant>
        <vt:lpwstr>_Toc304386603</vt:lpwstr>
      </vt:variant>
      <vt:variant>
        <vt:i4>1179705</vt:i4>
      </vt:variant>
      <vt:variant>
        <vt:i4>62</vt:i4>
      </vt:variant>
      <vt:variant>
        <vt:i4>0</vt:i4>
      </vt:variant>
      <vt:variant>
        <vt:i4>5</vt:i4>
      </vt:variant>
      <vt:variant>
        <vt:lpwstr/>
      </vt:variant>
      <vt:variant>
        <vt:lpwstr>_Toc304386602</vt:lpwstr>
      </vt:variant>
      <vt:variant>
        <vt:i4>1179705</vt:i4>
      </vt:variant>
      <vt:variant>
        <vt:i4>56</vt:i4>
      </vt:variant>
      <vt:variant>
        <vt:i4>0</vt:i4>
      </vt:variant>
      <vt:variant>
        <vt:i4>5</vt:i4>
      </vt:variant>
      <vt:variant>
        <vt:lpwstr/>
      </vt:variant>
      <vt:variant>
        <vt:lpwstr>_Toc304386601</vt:lpwstr>
      </vt:variant>
      <vt:variant>
        <vt:i4>1179705</vt:i4>
      </vt:variant>
      <vt:variant>
        <vt:i4>50</vt:i4>
      </vt:variant>
      <vt:variant>
        <vt:i4>0</vt:i4>
      </vt:variant>
      <vt:variant>
        <vt:i4>5</vt:i4>
      </vt:variant>
      <vt:variant>
        <vt:lpwstr/>
      </vt:variant>
      <vt:variant>
        <vt:lpwstr>_Toc304386600</vt:lpwstr>
      </vt:variant>
      <vt:variant>
        <vt:i4>1769530</vt:i4>
      </vt:variant>
      <vt:variant>
        <vt:i4>44</vt:i4>
      </vt:variant>
      <vt:variant>
        <vt:i4>0</vt:i4>
      </vt:variant>
      <vt:variant>
        <vt:i4>5</vt:i4>
      </vt:variant>
      <vt:variant>
        <vt:lpwstr/>
      </vt:variant>
      <vt:variant>
        <vt:lpwstr>_Toc304386599</vt:lpwstr>
      </vt:variant>
      <vt:variant>
        <vt:i4>1769530</vt:i4>
      </vt:variant>
      <vt:variant>
        <vt:i4>38</vt:i4>
      </vt:variant>
      <vt:variant>
        <vt:i4>0</vt:i4>
      </vt:variant>
      <vt:variant>
        <vt:i4>5</vt:i4>
      </vt:variant>
      <vt:variant>
        <vt:lpwstr/>
      </vt:variant>
      <vt:variant>
        <vt:lpwstr>_Toc304386598</vt:lpwstr>
      </vt:variant>
      <vt:variant>
        <vt:i4>1769530</vt:i4>
      </vt:variant>
      <vt:variant>
        <vt:i4>32</vt:i4>
      </vt:variant>
      <vt:variant>
        <vt:i4>0</vt:i4>
      </vt:variant>
      <vt:variant>
        <vt:i4>5</vt:i4>
      </vt:variant>
      <vt:variant>
        <vt:lpwstr/>
      </vt:variant>
      <vt:variant>
        <vt:lpwstr>_Toc304386597</vt:lpwstr>
      </vt:variant>
      <vt:variant>
        <vt:i4>1769530</vt:i4>
      </vt:variant>
      <vt:variant>
        <vt:i4>26</vt:i4>
      </vt:variant>
      <vt:variant>
        <vt:i4>0</vt:i4>
      </vt:variant>
      <vt:variant>
        <vt:i4>5</vt:i4>
      </vt:variant>
      <vt:variant>
        <vt:lpwstr/>
      </vt:variant>
      <vt:variant>
        <vt:lpwstr>_Toc304386596</vt:lpwstr>
      </vt:variant>
      <vt:variant>
        <vt:i4>1769530</vt:i4>
      </vt:variant>
      <vt:variant>
        <vt:i4>20</vt:i4>
      </vt:variant>
      <vt:variant>
        <vt:i4>0</vt:i4>
      </vt:variant>
      <vt:variant>
        <vt:i4>5</vt:i4>
      </vt:variant>
      <vt:variant>
        <vt:lpwstr/>
      </vt:variant>
      <vt:variant>
        <vt:lpwstr>_Toc304386595</vt:lpwstr>
      </vt:variant>
      <vt:variant>
        <vt:i4>1769530</vt:i4>
      </vt:variant>
      <vt:variant>
        <vt:i4>14</vt:i4>
      </vt:variant>
      <vt:variant>
        <vt:i4>0</vt:i4>
      </vt:variant>
      <vt:variant>
        <vt:i4>5</vt:i4>
      </vt:variant>
      <vt:variant>
        <vt:lpwstr/>
      </vt:variant>
      <vt:variant>
        <vt:lpwstr>_Toc304386594</vt:lpwstr>
      </vt:variant>
      <vt:variant>
        <vt:i4>1769530</vt:i4>
      </vt:variant>
      <vt:variant>
        <vt:i4>8</vt:i4>
      </vt:variant>
      <vt:variant>
        <vt:i4>0</vt:i4>
      </vt:variant>
      <vt:variant>
        <vt:i4>5</vt:i4>
      </vt:variant>
      <vt:variant>
        <vt:lpwstr/>
      </vt:variant>
      <vt:variant>
        <vt:lpwstr>_Toc304386593</vt:lpwstr>
      </vt:variant>
      <vt:variant>
        <vt:i4>1769530</vt:i4>
      </vt:variant>
      <vt:variant>
        <vt:i4>2</vt:i4>
      </vt:variant>
      <vt:variant>
        <vt:i4>0</vt:i4>
      </vt:variant>
      <vt:variant>
        <vt:i4>5</vt:i4>
      </vt:variant>
      <vt:variant>
        <vt:lpwstr/>
      </vt:variant>
      <vt:variant>
        <vt:lpwstr>_Toc304386592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Gerenciamento de Configuração</dc:title>
  <dc:subject>GerLabs – Gerência de Laboratórios</dc:subject>
  <cp:keywords/>
  <dc:description/>
  <cp:lastModifiedBy>Eduardo Souza</cp:lastModifiedBy>
  <cp:revision>3</cp:revision>
  <cp:lastPrinted>2014-09-30T12:16:00Z</cp:lastPrinted>
  <dcterms:created xsi:type="dcterms:W3CDTF">2016-02-29T13:01:00Z</dcterms:created>
  <dcterms:modified xsi:type="dcterms:W3CDTF">2017-11-26T17:45:00Z</dcterms:modified>
  <cp:contentStatus>0</cp:contentStatus>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igla_Projeto">
    <vt:lpwstr>Sigla do Projeto</vt:lpwstr>
  </property>
</Properties>
</file>