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Pr>
      <w:r>
        <w:rPr>
          <w:noProof/>
        </w:rPr>
        <mc:AlternateContent>
          <mc:Choice Requires="wps">
            <w:drawing>
              <wp:anchor distT="114300" distB="114300" distL="114300" distR="114300" simplePos="0" relativeHeight="251658241" behindDoc="1" locked="0" layoutInCell="0" hidden="0" allowOverlap="1">
                <wp:simplePos x="0" y="0"/>
                <wp:positionH relativeFrom="page">
                  <wp:posOffset>26670</wp:posOffset>
                </wp:positionH>
                <wp:positionV relativeFrom="page">
                  <wp:posOffset>16510</wp:posOffset>
                </wp:positionV>
                <wp:extent cx="995045" cy="340360"/>
                <wp:effectExtent l="0" t="0" r="0" b="0"/>
                <wp:wrapNone/>
                <wp:docPr id="1" name="Textbox2"/>
                <wp:cNvGraphicFramePr/>
                <a:graphic xmlns:a="http://schemas.openxmlformats.org/drawingml/2006/main">
                  <a:graphicData uri="http://schemas.microsoft.com/office/word/2010/wordprocessingShape">
                    <wps:wsp>
                      <wps:cNvSpPr txBox="1">
                        <a:extLst>
                          <a:ext uri="smNativeData">
                            <sm:smNativeData xmlns:sm="smNativeData" val="SMDATA_12_Mc7M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AAAADoFwAAWCAAAAAAAAAJAAAABAAAAAAAAAAMAAAAEAAAAAAAAAAAAAAAAAAAAAAAAAAeAAAAaAAAAAAAAAAAAAAAAAAAAAAAAAAAAAAAECcAABAnAAAAAAAAAAAAAAAAAAAAAAAAAAAAAAAAAAAAAAAAAAAAABQAAAAAAAAAwMD/AAAAAABkAAAAMgAAAAAAAABkAAAAAAAAAH9/fwAKAAAAIQAAAEAAAAA8AAAAAAAAAAAgAAAAAAAAAAAAAAEAAAAAAAAAKgAAAAEAAAAAAAAAGgAAAB8GAAAYAgAAAAAAACoAAAAaAAAAKAAAAAgAAAABAAAAAgAAAA=="/>
                          </a:ext>
                        </a:extLst>
                      </wps:cNvSpPr>
                      <wps:spPr>
                        <a:xfrm>
                          <a:off x="0" y="0"/>
                          <a:ext cx="995045" cy="340360"/>
                        </a:xfrm>
                        <a:prstGeom prst="rect">
                          <a:avLst/>
                        </a:prstGeom>
                        <a:noFill/>
                        <a:ln w="12700">
                          <a:noFill/>
                        </a:ln>
                      </wps:spPr>
                      <wps:txbx>
                        <w:txbxContent>
                          <w:p>
                            <w:r>
                              <w:t>Faction</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2" o:spid="_x0000_s1026" type="#_x0000_t202" style="position:absolute;margin-left:2.10pt;margin-top:1.30pt;mso-position-horizontal-relative:page;mso-position-vertical-relative:page;width:78.35pt;height:26.80pt;z-index:251658241;mso-wrap-distance-left:9.00pt;mso-wrap-distance-top:9.00pt;mso-wrap-distance-right:9.00pt;mso-wrap-distance-bottom:9.00pt;mso-wrap-style:square" stroked="f" filled="f" v:ext="SMDATA_12_Mc7M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AAAADoFwAAWCAAAAAAAAAJAAAABAAAAAAAAAAMAAAAEAAAAAAAAAAAAAAAAAAAAAAAAAAeAAAAaAAAAAAAAAAAAAAAAAAAAAAAAAAAAAAAECcAABAnAAAAAAAAAAAAAAAAAAAAAAAAAAAAAAAAAAAAAAAAAAAAABQAAAAAAAAAwMD/AAAAAABkAAAAMgAAAAAAAABkAAAAAAAAAH9/fwAKAAAAIQAAAEAAAAA8AAAAAAAAAAAgAAAAAAAAAAAAAAEAAAAAAAAAKgAAAAEAAAAAAAAAGgAAAB8GAAAYAgAAAAAAACoAAAAaAAAAKAAAAAgAAAABAAAAAgAAAA==" o:insetmode="custom">
                <w10:wrap type="none" anchorx="page" anchory="page"/>
                <v:textbox style="mso-fit-shape-to-text:t" inset="2.8pt,2.8pt,2.8pt,2.8pt">
                  <w:txbxContent>
                    <w:p>
                      <w:r>
                        <w:t>Faction</w:t>
                      </w:r>
                    </w:p>
                  </w:txbxContent>
                </v:textbox>
              </v:shape>
            </w:pict>
          </mc:Fallback>
        </mc:AlternateContent>
      </w:r>
      <w:r>
        <w:rPr>
          <w:noProof/>
        </w:rPr>
        <mc:AlternateContent>
          <mc:Choice Requires="wps">
            <w:drawing>
              <wp:anchor distT="114300" distB="114300" distL="114300" distR="114300" simplePos="0" relativeHeight="251658242" behindDoc="0" locked="0" layoutInCell="0" hidden="0" allowOverlap="1">
                <wp:simplePos x="0" y="0"/>
                <wp:positionH relativeFrom="page">
                  <wp:posOffset>223520</wp:posOffset>
                </wp:positionH>
                <wp:positionV relativeFrom="page">
                  <wp:posOffset>1045210</wp:posOffset>
                </wp:positionV>
                <wp:extent cx="7406640" cy="3625215"/>
                <wp:effectExtent l="12700" t="12700" r="12700" b="12700"/>
                <wp:wrapSquare wrapText="bothSides"/>
                <wp:docPr id="2" name="AutoShape1"/>
                <wp:cNvGraphicFramePr/>
                <a:graphic xmlns:a="http://schemas.openxmlformats.org/drawingml/2006/main">
                  <a:graphicData uri="http://schemas.microsoft.com/office/word/2010/wordprocessingShape">
                    <wps:wsp>
                      <wps:cNvSpPr>
                        <a:extLst>
                          <a:ext uri="smNativeData">
                            <sm:smNativeData xmlns:sm="smNativeData" val="SMDATA_12_Mc7MXRMAAAAlAAAAZQAAAA0BAAAAkAAAAEgAAACQAAAASAAAAAAAAAABAAAAAAAAAAEAAABQAAAAVFVVVVVV1T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YAEAAAAAAAAAAAAAbgYAAJAtAABNFgAAAAAAAGABAABuBgAAKAAAAAgAAAABAAAAAQAAAA=="/>
                          </a:ext>
                        </a:extLst>
                      </wps:cNvSpPr>
                      <wps:spPr>
                        <a:xfrm>
                          <a:off x="0" y="0"/>
                          <a:ext cx="7406640" cy="3625215"/>
                        </a:xfrm>
                        <a:prstGeom prst="roundRect">
                          <a:avLst>
                            <a:gd name="adj" fmla="val 16667"/>
                          </a:avLst>
                        </a:prstGeom>
                        <a:solidFill>
                          <a:srgbClr val="FFFFFF"/>
                        </a:solidFill>
                        <a:ln w="12700">
                          <a:solidFill>
                            <a:srgbClr val="000000"/>
                          </a:solidFill>
                        </a:ln>
                      </wps:spPr>
                      <wps:bodyPr spcFirstLastPara="1" vertOverflow="clip" horzOverflow="clip" anchor="ctr" upright="1">
                        <a:noAutofit/>
                      </wps:bodyPr>
                    </wps:wsp>
                  </a:graphicData>
                </a:graphic>
              </wp:anchor>
            </w:drawing>
          </mc:Choice>
          <mc:Fallback>
            <w:pict>
              <v:roundrect id="AutoShape1" o:spid="_x0000_s1027" style="position:absolute;margin-left:17.60pt;margin-top:82.30pt;mso-position-horizontal-relative:page;mso-position-vertical-relative:page;width:583.20pt;height:285.45pt;z-index:251658242;mso-wrap-distance-left:9.00pt;mso-wrap-distance-top:9.00pt;mso-wrap-distance-right:9.00pt;mso-wrap-distance-bottom:9.00pt;mso-wrap-style:square" arcsize="10919f" strokeweight="1.00pt" fillcolor="#ffffff" v:ext="SMDATA_12_Mc7MXRMAAAAlAAAAZQAAAA0BAAAAkAAAAEgAAACQAAAASAAAAAAAAAABAAAAAAAAAAEAAABQAAAAVFVVVVVV1T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YAEAAAAAAAAAAAAAbgYAAJAtAABNFgAAAAAAAGABAABuBgAAKAAAAAgAAAABAAAAAQAAAA==">
                <v:fill color2="#000000" type="solid" angle="270"/>
                <w10:wrap type="square" anchorx="page" anchory="page"/>
              </v:roundrect>
            </w:pict>
          </mc:Fallback>
        </mc:AlternateContent>
      </w:r>
      <w:r>
        <w:rPr>
          <w:noProof/>
        </w:rPr>
        <mc:AlternateContent>
          <mc:Choice Requires="wps">
            <w:drawing>
              <wp:anchor distT="114300" distB="114300" distL="114300" distR="114300" simplePos="0" relativeHeight="251658243" behindDoc="0" locked="0" layoutInCell="0" hidden="0" allowOverlap="1">
                <wp:simplePos x="0" y="0"/>
                <wp:positionH relativeFrom="page">
                  <wp:posOffset>2543175</wp:posOffset>
                </wp:positionH>
                <wp:positionV relativeFrom="page">
                  <wp:posOffset>2030095</wp:posOffset>
                </wp:positionV>
                <wp:extent cx="2408555" cy="1417320"/>
                <wp:effectExtent l="0" t="0" r="0" b="0"/>
                <wp:wrapSquare wrapText="bothSides"/>
                <wp:docPr id="3" name="Textbox1"/>
                <wp:cNvGraphicFramePr/>
                <a:graphic xmlns:a="http://schemas.openxmlformats.org/drawingml/2006/main">
                  <a:graphicData uri="http://schemas.microsoft.com/office/word/2010/wordprocessingShape">
                    <wps:wsp>
                      <wps:cNvSpPr txBox="1">
                        <a:extLst>
                          <a:ext uri="smNativeData">
                            <sm:smNativeData xmlns:sm="smNativeData" val="SMDATA_12_Mc7MXR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PEGAAD/fwAA/38AAAACAAAJAAAABAAAAAAAAAAMAAAAEAAAAAAAAAAAAAAAAAAAAAAAAAAeAAAAaAAAAAAAAAAAAAAAAAAAAAAAAAAAAAAAECcAABAnAAAAAAAAAAAAAAAAAAAAAAAAAAAAAAAAAAAAAAAAAAAAABQAAAAAAAAAwMD/AAAAAABkAAAAMgAAAAAAAABkAAAAAAAAAH9/fwAKAAAAIQAAAEAAAAA8AAAAAAAAAACiAAAAAAAAAAAAAAAAAAAAAAAApQ8AAAAAAAAAAAAAfQwAANEOAAC4CAAAAAAAAKUPAAB9DAAAKAAAAAgAAAABAAAAAgAAAA=="/>
                          </a:ext>
                        </a:extLst>
                      </wps:cNvSpPr>
                      <wps:spPr>
                        <a:xfrm>
                          <a:off x="0" y="0"/>
                          <a:ext cx="2408555" cy="1417320"/>
                        </a:xfrm>
                        <a:prstGeom prst="rect">
                          <a:avLst/>
                        </a:prstGeom>
                        <a:noFill/>
                        <a:ln w="12700">
                          <a:noFill/>
                        </a:ln>
                      </wps:spPr>
                      <wps:txbx>
                        <w:txbxContent>
                          <w:p>
                            <w:pPr>
                              <w:spacing/>
                              <w:jc w:val="center"/>
                            </w:pPr>
                            <w:r>
                              <w:t>Card Picture. Should be more evocative than accurately representing what it looks like.</w:t>
                            </w:r>
                          </w:p>
                        </w:txbxContent>
                      </wps:txbx>
                      <wps:bodyPr spcFirstLastPara="1" vertOverflow="clip" horzOverflow="clip" upright="1">
                        <a:prstTxWarp prst="textNoShape">
                          <a:avLst/>
                        </a:prstTxWarp>
                        <a:spAutoFit/>
                      </wps:bodyPr>
                    </wps:wsp>
                  </a:graphicData>
                </a:graphic>
              </wp:anchor>
            </w:drawing>
          </mc:Choice>
          <mc:Fallback>
            <w:pict>
              <v:shape id="Textbox1" o:spid="_x0000_s1028" type="#_x0000_t202" style="position:absolute;margin-left:200.25pt;margin-top:159.85pt;mso-position-horizontal-relative:page;mso-position-vertical-relative:page;width:189.65pt;height:111.60pt;z-index:251658243;mso-wrap-distance-left:9.00pt;mso-wrap-distance-top:9.00pt;mso-wrap-distance-right:9.00pt;mso-wrap-distance-bottom:9.00pt;mso-wrap-style:square" stroked="f" filled="f" v:ext="SMDATA_12_Mc7MXR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PEGAAD/fwAA/38AAAACAAAJAAAABAAAAAAAAAAMAAAAEAAAAAAAAAAAAAAAAAAAAAAAAAAeAAAAaAAAAAAAAAAAAAAAAAAAAAAAAAAAAAAAECcAABAnAAAAAAAAAAAAAAAAAAAAAAAAAAAAAAAAAAAAAAAAAAAAABQAAAAAAAAAwMD/AAAAAABkAAAAMgAAAAAAAABkAAAAAAAAAH9/fwAKAAAAIQAAAEAAAAA8AAAAAAAAAACiAAAAAAAAAAAAAAAAAAAAAAAApQ8AAAAAAAAAAAAAfQwAANEOAAC4CAAAAAAAAKUPAAB9DAAAKAAAAAgAAAABAAAAAgAAAA==" o:insetmode="custom">
                <w10:wrap type="square" anchorx="page" anchory="page"/>
                <v:textbox style="mso-fit-shape-to-text:t" inset="2.8pt,2.8pt,2.8pt,2.8pt">
                  <w:txbxContent>
                    <w:p>
                      <w:pPr>
                        <w:spacing/>
                        <w:jc w:val="center"/>
                      </w:pPr>
                      <w:r>
                        <w:t>Card Picture. Should be more evocative than accurately representing what it looks like.</w:t>
                      </w:r>
                    </w:p>
                  </w:txbxContent>
                </v:textbox>
              </v:shape>
            </w:pict>
          </mc:Fallback>
        </mc:AlternateContent>
      </w:r>
      <w:r>
        <w:t>Card Name</w:t>
      </w:r>
    </w:p>
    <w:p>
      <w:pPr>
        <w:spacing/>
        <w:jc w:val="center"/>
        <w:rPr>
          <w:i/>
          <w:iCs/>
        </w:rPr>
      </w:pPr>
      <w:r>
        <w:rPr>
          <w:noProof/>
        </w:rPr>
        <mc:AlternateContent>
          <mc:Choice Requires="wps">
            <w:drawing>
              <wp:anchor distT="114300" distB="114300" distL="114300" distR="114300" simplePos="0" relativeHeight="251658244" behindDoc="1" locked="0" layoutInCell="0" hidden="0" allowOverlap="1">
                <wp:simplePos x="0" y="0"/>
                <wp:positionH relativeFrom="page">
                  <wp:posOffset>174625</wp:posOffset>
                </wp:positionH>
                <wp:positionV relativeFrom="page">
                  <wp:posOffset>5210810</wp:posOffset>
                </wp:positionV>
                <wp:extent cx="7447280" cy="4668520"/>
                <wp:effectExtent l="0" t="0" r="0" b="0"/>
                <wp:wrapNone/>
                <wp:docPr id="4" name="Textbox3"/>
                <wp:cNvGraphicFramePr/>
                <a:graphic xmlns:a="http://schemas.openxmlformats.org/drawingml/2006/main">
                  <a:graphicData uri="http://schemas.microsoft.com/office/word/2010/wordprocessingShape">
                    <wps:wsp>
                      <wps:cNvSpPr txBox="1">
                        <a:extLst>
                          <a:ext uri="smNativeData">
                            <sm:smNativeData xmlns:sm="smNativeData" val="SMDATA_12_Mc7M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LgcAADoFwAAWCAAAAAAAAAJAAAABAAAAAAAAAAMAAAAEAAAAAAAAAAAAAAAAAAAAAAAAAAeAAAAaAAAAAAAAAAAAAAAAAAAAAAAAAAAAAAAECcAABAnAAAAAAAAAAAAAAAAAAAAAAAAAAAAAAAAAAAAAAAAAAAAABQAAAAAAAAAwMD/AAAAAABkAAAAMgAAAAAAAABkAAAAAAAAAH9/fwAKAAAAIQAAAEAAAAA8AAAAAQAAAAAgAAAAAAAAAAAAAAEAAAAAAAAAEwEAAAEAAAAAAAAADiAAANAtAAC4HAAAAAAAABMBAAAOIAAAKAAAAAgAAAABAAAAAgAAAA=="/>
                          </a:ext>
                        </a:extLst>
                      </wps:cNvSpPr>
                      <wps:spPr>
                        <a:xfrm>
                          <a:off x="0" y="0"/>
                          <a:ext cx="7447280" cy="4668520"/>
                        </a:xfrm>
                        <a:prstGeom prst="rect">
                          <a:avLst/>
                        </a:prstGeom>
                        <a:noFill/>
                        <a:ln w="12700">
                          <a:noFill/>
                        </a:ln>
                      </wps:spPr>
                      <wps:txbx>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e6e6e6"/>
                                <w:sz w:val="56"/>
                                <w:szCs w:val="56"/>
                              </w:rPr>
                            </w:pPr>
                            <w:r>
                              <w:rPr>
                                <w:rFonts w:ascii="Basic Roman" w:hAnsi="Basic Roman" w:eastAsia="Basic Roman" w:cs="Basic Roman"/>
                                <w:color w:val="e6e6e6"/>
                                <w:sz w:val="56"/>
                                <w:szCs w:val="56"/>
                              </w:rPr>
                              <w:t>A sunt quo velit sint non accusantium. Id ut in voluptatem suscipit iure in. Id porro nulla aut voluptas vero.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e6e6e6"/>
                                <w:sz w:val="56"/>
                                <w:szCs w:val="56"/>
                              </w:rPr>
                            </w:pPr>
                            <w:r>
                              <w:rPr>
                                <w:rFonts w:ascii="Basic Roman" w:hAnsi="Basic Roman" w:eastAsia="Basic Roman" w:cs="Basic Roman"/>
                                <w:color w:val="e6e6e6"/>
                                <w:sz w:val="56"/>
                                <w:szCs w:val="56"/>
                              </w:rPr>
                              <w:t>Magni optio voluptatem laborum. Quibusdam aut rem corporis numquam porro quis nam recusandae. Expedita doloremque ut ratione ut et cumque. Qui error occaecati omnis est minima in aperiam inventore. Nulla eius alias deserunt officiis tempora voluptates voluptatem. Consectetur tempora ratione voluptatem quisquam accusantium 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e6e6e6"/>
                              </w:rPr>
                            </w:pPr>
                            <w:r>
                              <w:rPr>
                                <w:rFonts w:ascii="Basic Roman" w:hAnsi="Basic Roman" w:eastAsia="Basic Roman" w:cs="Basic Roman"/>
                                <w:color w:val="e6e6e6"/>
                              </w:rPr>
                            </w:r>
                          </w:p>
                        </w:txbxContent>
                      </wps:txbx>
                      <wps:bodyPr spcFirstLastPara="1" vertOverflow="clip" horzOverflow="clip" upright="1">
                        <a:prstTxWarp prst="textNoShape">
                          <a:avLst/>
                        </a:prstTxWarp>
                        <a:spAutoFit/>
                      </wps:bodyPr>
                    </wps:wsp>
                  </a:graphicData>
                </a:graphic>
              </wp:anchor>
            </w:drawing>
          </mc:Choice>
          <mc:Fallback>
            <w:pict>
              <v:shape id="Textbox3" o:spid="_x0000_s1029" type="#_x0000_t202" style="position:absolute;margin-left:13.75pt;margin-top:410.30pt;mso-position-horizontal-relative:page;mso-position-vertical-relative:page;width:586.40pt;height:367.60pt;z-index:251658244;mso-wrap-distance-left:9.00pt;mso-wrap-distance-top:9.00pt;mso-wrap-distance-right:9.00pt;mso-wrap-distance-bottom:9.00pt;mso-wrap-style:square" stroked="f" filled="f" v:ext="SMDATA_12_Mc7M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LgcAADoFwAAWCAAAAAAAAAJAAAABAAAAAAAAAAMAAAAEAAAAAAAAAAAAAAAAAAAAAAAAAAeAAAAaAAAAAAAAAAAAAAAAAAAAAAAAAAAAAAAECcAABAnAAAAAAAAAAAAAAAAAAAAAAAAAAAAAAAAAAAAAAAAAAAAABQAAAAAAAAAwMD/AAAAAABkAAAAMgAAAAAAAABkAAAAAAAAAH9/fwAKAAAAIQAAAEAAAAA8AAAAAQAAAAAgAAAAAAAAAAAAAAEAAAAAAAAAEwEAAAEAAAAAAAAADiAAANAtAAC4HAAAAAAAABMBAAAOIAAAKAAAAAgAAAABAAAAAgAAAA==" o:insetmode="custom">
                <w10:wrap type="none" anchorx="page" anchory="page"/>
                <v:textbox style="mso-fit-shape-to-text:t" inset="2.8pt,2.8pt,2.8pt,2.8pt">
                  <w:txbxContent>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e6e6e6"/>
                          <w:sz w:val="56"/>
                          <w:szCs w:val="56"/>
                        </w:rPr>
                      </w:pPr>
                      <w:r>
                        <w:rPr>
                          <w:rFonts w:ascii="Basic Roman" w:hAnsi="Basic Roman" w:eastAsia="Basic Roman" w:cs="Basic Roman"/>
                          <w:color w:val="e6e6e6"/>
                          <w:sz w:val="56"/>
                          <w:szCs w:val="56"/>
                        </w:rPr>
                        <w:t>A sunt quo velit sint non accusantium. Id ut in voluptatem suscipit iure in. Id porro nulla aut voluptas vero.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e6e6e6"/>
                          <w:sz w:val="56"/>
                          <w:szCs w:val="56"/>
                        </w:rPr>
                      </w:pPr>
                      <w:r>
                        <w:rPr>
                          <w:rFonts w:ascii="Basic Roman" w:hAnsi="Basic Roman" w:eastAsia="Basic Roman" w:cs="Basic Roman"/>
                          <w:color w:val="e6e6e6"/>
                          <w:sz w:val="56"/>
                          <w:szCs w:val="56"/>
                        </w:rPr>
                        <w:t>Magni optio voluptatem laborum. Quibusdam aut rem corporis numquam porro quis nam recusandae. Expedita doloremque ut ratione ut et cumque. Qui error occaecati omnis est minima in aperiam inventore. Nulla eius alias deserunt officiis tempora voluptates voluptatem. Consectetur tempora ratione voluptatem quisquam accusantium ea.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e6e6e6"/>
                        </w:rPr>
                      </w:pPr>
                      <w:r>
                        <w:rPr>
                          <w:rFonts w:ascii="Basic Roman" w:hAnsi="Basic Roman" w:eastAsia="Basic Roman" w:cs="Basic Roman"/>
                          <w:color w:val="e6e6e6"/>
                        </w:rPr>
                      </w:r>
                    </w:p>
                  </w:txbxContent>
                </v:textbox>
              </v:shape>
            </w:pict>
          </mc:Fallback>
        </mc:AlternateContent>
      </w:r>
      <w:r>
        <w:rPr>
          <w:i/>
          <w:iCs/>
        </w:rPr>
        <w:t>Flavor Description of the card</w:t>
      </w:r>
    </w:p>
    <w:p>
      <w:pPr>
        <w:spacing/>
        <w:jc w:val="center"/>
        <w:rPr>
          <w:i/>
          <w:iCs/>
        </w:rPr>
      </w:pPr>
      <w:r>
        <w:rPr>
          <w:i/>
          <w:iCs/>
        </w:rPr>
      </w:r>
    </w:p>
    <w:p>
      <w:pPr>
        <w:pStyle w:val="para1"/>
      </w:pPr>
      <w:r>
        <w:t>Cost</w:t>
      </w:r>
    </w:p>
    <w:tbl>
      <w:tblPr>
        <w:tblStyle w:val="TableGrid"/>
        <w:name w:val="Table1"/>
        <w:tabOrder w:val="0"/>
        <w:jc w:val="left"/>
        <w:tblInd w:w="0" w:type="dxa"/>
        <w:tblW w:w="11952" w:type="dxa"/>
        <w:tblLook w:val="04A0" w:firstRow="1" w:lastRow="0" w:firstColumn="1" w:lastColumn="0" w:noHBand="0" w:noVBand="1"/>
      </w:tblPr>
      <w:tblGrid>
        <w:gridCol w:w="5976"/>
        <w:gridCol w:w="5976"/>
      </w:tblGrid>
      <w:tr>
        <w:trPr>
          <w:tblHeader w:val="0"/>
          <w:cantSplit w:val="0"/>
          <w:trHeight w:val="0" w:hRule="auto"/>
        </w:trPr>
        <w:tc>
          <w:tcPr>
            <w:tcW w:w="2500" w:type="pct"/>
            <w:tmTcPr id="1573703217" protected="0"/>
          </w:tcPr>
          <w:p>
            <w:pPr/>
            <w:r>
              <w:t>Cost in Resource 1</w:t>
            </w:r>
          </w:p>
          <w:p>
            <w:pPr/>
            <w:r/>
          </w:p>
          <w:p>
            <w:pPr/>
            <w:r/>
          </w:p>
          <w:p>
            <w:pPr/>
            <w:r/>
          </w:p>
        </w:tc>
        <w:tc>
          <w:tcPr>
            <w:tcW w:w="2500" w:type="pct"/>
            <w:tmTcPr id="1573703217" protected="0"/>
          </w:tcPr>
          <w:p>
            <w:pPr/>
            <w:r>
              <w:t>Cost in Resource 4</w:t>
            </w:r>
          </w:p>
        </w:tc>
      </w:tr>
      <w:tr>
        <w:trPr>
          <w:tblHeader w:val="0"/>
          <w:cantSplit w:val="0"/>
          <w:trHeight w:val="0" w:hRule="auto"/>
        </w:trPr>
        <w:tc>
          <w:tcPr>
            <w:tcW w:w="2500" w:type="pct"/>
            <w:tmTcPr id="1573703217" protected="0"/>
          </w:tcPr>
          <w:p>
            <w:pPr/>
            <w:r>
              <w:t>Cost in Resource 2</w:t>
            </w:r>
          </w:p>
          <w:p>
            <w:pPr/>
            <w:r/>
          </w:p>
          <w:p>
            <w:pPr/>
            <w:r/>
          </w:p>
          <w:p>
            <w:pPr/>
            <w:r/>
          </w:p>
        </w:tc>
        <w:tc>
          <w:tcPr>
            <w:tcW w:w="2500" w:type="pct"/>
            <w:tmTcPr id="1573703217" protected="0"/>
          </w:tcPr>
          <w:p>
            <w:pPr/>
            <w:r>
              <w:t>Cost in Resource 5</w:t>
            </w:r>
          </w:p>
        </w:tc>
      </w:tr>
      <w:tr>
        <w:trPr>
          <w:tblHeader w:val="0"/>
          <w:cantSplit w:val="0"/>
          <w:trHeight w:val="0" w:hRule="auto"/>
        </w:trPr>
        <w:tc>
          <w:tcPr>
            <w:tcW w:w="2500" w:type="pct"/>
            <w:tmTcPr id="1573703217" protected="0"/>
          </w:tcPr>
          <w:p>
            <w:pPr/>
            <w:r>
              <w:t>Cost in Resource 3</w:t>
            </w:r>
          </w:p>
          <w:p>
            <w:pPr/>
            <w:r/>
          </w:p>
          <w:p>
            <w:pPr/>
            <w:r/>
          </w:p>
          <w:p>
            <w:pPr/>
            <w:r/>
          </w:p>
        </w:tc>
        <w:tc>
          <w:tcPr>
            <w:tcW w:w="2500" w:type="pct"/>
            <w:tmTcPr id="1573703217" protected="0"/>
          </w:tcPr>
          <w:p>
            <w:pPr/>
            <w:r>
              <w:t>Cost in Resource 6</w:t>
            </w:r>
          </w:p>
        </w:tc>
      </w:tr>
    </w:tbl>
    <w:p>
      <w:r/>
      <w:r>
        <w:br w:type="page"/>
      </w:r>
    </w:p>
    <w:p>
      <w:pPr>
        <w:pStyle w:val="para1"/>
      </w:pPr>
      <w:r>
        <w:t>Card Name</w:t>
      </w:r>
    </w:p>
    <w:p>
      <w:pPr>
        <w:pStyle w:val="para3"/>
      </w:pPr>
      <w:r>
        <w:t>-&gt; Immediate Effects</w:t>
      </w:r>
    </w:p>
    <w:p>
      <w:pPr>
        <w:pStyle w:val="para5"/>
        <w:numPr>
          <w:ilvl w:val="0"/>
          <w:numId w:val="2"/>
        </w:numPr>
        <w:ind w:left="215" w:hanging="215"/>
        <w:rPr>
          <w:sz w:val="36"/>
          <w:szCs w:val="36"/>
        </w:rPr>
      </w:pPr>
      <w:r>
        <w:rPr>
          <w:sz w:val="36"/>
          <w:szCs w:val="36"/>
        </w:rPr>
        <w:t>A sunt quo velit sint non accusantium. Id ut in voluptatem suscipit iure in. Id porro nulla aut voluptas vero.</w:t>
      </w:r>
    </w:p>
    <w:p>
      <w:pPr>
        <w:pStyle w:val="para5"/>
        <w:numPr>
          <w:ilvl w:val="0"/>
          <w:numId w:val="2"/>
        </w:numPr>
        <w:ind w:left="215" w:hanging="215"/>
        <w:rPr>
          <w:sz w:val="36"/>
          <w:szCs w:val="36"/>
        </w:rPr>
      </w:pPr>
      <w:r>
        <w:rPr>
          <w:sz w:val="36"/>
          <w:szCs w:val="36"/>
        </w:rPr>
        <w:t>Magni optio voluptatem laborum. Quibusdam aut rem corporis numquam porro quis nam recusandae. Expedita doloremque ut ratione ut et cumque. Qui error occaecati omnis est minima in aperiam inventore. Nulla eius alias deserunt officiis tempora voluptates voluptatem. Consectetur tempora ratione voluptatem quisquam accusantium ea.</w:t>
      </w:r>
    </w:p>
    <w:p>
      <w:pPr>
        <w:pStyle w:val="para5"/>
        <w:numPr>
          <w:ilvl w:val="0"/>
          <w:numId w:val="2"/>
        </w:numPr>
        <w:ind w:left="215" w:hanging="215"/>
        <w:rPr>
          <w:sz w:val="36"/>
          <w:szCs w:val="36"/>
        </w:rPr>
      </w:pPr>
      <w:r>
        <w:rPr>
          <w:sz w:val="36"/>
          <w:szCs w:val="36"/>
        </w:rPr>
        <w:t>Soluta quisquam accusantium delectus consequatur voluptates ab quas tempore. Et perferendis quidem ut ea sunt perferendis. Accusamus repellat ut enim quas voluptas et harum eum. Reprehenderit ipsa occaecati iure autem. Autem officia eos ut iure veritatis impedit. Dolores quaerat quo mollitia voluptatem nihil.</w:t>
      </w:r>
    </w:p>
    <w:p>
      <w:pPr>
        <w:pStyle w:val="para3"/>
      </w:pPr>
      <w:r/>
    </w:p>
    <w:p>
      <w:pPr>
        <w:pStyle w:val="para3"/>
      </w:pPr>
      <w:r/>
    </w:p>
    <w:p>
      <w:pPr>
        <w:pStyle w:val="para3"/>
      </w:pPr>
      <w:r/>
    </w:p>
    <w:p>
      <w:pPr>
        <w:pStyle w:val="para3"/>
      </w:pPr>
      <w:r>
        <w:t xml:space="preserve">-&gt; </w:t>
      </w:r>
      <w:r>
        <w:rPr>
          <w:sz w:val="40"/>
          <w:szCs w:val="40"/>
        </w:rPr>
        <w:t>Passive</w:t>
      </w:r>
      <w:r>
        <w:t xml:space="preserve"> Effects</w:t>
      </w:r>
    </w:p>
    <w:p>
      <w:pPr>
        <w:pStyle w:val="para5"/>
        <w:numPr>
          <w:ilvl w:val="0"/>
          <w:numId w:val="2"/>
        </w:numPr>
        <w:ind w:left="215" w:hanging="215"/>
        <w:rPr>
          <w:sz w:val="36"/>
          <w:szCs w:val="36"/>
        </w:rPr>
      </w:pPr>
      <w:r>
        <w:rPr>
          <w:rFonts w:ascii="Basic Roman" w:hAnsi="Basic Roman" w:eastAsia="Basic Roman" w:cs="Basic Roman"/>
          <w:sz w:val="36"/>
          <w:szCs w:val="36"/>
        </w:rPr>
        <w:t>A sunt quo velit sint non accusantium. Id ut in voluptatem suscipit iure in. Id porro nulla aut voluptas vero.</w:t>
      </w:r>
    </w:p>
    <w:p>
      <w:pPr>
        <w:pStyle w:val="para5"/>
        <w:numPr>
          <w:ilvl w:val="0"/>
          <w:numId w:val="2"/>
        </w:numPr>
        <w:ind w:left="215" w:hanging="215"/>
        <w:rPr>
          <w:sz w:val="36"/>
          <w:szCs w:val="36"/>
        </w:rPr>
      </w:pPr>
      <w:r>
        <w:rPr>
          <w:sz w:val="36"/>
          <w:szCs w:val="36"/>
        </w:rPr>
        <w:t>Magni optio voluptatem laborum. Quibusdam aut rem corporis numquam porro quis nam recusandae. Expedita doloremque ut ratione ut et cumque. Qui error occaecati omnis est minima in aperiam inventore. Nulla eius alias deserunt officiis tempora voluptates voluptatem. Consectetur tempora ratione voluptatem quisquam accusantium ea.</w:t>
      </w:r>
    </w:p>
    <w:p>
      <w:pPr>
        <w:pStyle w:val="para5"/>
        <w:numPr>
          <w:ilvl w:val="0"/>
          <w:numId w:val="2"/>
        </w:numPr>
        <w:ind w:left="215" w:hanging="215"/>
        <w:rPr>
          <w:sz w:val="36"/>
          <w:szCs w:val="36"/>
        </w:rPr>
      </w:pPr>
      <w:r>
        <w:rPr>
          <w:sz w:val="36"/>
          <w:szCs w:val="36"/>
        </w:rPr>
        <w:t>Soluta quisquam accusantium delectus consequatur voluptates ab quas tempore. Et perferendis quidem ut ea sunt perferendis. Accusamus repellat ut enim quas voluptas et harum eum. Reprehenderit ipsa occaecati iure autem. Autem officia eos ut iure veritatis impedit. Dolores quaerat quo mollitia voluptatem nihil.</w:t>
      </w:r>
    </w:p>
    <w:p>
      <w:pPr>
        <w:pStyle w:val="para5"/>
        <w:rPr>
          <w:sz w:val="36"/>
          <w:szCs w:val="36"/>
        </w:rPr>
      </w:pPr>
      <w:r>
        <w:rPr>
          <w:sz w:val="36"/>
          <w:szCs w:val="36"/>
        </w:rPr>
      </w:r>
    </w:p>
    <w:sectPr>
      <w:footnotePr>
        <w:pos w:val="pageBottom"/>
        <w:numFmt w:val="decimal"/>
        <w:numStart w:val="1"/>
        <w:numRestart w:val="continuous"/>
      </w:footnotePr>
      <w:endnotePr>
        <w:pos w:val="docEnd"/>
        <w:numFmt w:val="decimal"/>
        <w:numStart w:val="1"/>
        <w:numRestart w:val="continuous"/>
      </w:endnotePr>
      <w:type w:val="continuous"/>
      <w:pgSz w:h="15842" w:w="12242"/>
      <w:pgMar w:left="145" w:top="215" w:right="145" w:bottom="145"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Symbol">
    <w:charset w:val="00"/>
    <w:family w:val="roman"/>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abstractNum w:abstractNumId="2">
    <w:multiLevelType w:val="singleLevel"/>
    <w:name w:val="Bullet 2"/>
    <w:lvl w:ilvl="0">
      <w:numFmt w:val="bullet"/>
      <w:lvlText w:val="Þ"/>
      <w:lvlJc w:val="left"/>
      <w:pPr>
        <w:tabs>
          <w:tab w:val="num" w:pos="360"/>
        </w:tabs>
        <w:ind w:left="360" w:hanging="360"/>
      </w:pPr>
      <w:rPr>
        <w:rFonts w:ascii="Symbol" w:hAnsi="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30"/>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3"/>
    </w:tmLastPosObjects>
  </w:tmLastPos>
  <w:tmAppRevision w:date="1573703217" w:val="973" w:fileVer="342" w:fileVer64="64" w:fileVerOS="3">
    <w:pdfExportOpt pagesRangeIndex="1" pagesSelectionIndex="0" qualityIndex="2" embedFonts="2" useJpegs="0" useSubsetFonts="1" useAlpha="1" relativeLinks="0" useInteractiveForms="0" taggedPdf="0" pane="0" zoom="0" zoomScale="100" layout="0" includeDoc="0" viewFlags="0" openViewer="1" jpegQuality="90" flags="252" tocGen="0" tocLevels="9" exportComments="0" exportChanges="0" name="/home/kyle/SoftMaker/CardSize2Prototype.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40"/>
      <w:szCs w:val="40"/>
    </w:rPr>
    <w:key w:val="1072"/>
  </w:style>
  <w:style w:type="paragraph" w:styleId="para1">
    <w:name w:val="heading 1"/>
    <w:qFormat/>
    <w:basedOn w:val="para0"/>
    <w:next w:val="para0"/>
    <w:pPr>
      <w:spacing w:before="240" w:after="60"/>
      <w:jc w:val="center"/>
      <w:keepNext/>
      <w:outlineLvl w:val="0"/>
      <w:keepLines/>
    </w:pPr>
    <w:rPr>
      <w:rFonts w:ascii="Arial" w:hAnsi="Arial" w:cs="Arial"/>
      <w:b/>
      <w:bCs/>
      <w:sz w:val="72"/>
      <w:szCs w:val="72"/>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spacing/>
      <w:jc w:val="left"/>
      <w:outlineLvl w:val="2"/>
    </w:pPr>
    <w:rPr>
      <w:rFonts w:eastAsia="Arial"/>
      <w:sz w:val="36"/>
      <w:szCs w:val="36"/>
    </w:rPr>
    <w:key w:val="1075"/>
  </w:style>
  <w:style w:type="paragraph" w:styleId="para4">
    <w:name w:val="Header"/>
    <w:qFormat/>
    <w:basedOn w:val="para0"/>
    <w:pPr>
      <w:tabs defTabSz="720">
        <w:tab w:val="center" w:pos="3060" w:leader="none"/>
        <w:tab w:val="right" w:pos="6120" w:leader="none"/>
      </w:tabs>
    </w:pPr>
  </w:style>
  <w:style w:type="paragraph" w:styleId="para5" w:customStyle="1">
    <w:name w:val="bullet normal"/>
    <w:qFormat/>
    <w:basedOn w:val="para0"/>
    <w:pPr>
      <w:ind w:left="-145" w:firstLine="145"/>
      <w:spacing w:line="288" w:lineRule="auto"/>
    </w:pPr>
  </w:style>
  <w:style w:type="paragraph" w:styleId="para6">
    <w:name w:val="toc 1"/>
    <w:qFormat/>
    <w:basedOn w:val="para0"/>
    <w:next w:val="para0"/>
  </w:style>
  <w:style w:type="paragraph" w:styleId="para7">
    <w:name w:val="toc 3"/>
    <w:qFormat/>
    <w:basedOn w:val="para0"/>
    <w:next w:val="para0"/>
    <w:pPr>
      <w:ind w:left="576"/>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widowControl w:val="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40"/>
      <w:szCs w:val="40"/>
    </w:rPr>
    <w:key w:val="1072"/>
  </w:style>
  <w:style w:type="paragraph" w:styleId="para1">
    <w:name w:val="heading 1"/>
    <w:qFormat/>
    <w:basedOn w:val="para0"/>
    <w:next w:val="para0"/>
    <w:pPr>
      <w:spacing w:before="240" w:after="60"/>
      <w:jc w:val="center"/>
      <w:keepNext/>
      <w:outlineLvl w:val="0"/>
      <w:keepLines/>
    </w:pPr>
    <w:rPr>
      <w:rFonts w:ascii="Arial" w:hAnsi="Arial" w:cs="Arial"/>
      <w:b/>
      <w:bCs/>
      <w:sz w:val="72"/>
      <w:szCs w:val="72"/>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spacing/>
      <w:jc w:val="left"/>
      <w:outlineLvl w:val="2"/>
    </w:pPr>
    <w:rPr>
      <w:rFonts w:eastAsia="Arial"/>
      <w:sz w:val="36"/>
      <w:szCs w:val="36"/>
    </w:rPr>
    <w:key w:val="1075"/>
  </w:style>
  <w:style w:type="paragraph" w:styleId="para4">
    <w:name w:val="Header"/>
    <w:qFormat/>
    <w:basedOn w:val="para0"/>
    <w:pPr>
      <w:tabs defTabSz="720">
        <w:tab w:val="center" w:pos="3060" w:leader="none"/>
        <w:tab w:val="right" w:pos="6120" w:leader="none"/>
      </w:tabs>
    </w:pPr>
  </w:style>
  <w:style w:type="paragraph" w:styleId="para5" w:customStyle="1">
    <w:name w:val="bullet normal"/>
    <w:qFormat/>
    <w:basedOn w:val="para0"/>
    <w:pPr>
      <w:ind w:left="-145" w:firstLine="145"/>
      <w:spacing w:line="288" w:lineRule="auto"/>
    </w:pPr>
  </w:style>
  <w:style w:type="paragraph" w:styleId="para6">
    <w:name w:val="toc 1"/>
    <w:qFormat/>
    <w:basedOn w:val="para0"/>
    <w:next w:val="para0"/>
  </w:style>
  <w:style w:type="paragraph" w:styleId="para7">
    <w:name w:val="toc 3"/>
    <w:qFormat/>
    <w:basedOn w:val="para0"/>
    <w:next w:val="para0"/>
    <w:pPr>
      <w:ind w:left="576"/>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widowControl w:val="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Kyle</cp:lastModifiedBy>
  <cp:revision>2</cp:revision>
  <cp:lastPrinted>2019-11-14T03:45:03Z</cp:lastPrinted>
  <dcterms:created xsi:type="dcterms:W3CDTF">2019-11-14T03:05:01Z</dcterms:created>
  <dcterms:modified xsi:type="dcterms:W3CDTF">2019-11-14T03:46:57Z</dcterms:modified>
</cp:coreProperties>
</file>