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In AUTOSAR, the component responsible for mapping PDU (Protocol Data Unit) to a CAN frame is the CanIf (CAN Interface) module.</w:t>
      </w:r>
    </w:p>
    <w:p>
      <w:pPr>
        <w:rPr>
          <w:rFonts w:hint="default"/>
          <w:b/>
          <w:bCs/>
          <w:sz w:val="28"/>
          <w:szCs w:val="28"/>
          <w:lang w:val="en-US"/>
        </w:rPr>
      </w:pPr>
    </w:p>
    <w:p>
      <w:pPr>
        <w:rPr>
          <w:rFonts w:hint="default"/>
          <w:sz w:val="24"/>
          <w:szCs w:val="24"/>
          <w:lang w:val="en-US"/>
        </w:rPr>
      </w:pPr>
      <w:r>
        <w:rPr>
          <w:rFonts w:hint="default"/>
          <w:sz w:val="24"/>
          <w:szCs w:val="24"/>
          <w:lang w:val="en-US"/>
        </w:rPr>
        <w:t>Here's a breakdown of the process:</w:t>
      </w:r>
    </w:p>
    <w:p>
      <w:pPr>
        <w:rPr>
          <w:rFonts w:hint="default"/>
          <w:sz w:val="24"/>
          <w:szCs w:val="24"/>
          <w:lang w:val="en-US"/>
        </w:rPr>
      </w:pPr>
    </w:p>
    <w:p>
      <w:pPr>
        <w:numPr>
          <w:ilvl w:val="0"/>
          <w:numId w:val="1"/>
        </w:numPr>
        <w:ind w:left="425" w:leftChars="0" w:hanging="425" w:firstLineChars="0"/>
      </w:pPr>
      <w:r>
        <w:rPr>
          <w:rFonts w:hint="default"/>
          <w:b/>
          <w:bCs/>
          <w:sz w:val="24"/>
          <w:szCs w:val="24"/>
          <w:lang w:val="en-US"/>
        </w:rPr>
        <w:t>COM Layer</w:t>
      </w:r>
    </w:p>
    <w:p>
      <w:pPr>
        <w:numPr>
          <w:numId w:val="0"/>
        </w:numPr>
        <w:ind w:leftChars="0"/>
        <w:rPr>
          <w:sz w:val="8"/>
          <w:szCs w:val="8"/>
        </w:rPr>
      </w:pPr>
    </w:p>
    <w:p>
      <w:pPr>
        <w:numPr>
          <w:ilvl w:val="0"/>
          <w:numId w:val="2"/>
        </w:numPr>
        <w:tabs>
          <w:tab w:val="clear" w:pos="1260"/>
        </w:tabs>
        <w:ind w:left="1260" w:leftChars="0" w:hanging="420" w:firstLineChars="0"/>
      </w:pPr>
      <w:r>
        <w:rPr>
          <w:rFonts w:hint="default"/>
          <w:b/>
          <w:bCs/>
          <w:sz w:val="24"/>
          <w:szCs w:val="24"/>
          <w:lang w:val="en-US"/>
        </w:rPr>
        <w:t>COM Module</w:t>
      </w:r>
      <w:r>
        <w:rPr>
          <w:rFonts w:hint="default"/>
          <w:sz w:val="24"/>
          <w:szCs w:val="24"/>
          <w:lang w:val="en-US"/>
        </w:rPr>
        <w:t xml:space="preserve">: </w:t>
      </w:r>
    </w:p>
    <w:p>
      <w:pPr>
        <w:numPr>
          <w:ilvl w:val="1"/>
          <w:numId w:val="2"/>
        </w:numPr>
        <w:tabs>
          <w:tab w:val="clear" w:pos="840"/>
        </w:tabs>
        <w:ind w:left="1680" w:leftChars="0" w:hanging="420" w:firstLineChars="0"/>
      </w:pPr>
      <w:r>
        <w:rPr>
          <w:rFonts w:hint="default"/>
          <w:sz w:val="24"/>
          <w:szCs w:val="24"/>
          <w:lang w:val="en-US"/>
        </w:rPr>
        <w:t xml:space="preserve">    This is the main component in the AUTOSAR stack responsible for the management of communication. It abstracts the application layer from the complexities of the underlying network technologies like CAN, LIN, or Ethernet. </w:t>
      </w:r>
    </w:p>
    <w:p>
      <w:pPr>
        <w:numPr>
          <w:numId w:val="0"/>
        </w:numPr>
        <w:ind w:left="1260" w:leftChars="0"/>
        <w:rPr>
          <w:sz w:val="15"/>
          <w:szCs w:val="15"/>
        </w:rPr>
      </w:pPr>
    </w:p>
    <w:p>
      <w:pPr>
        <w:numPr>
          <w:ilvl w:val="1"/>
          <w:numId w:val="2"/>
        </w:numPr>
        <w:tabs>
          <w:tab w:val="clear" w:pos="840"/>
        </w:tabs>
        <w:ind w:left="1680" w:leftChars="0" w:hanging="420" w:firstLineChars="0"/>
      </w:pPr>
      <w:r>
        <w:rPr>
          <w:rFonts w:hint="default"/>
          <w:sz w:val="24"/>
          <w:szCs w:val="24"/>
          <w:lang w:val="en-US"/>
        </w:rPr>
        <w:t xml:space="preserve">    The COM module handles the sending and receiving of PDUs, managing their packing into frames or their extraction from frames. </w:t>
      </w:r>
    </w:p>
    <w:p>
      <w:pPr>
        <w:numPr>
          <w:numId w:val="0"/>
        </w:numPr>
        <w:ind w:left="1260" w:leftChars="0"/>
        <w:rPr>
          <w:sz w:val="15"/>
          <w:szCs w:val="15"/>
        </w:rPr>
      </w:pPr>
    </w:p>
    <w:p>
      <w:pPr>
        <w:numPr>
          <w:ilvl w:val="1"/>
          <w:numId w:val="2"/>
        </w:numPr>
        <w:tabs>
          <w:tab w:val="clear" w:pos="840"/>
        </w:tabs>
        <w:ind w:left="1680" w:leftChars="0" w:hanging="420" w:firstLineChars="0"/>
      </w:pPr>
      <w:r>
        <w:rPr>
          <w:rFonts w:hint="default"/>
          <w:sz w:val="24"/>
          <w:szCs w:val="24"/>
          <w:lang w:val="en-US"/>
        </w:rPr>
        <w:t xml:space="preserve">    The configuration of the COM module determines which signals are packed into which PDUs and how these PDUs are subsequently mapped to specific CAN frames.</w:t>
      </w:r>
    </w:p>
    <w:p>
      <w:pPr>
        <w:numPr>
          <w:numId w:val="0"/>
        </w:numPr>
        <w:ind w:leftChars="0"/>
        <w:rPr>
          <w:rFonts w:hint="default"/>
          <w:sz w:val="20"/>
          <w:szCs w:val="20"/>
          <w:lang w:val="en-US"/>
        </w:rPr>
      </w:pPr>
    </w:p>
    <w:p>
      <w:pPr>
        <w:numPr>
          <w:numId w:val="0"/>
        </w:numPr>
        <w:ind w:leftChars="0"/>
        <w:rPr>
          <w:rFonts w:hint="default"/>
          <w:sz w:val="20"/>
          <w:szCs w:val="20"/>
          <w:lang w:val="en-US"/>
        </w:rPr>
      </w:pPr>
    </w:p>
    <w:p>
      <w:pPr>
        <w:numPr>
          <w:ilvl w:val="0"/>
          <w:numId w:val="1"/>
        </w:numPr>
        <w:ind w:left="425" w:leftChars="0" w:hanging="425" w:firstLineChars="0"/>
      </w:pPr>
      <w:r>
        <w:rPr>
          <w:rFonts w:hint="default"/>
          <w:b/>
          <w:bCs/>
          <w:sz w:val="24"/>
          <w:szCs w:val="24"/>
          <w:lang w:val="en-US"/>
        </w:rPr>
        <w:t>CanIf</w:t>
      </w:r>
      <w:r>
        <w:rPr>
          <w:rFonts w:hint="default"/>
          <w:sz w:val="24"/>
          <w:szCs w:val="24"/>
          <w:lang w:val="en-US"/>
        </w:rPr>
        <w:t>: This module receives the PDUs from the COM layer (via the PDU router) and handles the transmission of these PDUs onto the actual CAN network. It deals with the CAN frame aspects, like setting up the correct identifier and ensuring the PDU is correctly formatted within the CAN frame data field. This involves:</w:t>
      </w:r>
    </w:p>
    <w:p>
      <w:pPr>
        <w:numPr>
          <w:numId w:val="0"/>
        </w:numPr>
        <w:ind w:leftChars="0"/>
        <w:rPr>
          <w:sz w:val="15"/>
          <w:szCs w:val="15"/>
        </w:rPr>
      </w:pPr>
    </w:p>
    <w:p>
      <w:pPr>
        <w:numPr>
          <w:ilvl w:val="0"/>
          <w:numId w:val="2"/>
        </w:numPr>
        <w:tabs>
          <w:tab w:val="clear" w:pos="1260"/>
        </w:tabs>
        <w:ind w:left="1260" w:leftChars="0" w:hanging="420" w:firstLineChars="0"/>
        <w:rPr>
          <w:rFonts w:hint="default"/>
          <w:sz w:val="24"/>
          <w:szCs w:val="24"/>
          <w:lang w:val="en-US"/>
        </w:rPr>
      </w:pPr>
      <w:r>
        <w:rPr>
          <w:rFonts w:hint="default"/>
          <w:b/>
          <w:bCs/>
          <w:sz w:val="24"/>
          <w:szCs w:val="24"/>
          <w:lang w:val="en-US"/>
        </w:rPr>
        <w:t>ID Mapping</w:t>
      </w:r>
      <w:r>
        <w:rPr>
          <w:rFonts w:hint="default"/>
          <w:sz w:val="24"/>
          <w:szCs w:val="24"/>
          <w:lang w:val="en-US"/>
        </w:rPr>
        <w:t xml:space="preserve">: CanIf translates the PDU identifier to a CAN Identifier </w:t>
      </w:r>
    </w:p>
    <w:p>
      <w:pPr>
        <w:numPr>
          <w:numId w:val="0"/>
        </w:numPr>
        <w:ind w:left="840" w:leftChars="0" w:firstLine="1680" w:firstLineChars="700"/>
        <w:rPr>
          <w:rFonts w:hint="default"/>
          <w:sz w:val="24"/>
          <w:szCs w:val="24"/>
          <w:lang w:val="en-US"/>
        </w:rPr>
      </w:pPr>
      <w:r>
        <w:rPr>
          <w:rFonts w:hint="default"/>
          <w:sz w:val="24"/>
          <w:szCs w:val="24"/>
          <w:lang w:val="en-US"/>
        </w:rPr>
        <w:t>(CAN ID) that will be used on the CAN bus.</w:t>
      </w:r>
    </w:p>
    <w:p>
      <w:pPr>
        <w:numPr>
          <w:numId w:val="0"/>
        </w:numPr>
        <w:ind w:left="840" w:leftChars="0" w:firstLine="700" w:firstLineChars="700"/>
        <w:rPr>
          <w:rFonts w:hint="default"/>
          <w:sz w:val="10"/>
          <w:szCs w:val="10"/>
          <w:lang w:val="en-US"/>
        </w:rPr>
      </w:pPr>
    </w:p>
    <w:p>
      <w:pPr>
        <w:numPr>
          <w:ilvl w:val="0"/>
          <w:numId w:val="2"/>
        </w:numPr>
        <w:tabs>
          <w:tab w:val="clear" w:pos="1260"/>
        </w:tabs>
        <w:ind w:left="1260" w:leftChars="0" w:hanging="420" w:firstLineChars="0"/>
        <w:rPr>
          <w:rFonts w:hint="default"/>
          <w:sz w:val="24"/>
          <w:szCs w:val="24"/>
          <w:lang w:val="en-US"/>
        </w:rPr>
      </w:pPr>
      <w:r>
        <w:rPr>
          <w:rFonts w:hint="default"/>
          <w:b/>
          <w:bCs/>
          <w:sz w:val="24"/>
          <w:szCs w:val="24"/>
          <w:lang w:val="en-US"/>
        </w:rPr>
        <w:t>Data Mapping</w:t>
      </w:r>
      <w:r>
        <w:rPr>
          <w:rFonts w:hint="default"/>
          <w:sz w:val="24"/>
          <w:szCs w:val="24"/>
          <w:lang w:val="en-US"/>
        </w:rPr>
        <w:t>: CanIf maps the data bytes within the PDU to the data bytes within the CAN frame. This might involve padding the data or re-arranging it to fit the CAN frame format.</w:t>
      </w:r>
    </w:p>
    <w:p>
      <w:pPr>
        <w:numPr>
          <w:numId w:val="0"/>
        </w:numPr>
        <w:ind w:left="840"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b/>
          <w:bCs/>
          <w:sz w:val="24"/>
          <w:szCs w:val="24"/>
          <w:lang w:val="en-US"/>
        </w:rPr>
        <w:t>Lower Layers:</w:t>
      </w:r>
      <w:r>
        <w:rPr>
          <w:rFonts w:hint="default"/>
          <w:sz w:val="24"/>
          <w:szCs w:val="24"/>
          <w:lang w:val="en-US"/>
        </w:rPr>
        <w:t> Once the CAN frame is constructed by CanIf, it interacts with the lower software layers:</w:t>
      </w:r>
    </w:p>
    <w:p>
      <w:pPr>
        <w:numPr>
          <w:numId w:val="0"/>
        </w:numPr>
        <w:ind w:leftChars="0"/>
        <w:rPr>
          <w:rFonts w:hint="default"/>
          <w:sz w:val="13"/>
          <w:szCs w:val="13"/>
          <w:lang w:val="en-US"/>
        </w:rPr>
      </w:pPr>
    </w:p>
    <w:p>
      <w:pPr>
        <w:numPr>
          <w:ilvl w:val="0"/>
          <w:numId w:val="2"/>
        </w:numPr>
        <w:tabs>
          <w:tab w:val="clear" w:pos="1260"/>
        </w:tabs>
        <w:ind w:left="1260" w:leftChars="0" w:hanging="420" w:firstLineChars="0"/>
        <w:rPr>
          <w:rFonts w:hint="default"/>
          <w:sz w:val="24"/>
          <w:szCs w:val="24"/>
          <w:lang w:val="en-US"/>
        </w:rPr>
      </w:pPr>
      <w:r>
        <w:rPr>
          <w:rFonts w:hint="default"/>
          <w:b/>
          <w:bCs/>
          <w:sz w:val="24"/>
          <w:szCs w:val="24"/>
          <w:lang w:val="en-US"/>
        </w:rPr>
        <w:t>P</w:t>
      </w:r>
      <w:r>
        <w:rPr>
          <w:rFonts w:hint="default"/>
          <w:b/>
          <w:bCs/>
          <w:sz w:val="24"/>
          <w:szCs w:val="24"/>
          <w:lang w:val="en-US"/>
        </w:rPr>
        <w:t xml:space="preserve">duR </w:t>
      </w:r>
      <w:r>
        <w:rPr>
          <w:rFonts w:hint="default"/>
          <w:b/>
          <w:bCs/>
          <w:sz w:val="24"/>
          <w:szCs w:val="24"/>
          <w:lang w:val="en-US"/>
        </w:rPr>
        <w:t>(PDU Router):</w:t>
      </w:r>
      <w:r>
        <w:rPr>
          <w:rFonts w:hint="default"/>
          <w:sz w:val="24"/>
          <w:szCs w:val="24"/>
          <w:lang w:val="en-US"/>
        </w:rPr>
        <w:t> PduR might be involved in routing the CAN frame to the appropriate CAN transceiver based on the configuration.</w:t>
      </w:r>
    </w:p>
    <w:p>
      <w:pPr>
        <w:numPr>
          <w:numId w:val="0"/>
        </w:numPr>
        <w:ind w:left="840" w:leftChars="0"/>
        <w:rPr>
          <w:rFonts w:hint="default"/>
          <w:sz w:val="11"/>
          <w:szCs w:val="11"/>
          <w:lang w:val="en-US"/>
        </w:rPr>
      </w:pPr>
    </w:p>
    <w:p>
      <w:pPr>
        <w:numPr>
          <w:ilvl w:val="0"/>
          <w:numId w:val="2"/>
        </w:numPr>
        <w:tabs>
          <w:tab w:val="clear" w:pos="1260"/>
        </w:tabs>
        <w:ind w:left="1260" w:leftChars="0" w:hanging="420" w:firstLineChars="0"/>
        <w:rPr>
          <w:rFonts w:hint="default"/>
          <w:sz w:val="24"/>
          <w:szCs w:val="24"/>
          <w:lang w:val="en-US"/>
        </w:rPr>
      </w:pPr>
      <w:r>
        <w:rPr>
          <w:rFonts w:hint="default"/>
          <w:b/>
          <w:bCs/>
          <w:sz w:val="24"/>
          <w:szCs w:val="24"/>
          <w:lang w:val="en-US"/>
        </w:rPr>
        <w:t>CAN driver:</w:t>
      </w:r>
      <w:r>
        <w:rPr>
          <w:rFonts w:hint="default"/>
          <w:sz w:val="24"/>
          <w:szCs w:val="24"/>
          <w:lang w:val="en-US"/>
        </w:rPr>
        <w:t> The CAN driver interacts with the specific CAN hardware on the Electronic Control Unit (ECU) to transmit the CAN frame onto the physical CAN bus.</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ilvl w:val="0"/>
          <w:numId w:val="1"/>
        </w:numPr>
        <w:ind w:left="425" w:leftChars="0" w:hanging="425" w:firstLineChars="0"/>
        <w:rPr>
          <w:rFonts w:hint="default"/>
          <w:b/>
          <w:bCs/>
          <w:sz w:val="24"/>
          <w:szCs w:val="24"/>
          <w:lang w:val="en-US"/>
        </w:rPr>
      </w:pPr>
      <w:r>
        <w:rPr>
          <w:rFonts w:hint="default"/>
          <w:b/>
          <w:bCs/>
          <w:sz w:val="24"/>
          <w:szCs w:val="24"/>
          <w:lang w:val="en-US"/>
        </w:rPr>
        <w:t>Configuration</w:t>
      </w:r>
    </w:p>
    <w:p>
      <w:pPr>
        <w:numPr>
          <w:numId w:val="0"/>
        </w:numPr>
        <w:ind w:leftChars="0"/>
        <w:rPr>
          <w:rFonts w:hint="default"/>
          <w:b/>
          <w:bCs/>
          <w:sz w:val="15"/>
          <w:szCs w:val="15"/>
          <w:lang w:val="en-US"/>
        </w:rPr>
      </w:pPr>
    </w:p>
    <w:p>
      <w:pPr>
        <w:numPr>
          <w:ilvl w:val="0"/>
          <w:numId w:val="2"/>
        </w:numPr>
        <w:tabs>
          <w:tab w:val="clear" w:pos="1260"/>
        </w:tabs>
        <w:ind w:left="1260" w:leftChars="0" w:hanging="420" w:firstLineChars="0"/>
        <w:rPr>
          <w:rFonts w:hint="default"/>
          <w:sz w:val="24"/>
          <w:szCs w:val="24"/>
          <w:lang w:val="en-US"/>
        </w:rPr>
      </w:pPr>
      <w:r>
        <w:rPr>
          <w:rFonts w:hint="default"/>
          <w:b/>
          <w:bCs/>
          <w:sz w:val="24"/>
          <w:szCs w:val="24"/>
          <w:lang w:val="en-US"/>
        </w:rPr>
        <w:t>System and ECU Configuration</w:t>
      </w:r>
      <w:r>
        <w:rPr>
          <w:rFonts w:hint="default"/>
          <w:sz w:val="24"/>
          <w:szCs w:val="24"/>
          <w:lang w:val="en-US"/>
        </w:rPr>
        <w:t>: AUTOSAR uses a system description file, often in XML format, to configure how PDUs are mapped to CAN frames. This configuration includes the mapping of signal groups to PDUs and PDUs to CAN frames, the CAN identifiers, and other transmission properties.</w:t>
      </w:r>
    </w:p>
    <w:p>
      <w:pPr>
        <w:numPr>
          <w:numId w:val="0"/>
        </w:numPr>
        <w:rPr>
          <w:rFonts w:hint="default"/>
          <w:sz w:val="24"/>
          <w:szCs w:val="24"/>
          <w:lang w:val="en-US"/>
        </w:rPr>
      </w:pPr>
    </w:p>
    <w:p>
      <w:pPr>
        <w:numPr>
          <w:numId w:val="0"/>
        </w:numPr>
        <w:rPr>
          <w:rFonts w:hint="default"/>
          <w:sz w:val="24"/>
          <w:szCs w:val="24"/>
          <w:lang w:val="en-US"/>
        </w:rPr>
      </w:pPr>
    </w:p>
    <w:p>
      <w:pPr>
        <w:numPr>
          <w:numId w:val="0"/>
        </w:numPr>
        <w:ind w:leftChars="0"/>
        <w:rPr>
          <w:rFonts w:hint="default"/>
          <w:b/>
          <w:bCs/>
          <w:color w:val="FF0000"/>
          <w:sz w:val="28"/>
          <w:szCs w:val="28"/>
          <w:lang w:val="en-US"/>
        </w:rPr>
      </w:pPr>
      <w:r>
        <w:rPr>
          <w:rFonts w:hint="default"/>
          <w:b/>
          <w:bCs/>
          <w:color w:val="FF0000"/>
          <w:sz w:val="28"/>
          <w:szCs w:val="28"/>
          <w:lang w:val="en-US"/>
        </w:rPr>
        <w:t>Example Scenario</w:t>
      </w:r>
    </w:p>
    <w:p>
      <w:pPr>
        <w:numPr>
          <w:ilvl w:val="0"/>
          <w:numId w:val="3"/>
        </w:numPr>
        <w:tabs>
          <w:tab w:val="clear" w:pos="425"/>
        </w:tabs>
        <w:ind w:left="425" w:leftChars="0" w:hanging="425" w:firstLineChars="0"/>
        <w:rPr>
          <w:rFonts w:hint="default"/>
          <w:sz w:val="24"/>
          <w:szCs w:val="24"/>
          <w:lang w:val="en-US"/>
        </w:rPr>
      </w:pPr>
      <w:r>
        <w:rPr>
          <w:rFonts w:hint="default"/>
          <w:b/>
          <w:bCs/>
          <w:sz w:val="24"/>
          <w:szCs w:val="24"/>
          <w:lang w:val="en-US"/>
        </w:rPr>
        <w:t>Application Layer</w:t>
      </w:r>
      <w:r>
        <w:rPr>
          <w:rFonts w:hint="default"/>
          <w:sz w:val="24"/>
          <w:szCs w:val="24"/>
          <w:lang w:val="en-US"/>
        </w:rPr>
        <w:t>: Sends or receives data.</w:t>
      </w:r>
    </w:p>
    <w:p>
      <w:pPr>
        <w:numPr>
          <w:numId w:val="0"/>
        </w:numPr>
        <w:ind w:leftChars="0"/>
        <w:rPr>
          <w:rFonts w:hint="default"/>
          <w:sz w:val="16"/>
          <w:szCs w:val="16"/>
          <w:lang w:val="en-US"/>
        </w:rPr>
      </w:pPr>
    </w:p>
    <w:p>
      <w:pPr>
        <w:numPr>
          <w:ilvl w:val="0"/>
          <w:numId w:val="3"/>
        </w:numPr>
        <w:tabs>
          <w:tab w:val="clear" w:pos="425"/>
        </w:tabs>
        <w:ind w:left="425" w:leftChars="0" w:hanging="425" w:firstLineChars="0"/>
        <w:rPr>
          <w:rFonts w:hint="default"/>
          <w:sz w:val="24"/>
          <w:szCs w:val="24"/>
          <w:lang w:val="en-US"/>
        </w:rPr>
      </w:pPr>
      <w:r>
        <w:rPr>
          <w:rFonts w:hint="default"/>
          <w:b/>
          <w:bCs/>
          <w:sz w:val="24"/>
          <w:szCs w:val="24"/>
          <w:lang w:val="en-US"/>
        </w:rPr>
        <w:t>COM Layer:</w:t>
      </w:r>
      <w:r>
        <w:rPr>
          <w:rFonts w:hint="default"/>
          <w:sz w:val="24"/>
          <w:szCs w:val="24"/>
          <w:lang w:val="en-US"/>
        </w:rPr>
        <w:t xml:space="preserve"> Takes the application data and forms PDUs. It decides, based on the configuration, which CAN frame will carry which PDU.</w:t>
      </w:r>
    </w:p>
    <w:p>
      <w:pPr>
        <w:numPr>
          <w:numId w:val="0"/>
        </w:numPr>
        <w:ind w:leftChars="0"/>
        <w:rPr>
          <w:rFonts w:hint="default"/>
          <w:sz w:val="18"/>
          <w:szCs w:val="18"/>
          <w:lang w:val="en-US"/>
        </w:rPr>
      </w:pPr>
    </w:p>
    <w:p>
      <w:pPr>
        <w:numPr>
          <w:ilvl w:val="0"/>
          <w:numId w:val="3"/>
        </w:numPr>
        <w:tabs>
          <w:tab w:val="clear" w:pos="425"/>
        </w:tabs>
        <w:ind w:left="425" w:leftChars="0" w:hanging="425" w:firstLineChars="0"/>
        <w:rPr>
          <w:rFonts w:hint="default"/>
          <w:sz w:val="24"/>
          <w:szCs w:val="24"/>
          <w:lang w:val="en-US"/>
        </w:rPr>
      </w:pPr>
      <w:r>
        <w:rPr>
          <w:rFonts w:hint="default"/>
          <w:b/>
          <w:bCs/>
          <w:sz w:val="24"/>
          <w:szCs w:val="24"/>
          <w:lang w:val="en-US"/>
        </w:rPr>
        <w:t>PDU Router</w:t>
      </w:r>
      <w:r>
        <w:rPr>
          <w:rFonts w:hint="default"/>
          <w:sz w:val="24"/>
          <w:szCs w:val="24"/>
          <w:lang w:val="en-US"/>
        </w:rPr>
        <w:t>: Directs these PDUs to the correct interface module based on the network type.</w:t>
      </w:r>
    </w:p>
    <w:p>
      <w:pPr>
        <w:numPr>
          <w:numId w:val="0"/>
        </w:numPr>
        <w:ind w:leftChars="0"/>
        <w:rPr>
          <w:rFonts w:hint="default"/>
          <w:sz w:val="20"/>
          <w:szCs w:val="20"/>
          <w:lang w:val="en-US"/>
        </w:rPr>
      </w:pPr>
    </w:p>
    <w:p>
      <w:pPr>
        <w:numPr>
          <w:ilvl w:val="0"/>
          <w:numId w:val="3"/>
        </w:numPr>
        <w:tabs>
          <w:tab w:val="clear" w:pos="425"/>
        </w:tabs>
        <w:ind w:left="425" w:leftChars="0" w:hanging="425" w:firstLineChars="0"/>
        <w:rPr>
          <w:rFonts w:hint="default"/>
          <w:sz w:val="24"/>
          <w:szCs w:val="24"/>
          <w:lang w:val="en-US"/>
        </w:rPr>
      </w:pPr>
      <w:r>
        <w:rPr>
          <w:rFonts w:hint="default"/>
          <w:b/>
          <w:bCs/>
          <w:sz w:val="24"/>
          <w:szCs w:val="24"/>
          <w:lang w:val="en-US"/>
        </w:rPr>
        <w:t>CAN Interface</w:t>
      </w:r>
      <w:r>
        <w:rPr>
          <w:rFonts w:hint="default"/>
          <w:sz w:val="24"/>
          <w:szCs w:val="24"/>
          <w:lang w:val="en-US"/>
        </w:rPr>
        <w:t>: Packs the PDUs into CAN frames and sends them over the network.</w:t>
      </w:r>
    </w:p>
    <w:p>
      <w:pPr>
        <w:numPr>
          <w:numId w:val="0"/>
        </w:numPr>
        <w:rPr>
          <w:rFonts w:hint="default"/>
          <w:sz w:val="24"/>
          <w:szCs w:val="24"/>
          <w:lang w:val="en-US"/>
        </w:rPr>
      </w:pPr>
    </w:p>
    <w:p>
      <w:pPr>
        <w:rPr>
          <w:rFonts w:hint="default"/>
          <w:lang w:val="en-US"/>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B1CD17"/>
    <w:multiLevelType w:val="singleLevel"/>
    <w:tmpl w:val="ACB1CD17"/>
    <w:lvl w:ilvl="0" w:tentative="0">
      <w:start w:val="1"/>
      <w:numFmt w:val="decimal"/>
      <w:lvlText w:val="%1)"/>
      <w:lvlJc w:val="left"/>
      <w:pPr>
        <w:tabs>
          <w:tab w:val="left" w:pos="425"/>
        </w:tabs>
        <w:ind w:left="425" w:leftChars="0" w:hanging="425" w:firstLineChars="0"/>
      </w:pPr>
      <w:rPr>
        <w:rFonts w:hint="default"/>
        <w:sz w:val="28"/>
        <w:szCs w:val="28"/>
      </w:rPr>
    </w:lvl>
  </w:abstractNum>
  <w:abstractNum w:abstractNumId="1">
    <w:nsid w:val="B1A38311"/>
    <w:multiLevelType w:val="singleLevel"/>
    <w:tmpl w:val="B1A38311"/>
    <w:lvl w:ilvl="0" w:tentative="0">
      <w:start w:val="1"/>
      <w:numFmt w:val="decimal"/>
      <w:lvlText w:val="%1)"/>
      <w:lvlJc w:val="left"/>
      <w:pPr>
        <w:tabs>
          <w:tab w:val="left" w:pos="425"/>
        </w:tabs>
        <w:ind w:left="425" w:leftChars="0" w:hanging="425" w:firstLineChars="0"/>
      </w:pPr>
      <w:rPr>
        <w:rFonts w:hint="default"/>
      </w:rPr>
    </w:lvl>
  </w:abstractNum>
  <w:abstractNum w:abstractNumId="2">
    <w:nsid w:val="CB9EA81A"/>
    <w:multiLevelType w:val="multilevel"/>
    <w:tmpl w:val="CB9EA81A"/>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2135D"/>
    <w:rsid w:val="09614E0C"/>
    <w:rsid w:val="24AE2847"/>
    <w:rsid w:val="54D41D7E"/>
    <w:rsid w:val="61402C9C"/>
    <w:rsid w:val="64A1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2024-04-20T13:22:12Z</dcterms:created>
  <dc:creator>user</dc:creator>
  <cp:lastModifiedBy>Mohamed Ahmed</cp:lastModifiedBy>
  <dcterms:modified xsi:type="dcterms:W3CDTF">2024-04-20T13:33:13Z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1E57BB1D9EB5471ABA4F08A58BEDF739_12</vt:lpwstr>
  </property>
</Properties>
</file>