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How to do Data Cleaning</w:t>
      </w:r>
    </w:p>
    <w:p>
      <w:pPr>
        <w:pStyle w:val="Heading2"/>
      </w:pPr>
      <w:r>
        <w:t>1. Handle Missing Data</w:t>
      </w:r>
    </w:p>
    <w:p>
      <w:r>
        <w:t>- Identify Missing Values: Use methods like `isnull()` in Python’s Pandas to locate missing values in your dataset.</w:t>
        <w:br/>
        <w:t xml:space="preserve">    - Remove Rows or Columns with Missing Values: If missing data is minimal, you can simply drop those rows or columns using `dropna()`.</w:t>
        <w:br/>
        <w:t xml:space="preserve">    - Impute Missing Values: When missing data is substantial, fill in values:</w:t>
        <w:br/>
        <w:t xml:space="preserve">        - Numerical Data: Use mean, median, or mode imputation.</w:t>
        <w:br/>
        <w:t xml:space="preserve">        - Categorical Data: Use the mode (most frequent value) or create a new category for missing values.</w:t>
        <w:br/>
        <w:t xml:space="preserve">    - Advanced Imputation Techniques: Use model-based techniques like k-Nearest Neighbors (k-NN), multivariate imputation, or regression models to predict missing values.</w:t>
      </w:r>
    </w:p>
    <w:p>
      <w:pPr>
        <w:pStyle w:val="Heading2"/>
      </w:pPr>
      <w:r>
        <w:t>2. Remove Duplicates</w:t>
      </w:r>
    </w:p>
    <w:p>
      <w:r>
        <w:t>- Detect Duplicates: Identify duplicate rows with methods like `duplicated()` in Pandas.</w:t>
        <w:br/>
        <w:t xml:space="preserve">    - Remove Duplicates: Use `drop_duplicates()` to remove duplicate entries while keeping the first occurrence, or customize by retaining the last occurrence or removing duplicates based on specific columns.</w:t>
      </w:r>
    </w:p>
    <w:p>
      <w:pPr>
        <w:pStyle w:val="Heading2"/>
      </w:pPr>
      <w:r>
        <w:t>3. Handle Outliers</w:t>
      </w:r>
    </w:p>
    <w:p>
      <w:r>
        <w:t>- Visualize Outliers: Use box plots, scatter plots, or histograms to spot unusual data points in continuous variables.</w:t>
        <w:br/>
        <w:t xml:space="preserve">    - Remove Outliers: Outliers can sometimes be removed if they are clearly erroneous (e.g., impossible values).</w:t>
        <w:br/>
        <w:t xml:space="preserve">    - Cap Outliers: Cap outliers at a certain threshold, such as the 95th percentile.</w:t>
        <w:br/>
        <w:t xml:space="preserve">    - Transform Data: Apply transformations like log or square root to reduce the effect of outliers if they’re not errors but naturally extreme.</w:t>
      </w:r>
    </w:p>
    <w:p>
      <w:pPr>
        <w:pStyle w:val="Heading2"/>
      </w:pPr>
      <w:r>
        <w:t>4. Fix Structural Errors</w:t>
      </w:r>
    </w:p>
    <w:p>
      <w:r>
        <w:t>- Standardize Values: Clean up inconsistencies in categorical data (e.g., “N/A”, “na”, “-” as placeholders for missing data) by replacing with `NaN` or a single standard value.</w:t>
        <w:br/>
        <w:t xml:space="preserve">    - Correct Misspellings and Typo Errors: Standardize similar values (e.g., “Male” and “M” should be consistent).</w:t>
        <w:br/>
        <w:t xml:space="preserve">    - Consistent Formatting: Ensure consistent data types (e.g., dates in `YYYY-MM-DD` format or phone numbers with consistent formatting).</w:t>
      </w:r>
    </w:p>
    <w:p>
      <w:pPr>
        <w:pStyle w:val="Heading2"/>
      </w:pPr>
      <w:r>
        <w:t>5. Filter Irrelevant Data</w:t>
      </w:r>
    </w:p>
    <w:p>
      <w:r>
        <w:t>- Drop Unnecessary Columns: Identify columns that won’t contribute to the analysis or modeling and drop them.</w:t>
        <w:br/>
        <w:t xml:space="preserve">    - Remove Unnecessary Rows: Exclude rows based on criteria like filtering out unneeded categories or irrelevant values.</w:t>
      </w:r>
    </w:p>
    <w:p>
      <w:pPr>
        <w:pStyle w:val="Heading2"/>
      </w:pPr>
      <w:r>
        <w:t>6. Standardize Units and Scales</w:t>
      </w:r>
    </w:p>
    <w:p>
      <w:r>
        <w:t>- Convert Units: Make sure all units are consistent, such as converting all distances to meters or weights to kilograms.</w:t>
        <w:br/>
        <w:t xml:space="preserve">    - Convert Scales: If certain features are on different scales (e.g., some are in percentage and others in ratio), standardize them for consistency.</w:t>
      </w:r>
    </w:p>
    <w:p>
      <w:pPr>
        <w:pStyle w:val="Heading2"/>
      </w:pPr>
      <w:r>
        <w:t>7. Validate Data Integrity</w:t>
      </w:r>
    </w:p>
    <w:p>
      <w:r>
        <w:t>- Check Range Validity: Ensure numerical values fall within a reasonable range (e.g., age should be between 0 and 120).</w:t>
        <w:br/>
        <w:t xml:space="preserve">    - Cross-Field Validation: Ensure values make sense when compared across fields (e.g., a `Start Date` should precede an `End Date`).</w:t>
      </w:r>
    </w:p>
    <w:p>
      <w:pPr>
        <w:pStyle w:val="Heading2"/>
      </w:pPr>
      <w:r>
        <w:t>8. Encoding Categorical Variables</w:t>
      </w:r>
    </w:p>
    <w:p>
      <w:r>
        <w:t>- Encode Text Data: Convert categorical text data into numerical form if needed, like label encoding or one-hot encoding.</w:t>
      </w:r>
    </w:p>
    <w:p>
      <w:pPr>
        <w:pStyle w:val="Heading2"/>
      </w:pPr>
      <w:r>
        <w:t>9. Save the Cleaned Dataset</w:t>
      </w:r>
    </w:p>
    <w:p>
      <w:r>
        <w:t>- Export the Cleaned Data: Save the cleaned dataset for further processing and keep an original version as a backup.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