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14FC" w14:textId="04DB7D00" w:rsidR="0090153D" w:rsidRPr="00887E08" w:rsidRDefault="00000000">
      <w:pPr>
        <w:pStyle w:val="Title"/>
        <w:rPr>
          <w:rFonts w:ascii="Arial" w:hAnsi="Arial" w:cs="Arial"/>
        </w:rPr>
      </w:pPr>
      <w:r w:rsidRPr="00887E08">
        <w:rPr>
          <w:rFonts w:ascii="Arial" w:hAnsi="Arial" w:cs="Arial"/>
        </w:rPr>
        <w:t>Analysis Report</w:t>
      </w:r>
    </w:p>
    <w:p w14:paraId="1C0F106C" w14:textId="34A6E7A1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08F5B51D" w14:textId="1EF38DF0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>This report contains an analysis of the treatment regimen as part of a study conducted by Pymaceuticals Inc. The analysis includes various visualizations such as bar plots, pie charts, box plots, and a linear regression analysis to study the effects of treatments on mouse subjects.</w:t>
      </w:r>
    </w:p>
    <w:p w14:paraId="5531BDA6" w14:textId="77826F08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 Statistics</w:t>
      </w:r>
    </w:p>
    <w:p w14:paraId="70457845" w14:textId="77777777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>Below is a summary of tumor volume statistics for each drug regimen, including the mean, median, variance, standard deviation, and standard error of the mean (SEM):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407"/>
        <w:gridCol w:w="1483"/>
        <w:gridCol w:w="1620"/>
        <w:gridCol w:w="1530"/>
        <w:gridCol w:w="1388"/>
      </w:tblGrid>
      <w:tr w:rsidR="00424CC2" w:rsidRPr="00424CC2" w14:paraId="27FE36C2" w14:textId="77777777" w:rsidTr="00887E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3EFA5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Drug Regimen</w:t>
            </w:r>
          </w:p>
        </w:tc>
        <w:tc>
          <w:tcPr>
            <w:tcW w:w="0" w:type="auto"/>
            <w:vAlign w:val="center"/>
            <w:hideMark/>
          </w:tcPr>
          <w:p w14:paraId="61AD5B17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Mean Tumor Volume</w:t>
            </w:r>
          </w:p>
        </w:tc>
        <w:tc>
          <w:tcPr>
            <w:tcW w:w="0" w:type="auto"/>
            <w:vAlign w:val="center"/>
            <w:hideMark/>
          </w:tcPr>
          <w:p w14:paraId="528C6C81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Median Tumor Volume</w:t>
            </w:r>
          </w:p>
        </w:tc>
        <w:tc>
          <w:tcPr>
            <w:tcW w:w="0" w:type="auto"/>
            <w:vAlign w:val="center"/>
            <w:hideMark/>
          </w:tcPr>
          <w:p w14:paraId="702B60F6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Tumor Volume Variance</w:t>
            </w:r>
          </w:p>
        </w:tc>
        <w:tc>
          <w:tcPr>
            <w:tcW w:w="0" w:type="auto"/>
            <w:vAlign w:val="center"/>
            <w:hideMark/>
          </w:tcPr>
          <w:p w14:paraId="4B339DE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Tumor Volume Std. Dev</w:t>
            </w:r>
          </w:p>
        </w:tc>
        <w:tc>
          <w:tcPr>
            <w:tcW w:w="0" w:type="auto"/>
            <w:vAlign w:val="center"/>
            <w:hideMark/>
          </w:tcPr>
          <w:p w14:paraId="163C726B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r w:rsidRPr="00424CC2">
              <w:rPr>
                <w:rFonts w:ascii="Arial" w:hAnsi="Arial" w:cs="Arial"/>
                <w:b/>
                <w:bCs/>
                <w:lang w:val="en-CA"/>
              </w:rPr>
              <w:t>Tumor Volume SEM</w:t>
            </w:r>
          </w:p>
        </w:tc>
      </w:tr>
      <w:tr w:rsidR="00424CC2" w:rsidRPr="00424CC2" w14:paraId="3387B7DE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79AE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Capomulin</w:t>
            </w:r>
          </w:p>
        </w:tc>
        <w:tc>
          <w:tcPr>
            <w:tcW w:w="0" w:type="auto"/>
            <w:vAlign w:val="center"/>
            <w:hideMark/>
          </w:tcPr>
          <w:p w14:paraId="0E53F3D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40.68</w:t>
            </w:r>
          </w:p>
        </w:tc>
        <w:tc>
          <w:tcPr>
            <w:tcW w:w="0" w:type="auto"/>
            <w:vAlign w:val="center"/>
            <w:hideMark/>
          </w:tcPr>
          <w:p w14:paraId="45BD1FBF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41.56</w:t>
            </w:r>
          </w:p>
        </w:tc>
        <w:tc>
          <w:tcPr>
            <w:tcW w:w="0" w:type="auto"/>
            <w:vAlign w:val="center"/>
            <w:hideMark/>
          </w:tcPr>
          <w:p w14:paraId="0377AA2C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24.95</w:t>
            </w:r>
          </w:p>
        </w:tc>
        <w:tc>
          <w:tcPr>
            <w:tcW w:w="0" w:type="auto"/>
            <w:vAlign w:val="center"/>
            <w:hideMark/>
          </w:tcPr>
          <w:p w14:paraId="20C80DE9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4.99</w:t>
            </w:r>
          </w:p>
        </w:tc>
        <w:tc>
          <w:tcPr>
            <w:tcW w:w="0" w:type="auto"/>
            <w:vAlign w:val="center"/>
            <w:hideMark/>
          </w:tcPr>
          <w:p w14:paraId="35CA78C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0.33</w:t>
            </w:r>
          </w:p>
        </w:tc>
      </w:tr>
      <w:tr w:rsidR="00424CC2" w:rsidRPr="00424CC2" w14:paraId="74DBFFD6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901E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Ceftamin</w:t>
            </w:r>
          </w:p>
        </w:tc>
        <w:tc>
          <w:tcPr>
            <w:tcW w:w="0" w:type="auto"/>
            <w:vAlign w:val="center"/>
            <w:hideMark/>
          </w:tcPr>
          <w:p w14:paraId="0296D24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52.59</w:t>
            </w:r>
          </w:p>
        </w:tc>
        <w:tc>
          <w:tcPr>
            <w:tcW w:w="0" w:type="auto"/>
            <w:vAlign w:val="center"/>
            <w:hideMark/>
          </w:tcPr>
          <w:p w14:paraId="6F0CA4C2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51.78</w:t>
            </w:r>
          </w:p>
        </w:tc>
        <w:tc>
          <w:tcPr>
            <w:tcW w:w="0" w:type="auto"/>
            <w:vAlign w:val="center"/>
            <w:hideMark/>
          </w:tcPr>
          <w:p w14:paraId="53199991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39.29</w:t>
            </w:r>
          </w:p>
        </w:tc>
        <w:tc>
          <w:tcPr>
            <w:tcW w:w="0" w:type="auto"/>
            <w:vAlign w:val="center"/>
            <w:hideMark/>
          </w:tcPr>
          <w:p w14:paraId="18254098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6.27</w:t>
            </w:r>
          </w:p>
        </w:tc>
        <w:tc>
          <w:tcPr>
            <w:tcW w:w="0" w:type="auto"/>
            <w:vAlign w:val="center"/>
            <w:hideMark/>
          </w:tcPr>
          <w:p w14:paraId="682BD6CA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0.47</w:t>
            </w:r>
          </w:p>
        </w:tc>
      </w:tr>
      <w:tr w:rsidR="00424CC2" w:rsidRPr="00424CC2" w14:paraId="7D07FC8E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A9A2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Infubinol</w:t>
            </w:r>
          </w:p>
        </w:tc>
        <w:tc>
          <w:tcPr>
            <w:tcW w:w="0" w:type="auto"/>
            <w:vAlign w:val="center"/>
            <w:hideMark/>
          </w:tcPr>
          <w:p w14:paraId="16626D1E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52.88</w:t>
            </w:r>
          </w:p>
        </w:tc>
        <w:tc>
          <w:tcPr>
            <w:tcW w:w="0" w:type="auto"/>
            <w:vAlign w:val="center"/>
            <w:hideMark/>
          </w:tcPr>
          <w:p w14:paraId="5900D36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51.82</w:t>
            </w:r>
          </w:p>
        </w:tc>
        <w:tc>
          <w:tcPr>
            <w:tcW w:w="0" w:type="auto"/>
            <w:vAlign w:val="center"/>
            <w:hideMark/>
          </w:tcPr>
          <w:p w14:paraId="0FBA85B6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43.13</w:t>
            </w:r>
          </w:p>
        </w:tc>
        <w:tc>
          <w:tcPr>
            <w:tcW w:w="0" w:type="auto"/>
            <w:vAlign w:val="center"/>
            <w:hideMark/>
          </w:tcPr>
          <w:p w14:paraId="01A85D8E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6.57</w:t>
            </w:r>
          </w:p>
        </w:tc>
        <w:tc>
          <w:tcPr>
            <w:tcW w:w="0" w:type="auto"/>
            <w:vAlign w:val="center"/>
            <w:hideMark/>
          </w:tcPr>
          <w:p w14:paraId="3319BA2C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0.49</w:t>
            </w:r>
          </w:p>
        </w:tc>
      </w:tr>
      <w:tr w:rsidR="00424CC2" w:rsidRPr="00424CC2" w14:paraId="0029FB15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BF5F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Ketapril</w:t>
            </w:r>
          </w:p>
        </w:tc>
        <w:tc>
          <w:tcPr>
            <w:tcW w:w="0" w:type="auto"/>
            <w:vAlign w:val="center"/>
            <w:hideMark/>
          </w:tcPr>
          <w:p w14:paraId="1E6A7169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55.24</w:t>
            </w:r>
          </w:p>
        </w:tc>
        <w:tc>
          <w:tcPr>
            <w:tcW w:w="0" w:type="auto"/>
            <w:vAlign w:val="center"/>
            <w:hideMark/>
          </w:tcPr>
          <w:p w14:paraId="748D9113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53.70</w:t>
            </w:r>
          </w:p>
        </w:tc>
        <w:tc>
          <w:tcPr>
            <w:tcW w:w="0" w:type="auto"/>
            <w:vAlign w:val="center"/>
            <w:hideMark/>
          </w:tcPr>
          <w:p w14:paraId="76036E2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68.55</w:t>
            </w:r>
          </w:p>
        </w:tc>
        <w:tc>
          <w:tcPr>
            <w:tcW w:w="0" w:type="auto"/>
            <w:vAlign w:val="center"/>
            <w:hideMark/>
          </w:tcPr>
          <w:p w14:paraId="7CA4B4F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8.28</w:t>
            </w:r>
          </w:p>
        </w:tc>
        <w:tc>
          <w:tcPr>
            <w:tcW w:w="0" w:type="auto"/>
            <w:vAlign w:val="center"/>
            <w:hideMark/>
          </w:tcPr>
          <w:p w14:paraId="55BE4A01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0.60</w:t>
            </w:r>
          </w:p>
        </w:tc>
      </w:tr>
      <w:tr w:rsidR="00424CC2" w:rsidRPr="00424CC2" w14:paraId="092950BC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0BA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Naftisol</w:t>
            </w:r>
          </w:p>
        </w:tc>
        <w:tc>
          <w:tcPr>
            <w:tcW w:w="0" w:type="auto"/>
            <w:vAlign w:val="center"/>
            <w:hideMark/>
          </w:tcPr>
          <w:p w14:paraId="2ED4DF68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54.33</w:t>
            </w:r>
          </w:p>
        </w:tc>
        <w:tc>
          <w:tcPr>
            <w:tcW w:w="0" w:type="auto"/>
            <w:vAlign w:val="center"/>
            <w:hideMark/>
          </w:tcPr>
          <w:p w14:paraId="378B5852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52.51</w:t>
            </w:r>
          </w:p>
        </w:tc>
        <w:tc>
          <w:tcPr>
            <w:tcW w:w="0" w:type="auto"/>
            <w:vAlign w:val="center"/>
            <w:hideMark/>
          </w:tcPr>
          <w:p w14:paraId="77C81CD3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66.17</w:t>
            </w:r>
          </w:p>
        </w:tc>
        <w:tc>
          <w:tcPr>
            <w:tcW w:w="0" w:type="auto"/>
            <w:vAlign w:val="center"/>
            <w:hideMark/>
          </w:tcPr>
          <w:p w14:paraId="5306BF17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8.13</w:t>
            </w:r>
          </w:p>
        </w:tc>
        <w:tc>
          <w:tcPr>
            <w:tcW w:w="0" w:type="auto"/>
            <w:vAlign w:val="center"/>
            <w:hideMark/>
          </w:tcPr>
          <w:p w14:paraId="44DDB9AF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0.60</w:t>
            </w:r>
          </w:p>
        </w:tc>
      </w:tr>
      <w:tr w:rsidR="00424CC2" w:rsidRPr="00424CC2" w14:paraId="15C41EC5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EDD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Placebo</w:t>
            </w:r>
          </w:p>
        </w:tc>
        <w:tc>
          <w:tcPr>
            <w:tcW w:w="0" w:type="auto"/>
            <w:vAlign w:val="center"/>
            <w:hideMark/>
          </w:tcPr>
          <w:p w14:paraId="6B5293F6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54.03</w:t>
            </w:r>
          </w:p>
        </w:tc>
        <w:tc>
          <w:tcPr>
            <w:tcW w:w="0" w:type="auto"/>
            <w:vAlign w:val="center"/>
            <w:hideMark/>
          </w:tcPr>
          <w:p w14:paraId="5A033C2D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52.29</w:t>
            </w:r>
          </w:p>
        </w:tc>
        <w:tc>
          <w:tcPr>
            <w:tcW w:w="0" w:type="auto"/>
            <w:vAlign w:val="center"/>
            <w:hideMark/>
          </w:tcPr>
          <w:p w14:paraId="49287545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61.17</w:t>
            </w:r>
          </w:p>
        </w:tc>
        <w:tc>
          <w:tcPr>
            <w:tcW w:w="0" w:type="auto"/>
            <w:vAlign w:val="center"/>
            <w:hideMark/>
          </w:tcPr>
          <w:p w14:paraId="3027B9A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7.82</w:t>
            </w:r>
          </w:p>
        </w:tc>
        <w:tc>
          <w:tcPr>
            <w:tcW w:w="0" w:type="auto"/>
            <w:vAlign w:val="center"/>
            <w:hideMark/>
          </w:tcPr>
          <w:p w14:paraId="7F08F5A1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0.58</w:t>
            </w:r>
          </w:p>
        </w:tc>
      </w:tr>
      <w:tr w:rsidR="00424CC2" w:rsidRPr="00424CC2" w14:paraId="6B8C17CB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3A05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Propriva</w:t>
            </w:r>
          </w:p>
        </w:tc>
        <w:tc>
          <w:tcPr>
            <w:tcW w:w="0" w:type="auto"/>
            <w:vAlign w:val="center"/>
            <w:hideMark/>
          </w:tcPr>
          <w:p w14:paraId="05078C1D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52.32</w:t>
            </w:r>
          </w:p>
        </w:tc>
        <w:tc>
          <w:tcPr>
            <w:tcW w:w="0" w:type="auto"/>
            <w:vAlign w:val="center"/>
            <w:hideMark/>
          </w:tcPr>
          <w:p w14:paraId="0D96F427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50.45</w:t>
            </w:r>
          </w:p>
        </w:tc>
        <w:tc>
          <w:tcPr>
            <w:tcW w:w="0" w:type="auto"/>
            <w:vAlign w:val="center"/>
            <w:hideMark/>
          </w:tcPr>
          <w:p w14:paraId="732137CF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43.85</w:t>
            </w:r>
          </w:p>
        </w:tc>
        <w:tc>
          <w:tcPr>
            <w:tcW w:w="0" w:type="auto"/>
            <w:vAlign w:val="center"/>
            <w:hideMark/>
          </w:tcPr>
          <w:p w14:paraId="5C66F08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6.62</w:t>
            </w:r>
          </w:p>
        </w:tc>
        <w:tc>
          <w:tcPr>
            <w:tcW w:w="0" w:type="auto"/>
            <w:vAlign w:val="center"/>
            <w:hideMark/>
          </w:tcPr>
          <w:p w14:paraId="7425DC9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0.54</w:t>
            </w:r>
          </w:p>
        </w:tc>
      </w:tr>
      <w:tr w:rsidR="00424CC2" w:rsidRPr="00424CC2" w14:paraId="642DEA82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B4AA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Ramicane</w:t>
            </w:r>
          </w:p>
        </w:tc>
        <w:tc>
          <w:tcPr>
            <w:tcW w:w="0" w:type="auto"/>
            <w:vAlign w:val="center"/>
            <w:hideMark/>
          </w:tcPr>
          <w:p w14:paraId="7014C99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40.22</w:t>
            </w:r>
          </w:p>
        </w:tc>
        <w:tc>
          <w:tcPr>
            <w:tcW w:w="0" w:type="auto"/>
            <w:vAlign w:val="center"/>
            <w:hideMark/>
          </w:tcPr>
          <w:p w14:paraId="68861B4A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40.67</w:t>
            </w:r>
          </w:p>
        </w:tc>
        <w:tc>
          <w:tcPr>
            <w:tcW w:w="0" w:type="auto"/>
            <w:vAlign w:val="center"/>
            <w:hideMark/>
          </w:tcPr>
          <w:p w14:paraId="7BD1CEB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23.49</w:t>
            </w:r>
          </w:p>
        </w:tc>
        <w:tc>
          <w:tcPr>
            <w:tcW w:w="0" w:type="auto"/>
            <w:vAlign w:val="center"/>
            <w:hideMark/>
          </w:tcPr>
          <w:p w14:paraId="3AF3D404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4.85</w:t>
            </w:r>
          </w:p>
        </w:tc>
        <w:tc>
          <w:tcPr>
            <w:tcW w:w="0" w:type="auto"/>
            <w:vAlign w:val="center"/>
            <w:hideMark/>
          </w:tcPr>
          <w:p w14:paraId="37196469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0.32</w:t>
            </w:r>
          </w:p>
        </w:tc>
      </w:tr>
      <w:tr w:rsidR="00424CC2" w:rsidRPr="00424CC2" w14:paraId="00E69132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595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Stelasyn</w:t>
            </w:r>
          </w:p>
        </w:tc>
        <w:tc>
          <w:tcPr>
            <w:tcW w:w="0" w:type="auto"/>
            <w:vAlign w:val="center"/>
            <w:hideMark/>
          </w:tcPr>
          <w:p w14:paraId="669134F7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54.23</w:t>
            </w:r>
          </w:p>
        </w:tc>
        <w:tc>
          <w:tcPr>
            <w:tcW w:w="0" w:type="auto"/>
            <w:vAlign w:val="center"/>
            <w:hideMark/>
          </w:tcPr>
          <w:p w14:paraId="6BA9DEF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52.43</w:t>
            </w:r>
          </w:p>
        </w:tc>
        <w:tc>
          <w:tcPr>
            <w:tcW w:w="0" w:type="auto"/>
            <w:vAlign w:val="center"/>
            <w:hideMark/>
          </w:tcPr>
          <w:p w14:paraId="6EDA9D03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59.45</w:t>
            </w:r>
          </w:p>
        </w:tc>
        <w:tc>
          <w:tcPr>
            <w:tcW w:w="0" w:type="auto"/>
            <w:vAlign w:val="center"/>
            <w:hideMark/>
          </w:tcPr>
          <w:p w14:paraId="53C677CC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7.71</w:t>
            </w:r>
          </w:p>
        </w:tc>
        <w:tc>
          <w:tcPr>
            <w:tcW w:w="0" w:type="auto"/>
            <w:vAlign w:val="center"/>
            <w:hideMark/>
          </w:tcPr>
          <w:p w14:paraId="7FEEA2C0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0.57</w:t>
            </w:r>
          </w:p>
        </w:tc>
      </w:tr>
      <w:tr w:rsidR="00424CC2" w:rsidRPr="00424CC2" w14:paraId="52C679D3" w14:textId="77777777" w:rsidTr="00887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CDEF1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Zoniferol</w:t>
            </w:r>
          </w:p>
        </w:tc>
        <w:tc>
          <w:tcPr>
            <w:tcW w:w="0" w:type="auto"/>
            <w:vAlign w:val="center"/>
            <w:hideMark/>
          </w:tcPr>
          <w:p w14:paraId="0DE18ABD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53.24</w:t>
            </w:r>
          </w:p>
        </w:tc>
        <w:tc>
          <w:tcPr>
            <w:tcW w:w="0" w:type="auto"/>
            <w:vAlign w:val="center"/>
            <w:hideMark/>
          </w:tcPr>
          <w:p w14:paraId="209422B5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51.82</w:t>
            </w:r>
          </w:p>
        </w:tc>
        <w:tc>
          <w:tcPr>
            <w:tcW w:w="0" w:type="auto"/>
            <w:vAlign w:val="center"/>
            <w:hideMark/>
          </w:tcPr>
          <w:p w14:paraId="6E0431C3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48.53</w:t>
            </w:r>
          </w:p>
        </w:tc>
        <w:tc>
          <w:tcPr>
            <w:tcW w:w="0" w:type="auto"/>
            <w:vAlign w:val="center"/>
            <w:hideMark/>
          </w:tcPr>
          <w:p w14:paraId="31F5EA48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6.97</w:t>
            </w:r>
          </w:p>
        </w:tc>
        <w:tc>
          <w:tcPr>
            <w:tcW w:w="0" w:type="auto"/>
            <w:vAlign w:val="center"/>
            <w:hideMark/>
          </w:tcPr>
          <w:p w14:paraId="4229A5B2" w14:textId="77777777" w:rsidR="00424CC2" w:rsidRPr="00424CC2" w:rsidRDefault="00424CC2" w:rsidP="00887E08">
            <w:pPr>
              <w:jc w:val="center"/>
              <w:rPr>
                <w:rFonts w:ascii="Arial" w:hAnsi="Arial" w:cs="Arial"/>
                <w:lang w:val="en-CA"/>
              </w:rPr>
            </w:pPr>
            <w:r w:rsidRPr="00424CC2">
              <w:rPr>
                <w:rFonts w:ascii="Arial" w:hAnsi="Arial" w:cs="Arial"/>
                <w:lang w:val="en-CA"/>
              </w:rPr>
              <w:t>0.52</w:t>
            </w:r>
          </w:p>
        </w:tc>
      </w:tr>
    </w:tbl>
    <w:p w14:paraId="3B6C9C25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7E2B1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22974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C7D87" w14:textId="2CD78626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Total Number of Mouse ID/Timepoints for Each Drug Regimen</w:t>
      </w:r>
    </w:p>
    <w:p w14:paraId="62A870C5" w14:textId="77777777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>The following bar plot shows the total number of mouse ID/timepoints for each drug regimen:</w:t>
      </w:r>
    </w:p>
    <w:p w14:paraId="7DEB6DAD" w14:textId="14F4D0BB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0EF8472A" wp14:editId="21833005">
            <wp:extent cx="5486400" cy="4860925"/>
            <wp:effectExtent l="0" t="0" r="0" b="0"/>
            <wp:docPr id="1585452381" name="Picture 1" descr="A graph of number of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52381" name="Picture 1" descr="A graph of number of mou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Bar plot showing the count of timepoints for each regimen (e.g., Capomulin, Ramicane, Infubinol, Ceftamin, etc.).</w:t>
      </w:r>
    </w:p>
    <w:p w14:paraId="172B8F60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2B7B2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CC5C0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2A34D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64555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16CBC" w14:textId="77777777" w:rsidR="00C23417" w:rsidRDefault="00C23417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B885F" w14:textId="6947D273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Distribution of Female vs. Male Mice</w:t>
      </w:r>
    </w:p>
    <w:p w14:paraId="400B8E89" w14:textId="21DC429A" w:rsidR="00424CC2" w:rsidRPr="00424CC2" w:rsidRDefault="00C23417" w:rsidP="00424CC2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below </w:t>
      </w:r>
      <w:r w:rsidR="00424CC2" w:rsidRPr="00424CC2">
        <w:rPr>
          <w:rFonts w:ascii="Arial" w:hAnsi="Arial" w:cs="Arial"/>
          <w:lang w:val="en-CA"/>
        </w:rPr>
        <w:t>pie chart showing the gender distribution of the mice in the study:</w:t>
      </w:r>
    </w:p>
    <w:p w14:paraId="35AEAF28" w14:textId="424962C7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145F56D8" wp14:editId="381DF530">
            <wp:extent cx="3895725" cy="3895725"/>
            <wp:effectExtent l="0" t="0" r="9525" b="9525"/>
            <wp:docPr id="1451290515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0515" name="Picture 1" descr="A blue and orange circl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Pie chart displaying the proportion of female vs. male mice used in the study.</w:t>
      </w:r>
    </w:p>
    <w:p w14:paraId="0C2BB555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B5572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80DA3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02E4F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B34A8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517E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1AD0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67A14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C84F1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761C5" w14:textId="77777777" w:rsidR="00C23417" w:rsidRDefault="00C23417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263E2" w14:textId="5F7153C4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Tumor Volume Distribution for Each Treatment Group</w:t>
      </w:r>
    </w:p>
    <w:p w14:paraId="6A3E7A1D" w14:textId="42A75F79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>Th</w:t>
      </w:r>
      <w:r w:rsidR="00C23417">
        <w:rPr>
          <w:rFonts w:ascii="Arial" w:hAnsi="Arial" w:cs="Arial"/>
          <w:lang w:val="en-CA"/>
        </w:rPr>
        <w:t xml:space="preserve">is </w:t>
      </w:r>
      <w:r w:rsidRPr="00424CC2">
        <w:rPr>
          <w:rFonts w:ascii="Arial" w:hAnsi="Arial" w:cs="Arial"/>
          <w:lang w:val="en-CA"/>
        </w:rPr>
        <w:t>box plot below shows the distribution of tumor volumes across four different treatment regimens:</w:t>
      </w:r>
    </w:p>
    <w:p w14:paraId="498D0F5B" w14:textId="500062F7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39E17253" wp14:editId="122C93B9">
            <wp:extent cx="5486400" cy="4352290"/>
            <wp:effectExtent l="0" t="0" r="0" b="0"/>
            <wp:docPr id="26325763" name="Picture 1" descr="A diagram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763" name="Picture 1" descr="A diagram of a number of box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Box plot with tumor volumes for Capomulin, Ramicane, Infubinol, and Ceftamin treatments. Red circles indicate outliers.</w:t>
      </w:r>
    </w:p>
    <w:p w14:paraId="76B8AEE9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D4A7E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79280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351D3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06423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39DBD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03AE8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AEEE7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2FD4F" w14:textId="3152954B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Tumor Volume vs. Time for a Mouse Treated with Capomulin</w:t>
      </w:r>
    </w:p>
    <w:p w14:paraId="790CA513" w14:textId="3838AFEB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>The</w:t>
      </w:r>
      <w:r w:rsidR="00C23417">
        <w:rPr>
          <w:rFonts w:ascii="Arial" w:hAnsi="Arial" w:cs="Arial"/>
          <w:lang w:val="en-CA"/>
        </w:rPr>
        <w:t xml:space="preserve"> below</w:t>
      </w:r>
      <w:r w:rsidRPr="00424CC2">
        <w:rPr>
          <w:rFonts w:ascii="Arial" w:hAnsi="Arial" w:cs="Arial"/>
          <w:lang w:val="en-CA"/>
        </w:rPr>
        <w:t xml:space="preserve"> line plot shows the tumor volume over time for a mouse treated with the Capomulin regimen:</w:t>
      </w:r>
    </w:p>
    <w:p w14:paraId="0C064A9A" w14:textId="62027D10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1484B59E" wp14:editId="3DA6D25F">
            <wp:extent cx="5486400" cy="4352290"/>
            <wp:effectExtent l="0" t="0" r="0" b="0"/>
            <wp:docPr id="2095863674" name="Picture 1" descr="A line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3674" name="Picture 1" descr="A line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Line plot showing how tumor volume decreases over time for a single mouse treated with Capomulin.</w:t>
      </w:r>
    </w:p>
    <w:p w14:paraId="73014DE7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C53F2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501E0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3E44F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7D2C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675C7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1BD64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AD846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89D0E" w14:textId="2C9BBDEA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Weight vs. Average Tumor Volume for Capomulin</w:t>
      </w:r>
    </w:p>
    <w:p w14:paraId="105E1B40" w14:textId="22A85804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 xml:space="preserve">The </w:t>
      </w:r>
      <w:r w:rsidR="00C23417">
        <w:rPr>
          <w:rFonts w:ascii="Arial" w:hAnsi="Arial" w:cs="Arial"/>
          <w:lang w:val="en-CA"/>
        </w:rPr>
        <w:t xml:space="preserve">below </w:t>
      </w:r>
      <w:r w:rsidRPr="00424CC2">
        <w:rPr>
          <w:rFonts w:ascii="Arial" w:hAnsi="Arial" w:cs="Arial"/>
          <w:lang w:val="en-CA"/>
        </w:rPr>
        <w:t>scatter plot shows the relationship between mouse weight and average tumor volume for mice treated with the Capomulin regimen:</w:t>
      </w:r>
    </w:p>
    <w:p w14:paraId="37C643FC" w14:textId="48ECBB45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3CD92B72" wp14:editId="15509532">
            <wp:extent cx="5353050" cy="3724275"/>
            <wp:effectExtent l="0" t="0" r="0" b="9525"/>
            <wp:docPr id="500024358" name="Picture 1" descr="A graph of weight vs. tumor volu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4358" name="Picture 1" descr="A graph of weight vs. tumor volu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Scatter plot of mouse weight vs. average tumor volume for Capomulin regimen.</w:t>
      </w:r>
    </w:p>
    <w:p w14:paraId="69C7FB48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245E4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EA61F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9EFDC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72D83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233A1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700CB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70922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14298" w14:textId="77777777" w:rsidR="00887E08" w:rsidRDefault="00887E08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AFE6D" w14:textId="09130CD7" w:rsidR="00424CC2" w:rsidRPr="00424CC2" w:rsidRDefault="00424CC2" w:rsidP="00424CC2">
      <w:pPr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CC2">
        <w:rPr>
          <w:rFonts w:ascii="Arial" w:hAnsi="Arial" w:cs="Arial"/>
          <w:b/>
          <w:color w:val="4F81BD" w:themeColor="accent1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Correlation and Linear Regression Analysis</w:t>
      </w:r>
    </w:p>
    <w:p w14:paraId="286F7A4F" w14:textId="77777777" w:rsidR="00424CC2" w:rsidRPr="00424CC2" w:rsidRDefault="00424CC2" w:rsidP="00424CC2">
      <w:p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lang w:val="en-CA"/>
        </w:rPr>
        <w:t xml:space="preserve">The correlation coefficient between mouse weight and tumor volume is </w:t>
      </w:r>
      <w:r w:rsidRPr="00424CC2">
        <w:rPr>
          <w:rFonts w:ascii="Arial" w:hAnsi="Arial" w:cs="Arial"/>
          <w:b/>
          <w:bCs/>
          <w:lang w:val="en-CA"/>
        </w:rPr>
        <w:t>0.84</w:t>
      </w:r>
      <w:r w:rsidRPr="00424CC2">
        <w:rPr>
          <w:rFonts w:ascii="Arial" w:hAnsi="Arial" w:cs="Arial"/>
          <w:lang w:val="en-CA"/>
        </w:rPr>
        <w:t>, indicating a strong positive correlation. Below is a scatter plot with a linear regression line showing the relationship:</w:t>
      </w:r>
    </w:p>
    <w:p w14:paraId="15CA63F8" w14:textId="14ADD0DD" w:rsidR="00424CC2" w:rsidRPr="00424CC2" w:rsidRDefault="00424CC2" w:rsidP="00424CC2">
      <w:pPr>
        <w:rPr>
          <w:rFonts w:ascii="Arial" w:hAnsi="Arial" w:cs="Arial"/>
          <w:lang w:val="en-CA"/>
        </w:rPr>
      </w:pPr>
      <w:r w:rsidRPr="00887E08">
        <w:rPr>
          <w:rFonts w:ascii="Arial" w:hAnsi="Arial" w:cs="Arial"/>
          <w:lang w:val="en-CA"/>
        </w:rPr>
        <w:drawing>
          <wp:inline distT="0" distB="0" distL="0" distR="0" wp14:anchorId="6B327889" wp14:editId="105DBE93">
            <wp:extent cx="5486400" cy="4352290"/>
            <wp:effectExtent l="0" t="0" r="0" b="0"/>
            <wp:docPr id="831211957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1957" name="Picture 1" descr="A graph with a red line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CC2">
        <w:rPr>
          <w:rFonts w:ascii="Arial" w:hAnsi="Arial" w:cs="Arial"/>
          <w:lang w:val="en-CA"/>
        </w:rPr>
        <w:t>Visualization: Scatter plot with a linear regression line showing the correlation between mouse weight and tumor volume.</w:t>
      </w:r>
    </w:p>
    <w:p w14:paraId="1069EE20" w14:textId="77777777" w:rsidR="00424CC2" w:rsidRPr="00424CC2" w:rsidRDefault="00424CC2" w:rsidP="00424CC2">
      <w:pPr>
        <w:numPr>
          <w:ilvl w:val="0"/>
          <w:numId w:val="10"/>
        </w:num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b/>
          <w:bCs/>
          <w:lang w:val="en-CA"/>
        </w:rPr>
        <w:t>Slope</w:t>
      </w:r>
      <w:r w:rsidRPr="00424CC2">
        <w:rPr>
          <w:rFonts w:ascii="Arial" w:hAnsi="Arial" w:cs="Arial"/>
          <w:lang w:val="en-CA"/>
        </w:rPr>
        <w:t>: 0.95</w:t>
      </w:r>
    </w:p>
    <w:p w14:paraId="4AE0EA9C" w14:textId="77777777" w:rsidR="00424CC2" w:rsidRPr="00424CC2" w:rsidRDefault="00424CC2" w:rsidP="00424CC2">
      <w:pPr>
        <w:numPr>
          <w:ilvl w:val="0"/>
          <w:numId w:val="10"/>
        </w:num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b/>
          <w:bCs/>
          <w:lang w:val="en-CA"/>
        </w:rPr>
        <w:t>Intercept</w:t>
      </w:r>
      <w:r w:rsidRPr="00424CC2">
        <w:rPr>
          <w:rFonts w:ascii="Arial" w:hAnsi="Arial" w:cs="Arial"/>
          <w:lang w:val="en-CA"/>
        </w:rPr>
        <w:t>: 21.55</w:t>
      </w:r>
    </w:p>
    <w:p w14:paraId="31954A39" w14:textId="77777777" w:rsidR="00424CC2" w:rsidRPr="00424CC2" w:rsidRDefault="00424CC2" w:rsidP="00424CC2">
      <w:pPr>
        <w:numPr>
          <w:ilvl w:val="0"/>
          <w:numId w:val="10"/>
        </w:num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b/>
          <w:bCs/>
          <w:lang w:val="en-CA"/>
        </w:rPr>
        <w:t>R-squared value</w:t>
      </w:r>
      <w:r w:rsidRPr="00424CC2">
        <w:rPr>
          <w:rFonts w:ascii="Arial" w:hAnsi="Arial" w:cs="Arial"/>
          <w:lang w:val="en-CA"/>
        </w:rPr>
        <w:t>: 0.84</w:t>
      </w:r>
    </w:p>
    <w:p w14:paraId="7AC078B8" w14:textId="77777777" w:rsidR="00424CC2" w:rsidRPr="00424CC2" w:rsidRDefault="00424CC2" w:rsidP="00424CC2">
      <w:pPr>
        <w:numPr>
          <w:ilvl w:val="0"/>
          <w:numId w:val="10"/>
        </w:numPr>
        <w:rPr>
          <w:rFonts w:ascii="Arial" w:hAnsi="Arial" w:cs="Arial"/>
          <w:lang w:val="en-CA"/>
        </w:rPr>
      </w:pPr>
      <w:r w:rsidRPr="00424CC2">
        <w:rPr>
          <w:rFonts w:ascii="Arial" w:hAnsi="Arial" w:cs="Arial"/>
          <w:b/>
          <w:bCs/>
          <w:lang w:val="en-CA"/>
        </w:rPr>
        <w:t>Standard error</w:t>
      </w:r>
      <w:r w:rsidRPr="00424CC2">
        <w:rPr>
          <w:rFonts w:ascii="Arial" w:hAnsi="Arial" w:cs="Arial"/>
          <w:lang w:val="en-CA"/>
        </w:rPr>
        <w:t>: 0.13</w:t>
      </w:r>
    </w:p>
    <w:sectPr w:rsidR="00424CC2" w:rsidRPr="00424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D56B2"/>
    <w:multiLevelType w:val="hybridMultilevel"/>
    <w:tmpl w:val="85860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7785D"/>
    <w:multiLevelType w:val="multilevel"/>
    <w:tmpl w:val="AA0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760941">
    <w:abstractNumId w:val="8"/>
  </w:num>
  <w:num w:numId="2" w16cid:durableId="1573812675">
    <w:abstractNumId w:val="6"/>
  </w:num>
  <w:num w:numId="3" w16cid:durableId="1864050475">
    <w:abstractNumId w:val="5"/>
  </w:num>
  <w:num w:numId="4" w16cid:durableId="1227184875">
    <w:abstractNumId w:val="4"/>
  </w:num>
  <w:num w:numId="5" w16cid:durableId="2121221463">
    <w:abstractNumId w:val="7"/>
  </w:num>
  <w:num w:numId="6" w16cid:durableId="1868105691">
    <w:abstractNumId w:val="3"/>
  </w:num>
  <w:num w:numId="7" w16cid:durableId="421682443">
    <w:abstractNumId w:val="2"/>
  </w:num>
  <w:num w:numId="8" w16cid:durableId="173813466">
    <w:abstractNumId w:val="1"/>
  </w:num>
  <w:num w:numId="9" w16cid:durableId="1796024554">
    <w:abstractNumId w:val="0"/>
  </w:num>
  <w:num w:numId="10" w16cid:durableId="39132519">
    <w:abstractNumId w:val="10"/>
  </w:num>
  <w:num w:numId="11" w16cid:durableId="1010335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CC2"/>
    <w:rsid w:val="005664B0"/>
    <w:rsid w:val="00887E08"/>
    <w:rsid w:val="0090153D"/>
    <w:rsid w:val="00AA1D8D"/>
    <w:rsid w:val="00B12349"/>
    <w:rsid w:val="00B47730"/>
    <w:rsid w:val="00C23417"/>
    <w:rsid w:val="00CB0664"/>
    <w:rsid w:val="00EE6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CC15F"/>
  <w14:defaultImageDpi w14:val="300"/>
  <w15:docId w15:val="{E9749E26-C11B-4C7B-AD18-53439751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neda jamal</cp:lastModifiedBy>
  <cp:revision>9</cp:revision>
  <dcterms:created xsi:type="dcterms:W3CDTF">2013-12-23T23:15:00Z</dcterms:created>
  <dcterms:modified xsi:type="dcterms:W3CDTF">2024-09-30T21:38:00Z</dcterms:modified>
  <cp:category/>
</cp:coreProperties>
</file>