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0E177" w14:textId="6E21CCD7" w:rsidR="00007C3F" w:rsidRDefault="00007C3F" w:rsidP="005E5CB3">
      <w:pPr>
        <w:pStyle w:val="Heading1"/>
      </w:pPr>
      <w:r>
        <w:t>Performance Results</w:t>
      </w:r>
    </w:p>
    <w:p w14:paraId="15D2E9E4" w14:textId="1602F8C6" w:rsidR="007752DE" w:rsidRDefault="007752DE" w:rsidP="007752DE">
      <w:pPr>
        <w:pStyle w:val="allText"/>
      </w:pPr>
      <w:r>
        <w:t>In this section, you are required to configure your corrected code to run in the Quartus tool. Using the Timing Analyzer (as discussed during the training phase), you will need to create a clock and specify timing constraints suitable for your processor. You are free to apply any constraints you deem appropriate.</w:t>
      </w:r>
    </w:p>
    <w:p w14:paraId="470D0B2D" w14:textId="6E1F55D6" w:rsidR="007752DE" w:rsidRDefault="007752DE" w:rsidP="00254507">
      <w:pPr>
        <w:pStyle w:val="allText"/>
      </w:pPr>
      <w:r>
        <w:t>After completing the analysis, report the performance metrics and required data in the table below. Additionally, provide the necessary commands from the Synopsys Design Constraints (SDC) file.</w:t>
      </w:r>
    </w:p>
    <w:p w14:paraId="58FD9434" w14:textId="3D6B2F2D" w:rsidR="00254507" w:rsidRDefault="00254507" w:rsidP="00254507">
      <w:pPr>
        <w:pStyle w:val="figuresandtables"/>
      </w:pPr>
      <w:r>
        <w:t xml:space="preserve">Table </w:t>
      </w:r>
      <w:fldSimple w:instr=" SEQ Table \* ARABIC ">
        <w:r w:rsidR="00B21D1C">
          <w:rPr>
            <w:noProof/>
          </w:rPr>
          <w:t>4</w:t>
        </w:r>
      </w:fldSimple>
      <w:r>
        <w:t xml:space="preserve"> Performance Data</w:t>
      </w:r>
    </w:p>
    <w:tbl>
      <w:tblPr>
        <w:tblStyle w:val="TableGrid"/>
        <w:tblW w:w="0" w:type="auto"/>
        <w:tblLook w:val="04A0" w:firstRow="1" w:lastRow="0" w:firstColumn="1" w:lastColumn="0" w:noHBand="0" w:noVBand="1"/>
      </w:tblPr>
      <w:tblGrid>
        <w:gridCol w:w="569"/>
        <w:gridCol w:w="1121"/>
        <w:gridCol w:w="2133"/>
        <w:gridCol w:w="2126"/>
        <w:gridCol w:w="3822"/>
      </w:tblGrid>
      <w:tr w:rsidR="004B7B16" w14:paraId="6C9A7EDB" w14:textId="77777777" w:rsidTr="006464AE">
        <w:trPr>
          <w:trHeight w:val="453"/>
        </w:trPr>
        <w:tc>
          <w:tcPr>
            <w:tcW w:w="1690" w:type="dxa"/>
            <w:gridSpan w:val="2"/>
            <w:tcBorders>
              <w:bottom w:val="single" w:sz="4" w:space="0" w:color="auto"/>
            </w:tcBorders>
            <w:shd w:val="clear" w:color="auto" w:fill="D0CECE" w:themeFill="background2" w:themeFillShade="E6"/>
            <w:vAlign w:val="center"/>
          </w:tcPr>
          <w:p w14:paraId="5DA44DD5" w14:textId="7507174F" w:rsidR="004B7B16" w:rsidRDefault="004B7B16" w:rsidP="004B7B16">
            <w:pPr>
              <w:pStyle w:val="allText"/>
              <w:jc w:val="center"/>
            </w:pPr>
          </w:p>
        </w:tc>
        <w:tc>
          <w:tcPr>
            <w:tcW w:w="2133" w:type="dxa"/>
            <w:shd w:val="clear" w:color="auto" w:fill="D0CECE" w:themeFill="background2" w:themeFillShade="E6"/>
            <w:vAlign w:val="center"/>
          </w:tcPr>
          <w:p w14:paraId="7EFD7DDA" w14:textId="2C163700" w:rsidR="004B7B16" w:rsidRDefault="004B7B16" w:rsidP="004B7B16">
            <w:pPr>
              <w:pStyle w:val="allText"/>
              <w:jc w:val="center"/>
            </w:pPr>
            <w:r>
              <w:t>Metric</w:t>
            </w:r>
          </w:p>
        </w:tc>
        <w:tc>
          <w:tcPr>
            <w:tcW w:w="2126" w:type="dxa"/>
            <w:shd w:val="clear" w:color="auto" w:fill="D0CECE" w:themeFill="background2" w:themeFillShade="E6"/>
            <w:vAlign w:val="center"/>
          </w:tcPr>
          <w:p w14:paraId="034ABA1A" w14:textId="53C9C7A9" w:rsidR="004B7B16" w:rsidRDefault="004B7B16" w:rsidP="004B7B16">
            <w:pPr>
              <w:pStyle w:val="allText"/>
              <w:jc w:val="center"/>
            </w:pPr>
            <w:r>
              <w:t>Value</w:t>
            </w:r>
          </w:p>
        </w:tc>
        <w:tc>
          <w:tcPr>
            <w:tcW w:w="3822" w:type="dxa"/>
            <w:shd w:val="clear" w:color="auto" w:fill="D0CECE" w:themeFill="background2" w:themeFillShade="E6"/>
            <w:vAlign w:val="center"/>
          </w:tcPr>
          <w:p w14:paraId="64D22320" w14:textId="197568D9" w:rsidR="004B7B16" w:rsidRDefault="004B7B16" w:rsidP="004B7B16">
            <w:pPr>
              <w:pStyle w:val="allText"/>
              <w:jc w:val="center"/>
            </w:pPr>
            <w:r>
              <w:t>Description</w:t>
            </w:r>
          </w:p>
        </w:tc>
      </w:tr>
      <w:tr w:rsidR="004B7B16" w14:paraId="2ED6E157"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7E018E8B" w14:textId="4F7AAAE5" w:rsidR="004B7B16" w:rsidRDefault="004B7B16" w:rsidP="004B7B16">
            <w:pPr>
              <w:pStyle w:val="allText"/>
            </w:pPr>
          </w:p>
        </w:tc>
        <w:tc>
          <w:tcPr>
            <w:tcW w:w="2133" w:type="dxa"/>
            <w:shd w:val="clear" w:color="auto" w:fill="D0CECE" w:themeFill="background2" w:themeFillShade="E6"/>
            <w:vAlign w:val="center"/>
          </w:tcPr>
          <w:p w14:paraId="5C0145DB" w14:textId="2FFAFCC4" w:rsidR="004B7B16" w:rsidRPr="00254507" w:rsidRDefault="004B7B16" w:rsidP="004B7B16">
            <w:pPr>
              <w:pStyle w:val="allText"/>
              <w:rPr>
                <w:sz w:val="22"/>
                <w:szCs w:val="22"/>
              </w:rPr>
            </w:pPr>
            <w:r w:rsidRPr="00254507">
              <w:rPr>
                <w:sz w:val="22"/>
                <w:szCs w:val="22"/>
              </w:rPr>
              <w:t>Clock Frequency</w:t>
            </w:r>
          </w:p>
        </w:tc>
        <w:tc>
          <w:tcPr>
            <w:tcW w:w="2126" w:type="dxa"/>
            <w:vAlign w:val="center"/>
          </w:tcPr>
          <w:p w14:paraId="1CC6556C" w14:textId="08E4DCCB" w:rsidR="004B7B16" w:rsidRPr="00254507" w:rsidRDefault="005E5CB3" w:rsidP="005E5CB3">
            <w:pPr>
              <w:pStyle w:val="allText"/>
              <w:jc w:val="center"/>
              <w:rPr>
                <w:sz w:val="22"/>
                <w:szCs w:val="22"/>
              </w:rPr>
            </w:pPr>
            <w:r>
              <w:rPr>
                <w:sz w:val="22"/>
                <w:szCs w:val="22"/>
              </w:rPr>
              <w:t>29.41 MHz</w:t>
            </w:r>
          </w:p>
        </w:tc>
        <w:tc>
          <w:tcPr>
            <w:tcW w:w="3822" w:type="dxa"/>
            <w:vAlign w:val="center"/>
          </w:tcPr>
          <w:p w14:paraId="7FC7CB80" w14:textId="3C346DCB" w:rsidR="004B7B16" w:rsidRPr="00254507" w:rsidRDefault="00254507" w:rsidP="004B7B16">
            <w:pPr>
              <w:pStyle w:val="allText"/>
              <w:rPr>
                <w:sz w:val="20"/>
                <w:szCs w:val="20"/>
              </w:rPr>
            </w:pPr>
            <w:r w:rsidRPr="00254507">
              <w:rPr>
                <w:sz w:val="20"/>
                <w:szCs w:val="20"/>
              </w:rPr>
              <w:t>clock frequency you configured in the Quartus tool.</w:t>
            </w:r>
          </w:p>
        </w:tc>
      </w:tr>
      <w:tr w:rsidR="009C6EFB" w14:paraId="76288768"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40799374" w14:textId="77777777" w:rsidR="009C6EFB" w:rsidRDefault="009C6EFB" w:rsidP="004B7B16">
            <w:pPr>
              <w:pStyle w:val="allText"/>
            </w:pPr>
          </w:p>
        </w:tc>
        <w:tc>
          <w:tcPr>
            <w:tcW w:w="2133" w:type="dxa"/>
            <w:shd w:val="clear" w:color="auto" w:fill="D0CECE" w:themeFill="background2" w:themeFillShade="E6"/>
            <w:vAlign w:val="center"/>
          </w:tcPr>
          <w:p w14:paraId="131AB09F" w14:textId="793CA11D" w:rsidR="009C6EFB" w:rsidRPr="00254507" w:rsidRDefault="009C6EFB" w:rsidP="004B7B16">
            <w:pPr>
              <w:pStyle w:val="allText"/>
              <w:rPr>
                <w:sz w:val="22"/>
                <w:szCs w:val="22"/>
              </w:rPr>
            </w:pPr>
            <w:r w:rsidRPr="00254507">
              <w:rPr>
                <w:sz w:val="22"/>
                <w:szCs w:val="22"/>
              </w:rPr>
              <w:t>Design Size (LE)</w:t>
            </w:r>
          </w:p>
        </w:tc>
        <w:tc>
          <w:tcPr>
            <w:tcW w:w="2126" w:type="dxa"/>
            <w:vAlign w:val="center"/>
          </w:tcPr>
          <w:p w14:paraId="01F67152" w14:textId="7102793E" w:rsidR="009C6EFB" w:rsidRPr="00254507" w:rsidRDefault="005E5CB3" w:rsidP="005E5CB3">
            <w:pPr>
              <w:pStyle w:val="allText"/>
              <w:jc w:val="center"/>
              <w:rPr>
                <w:sz w:val="22"/>
                <w:szCs w:val="22"/>
              </w:rPr>
            </w:pPr>
            <w:r>
              <w:rPr>
                <w:sz w:val="22"/>
                <w:szCs w:val="22"/>
              </w:rPr>
              <w:t>1910</w:t>
            </w:r>
          </w:p>
        </w:tc>
        <w:tc>
          <w:tcPr>
            <w:tcW w:w="3822" w:type="dxa"/>
            <w:vAlign w:val="center"/>
          </w:tcPr>
          <w:p w14:paraId="66661B0C" w14:textId="26B0B46C" w:rsidR="009C6EFB" w:rsidRPr="00254507" w:rsidRDefault="00254507" w:rsidP="004B7B16">
            <w:pPr>
              <w:pStyle w:val="allText"/>
              <w:rPr>
                <w:sz w:val="20"/>
                <w:szCs w:val="20"/>
              </w:rPr>
            </w:pPr>
            <w:r>
              <w:rPr>
                <w:sz w:val="20"/>
                <w:szCs w:val="20"/>
              </w:rPr>
              <w:t>Size of design in terms of logic elements</w:t>
            </w:r>
          </w:p>
        </w:tc>
      </w:tr>
      <w:tr w:rsidR="005E5CB3" w14:paraId="08DD9B2D" w14:textId="77777777" w:rsidTr="006464AE">
        <w:trPr>
          <w:trHeight w:val="174"/>
        </w:trPr>
        <w:tc>
          <w:tcPr>
            <w:tcW w:w="569" w:type="dxa"/>
            <w:vMerge w:val="restart"/>
            <w:shd w:val="clear" w:color="auto" w:fill="D0CECE" w:themeFill="background2" w:themeFillShade="E6"/>
            <w:textDirection w:val="btLr"/>
            <w:vAlign w:val="center"/>
          </w:tcPr>
          <w:p w14:paraId="03CB0435" w14:textId="2469D513" w:rsidR="005E5CB3" w:rsidRDefault="005E5CB3" w:rsidP="005E5CB3">
            <w:pPr>
              <w:pStyle w:val="allText"/>
              <w:ind w:left="113" w:right="113"/>
              <w:jc w:val="center"/>
            </w:pPr>
            <w:r>
              <w:t>model</w:t>
            </w:r>
          </w:p>
        </w:tc>
        <w:tc>
          <w:tcPr>
            <w:tcW w:w="1121" w:type="dxa"/>
            <w:vMerge w:val="restart"/>
            <w:shd w:val="clear" w:color="auto" w:fill="D0CECE" w:themeFill="background2" w:themeFillShade="E6"/>
            <w:vAlign w:val="center"/>
          </w:tcPr>
          <w:p w14:paraId="048F998E" w14:textId="5D544B87" w:rsidR="005E5CB3" w:rsidRPr="004B7B16" w:rsidRDefault="005E5CB3" w:rsidP="005E5CB3">
            <w:pPr>
              <w:pStyle w:val="allText"/>
              <w:rPr>
                <w:sz w:val="22"/>
                <w:szCs w:val="22"/>
              </w:rPr>
            </w:pPr>
            <w:r w:rsidRPr="004B7B16">
              <w:rPr>
                <w:sz w:val="22"/>
                <w:szCs w:val="22"/>
              </w:rPr>
              <w:t>Slow 85C</w:t>
            </w:r>
          </w:p>
        </w:tc>
        <w:tc>
          <w:tcPr>
            <w:tcW w:w="2133" w:type="dxa"/>
            <w:shd w:val="clear" w:color="auto" w:fill="D0CECE" w:themeFill="background2" w:themeFillShade="E6"/>
            <w:vAlign w:val="center"/>
          </w:tcPr>
          <w:p w14:paraId="6D891E3F" w14:textId="1B3E2217" w:rsidR="005E5CB3" w:rsidRPr="00254507" w:rsidRDefault="005E5CB3" w:rsidP="005E5CB3">
            <w:pPr>
              <w:pStyle w:val="allText"/>
              <w:rPr>
                <w:sz w:val="22"/>
                <w:szCs w:val="22"/>
              </w:rPr>
            </w:pPr>
            <w:r w:rsidRPr="00254507">
              <w:rPr>
                <w:sz w:val="22"/>
                <w:szCs w:val="22"/>
              </w:rPr>
              <w:t>Fmax</w:t>
            </w:r>
          </w:p>
        </w:tc>
        <w:tc>
          <w:tcPr>
            <w:tcW w:w="2126" w:type="dxa"/>
            <w:vMerge w:val="restart"/>
            <w:vAlign w:val="center"/>
          </w:tcPr>
          <w:p w14:paraId="08FA5B33" w14:textId="4AA4121F" w:rsidR="005E5CB3" w:rsidRPr="00254507" w:rsidRDefault="005E5CB3" w:rsidP="005E5CB3">
            <w:pPr>
              <w:pStyle w:val="allText"/>
              <w:jc w:val="center"/>
              <w:rPr>
                <w:sz w:val="22"/>
                <w:szCs w:val="22"/>
              </w:rPr>
            </w:pPr>
            <w:r>
              <w:rPr>
                <w:sz w:val="22"/>
                <w:szCs w:val="22"/>
              </w:rPr>
              <w:t xml:space="preserve">30.93 </w:t>
            </w:r>
            <w:proofErr w:type="spellStart"/>
            <w:r>
              <w:rPr>
                <w:sz w:val="22"/>
                <w:szCs w:val="22"/>
              </w:rPr>
              <w:t>Mhz</w:t>
            </w:r>
            <w:proofErr w:type="spellEnd"/>
          </w:p>
          <w:p w14:paraId="70DBC591" w14:textId="2942BF35" w:rsidR="005E5CB3" w:rsidRPr="00254507" w:rsidRDefault="005E5CB3" w:rsidP="005E5CB3">
            <w:pPr>
              <w:pStyle w:val="allText"/>
              <w:jc w:val="center"/>
              <w:rPr>
                <w:sz w:val="22"/>
                <w:szCs w:val="22"/>
              </w:rPr>
            </w:pPr>
            <w:r>
              <w:rPr>
                <w:sz w:val="22"/>
                <w:szCs w:val="22"/>
              </w:rPr>
              <w:t>0.835</w:t>
            </w:r>
          </w:p>
          <w:p w14:paraId="140292FD" w14:textId="5F5A6ECC" w:rsidR="005E5CB3" w:rsidRPr="00254507" w:rsidRDefault="005E5CB3" w:rsidP="005E5CB3">
            <w:pPr>
              <w:pStyle w:val="allText"/>
              <w:jc w:val="center"/>
              <w:rPr>
                <w:sz w:val="22"/>
                <w:szCs w:val="22"/>
              </w:rPr>
            </w:pPr>
            <w:r>
              <w:rPr>
                <w:sz w:val="22"/>
                <w:szCs w:val="22"/>
              </w:rPr>
              <w:t>1.118</w:t>
            </w:r>
          </w:p>
        </w:tc>
        <w:tc>
          <w:tcPr>
            <w:tcW w:w="3822" w:type="dxa"/>
            <w:vMerge w:val="restart"/>
            <w:vAlign w:val="center"/>
          </w:tcPr>
          <w:p w14:paraId="39572D1F" w14:textId="77777777" w:rsidR="005E5CB3" w:rsidRDefault="005E5CB3" w:rsidP="005E5CB3">
            <w:pPr>
              <w:pStyle w:val="allText"/>
              <w:rPr>
                <w:sz w:val="20"/>
                <w:szCs w:val="20"/>
              </w:rPr>
            </w:pPr>
            <w:proofErr w:type="gramStart"/>
            <w:r>
              <w:rPr>
                <w:sz w:val="20"/>
                <w:szCs w:val="20"/>
              </w:rPr>
              <w:t>Fmax :</w:t>
            </w:r>
            <w:proofErr w:type="gramEnd"/>
            <w:r>
              <w:rPr>
                <w:sz w:val="20"/>
                <w:szCs w:val="20"/>
              </w:rPr>
              <w:t xml:space="preserve"> </w:t>
            </w:r>
            <w:r w:rsidRPr="00254507">
              <w:rPr>
                <w:sz w:val="20"/>
                <w:szCs w:val="20"/>
              </w:rPr>
              <w:t>The highest frequency at which the processor can operate reliably.</w:t>
            </w:r>
          </w:p>
          <w:p w14:paraId="7BD4C76D" w14:textId="77777777" w:rsidR="005E5CB3" w:rsidRDefault="005E5CB3" w:rsidP="005E5CB3">
            <w:pPr>
              <w:pStyle w:val="allText"/>
              <w:rPr>
                <w:sz w:val="20"/>
                <w:szCs w:val="20"/>
              </w:rPr>
            </w:pPr>
          </w:p>
          <w:p w14:paraId="6D6DA08D" w14:textId="77777777" w:rsidR="005E5CB3" w:rsidRDefault="005E5CB3" w:rsidP="005E5CB3">
            <w:pPr>
              <w:pStyle w:val="allText"/>
              <w:rPr>
                <w:sz w:val="20"/>
                <w:szCs w:val="20"/>
              </w:rPr>
            </w:pPr>
            <w:r>
              <w:rPr>
                <w:sz w:val="20"/>
                <w:szCs w:val="20"/>
              </w:rPr>
              <w:t xml:space="preserve">Setup </w:t>
            </w:r>
            <w:proofErr w:type="gramStart"/>
            <w:r>
              <w:rPr>
                <w:sz w:val="20"/>
                <w:szCs w:val="20"/>
              </w:rPr>
              <w:t>Time :</w:t>
            </w:r>
            <w:proofErr w:type="gramEnd"/>
            <w:r>
              <w:rPr>
                <w:sz w:val="20"/>
                <w:szCs w:val="20"/>
              </w:rPr>
              <w:t xml:space="preserve"> </w:t>
            </w:r>
            <w:r w:rsidRPr="00254507">
              <w:rPr>
                <w:sz w:val="20"/>
                <w:szCs w:val="20"/>
              </w:rPr>
              <w:t>The time required to set up signals before the clock edge.</w:t>
            </w:r>
          </w:p>
          <w:p w14:paraId="3ECA44BB" w14:textId="77777777" w:rsidR="005E5CB3" w:rsidRDefault="005E5CB3" w:rsidP="005E5CB3">
            <w:pPr>
              <w:pStyle w:val="allText"/>
              <w:rPr>
                <w:sz w:val="20"/>
                <w:szCs w:val="20"/>
              </w:rPr>
            </w:pPr>
          </w:p>
          <w:p w14:paraId="41CDA271" w14:textId="1FA0112A" w:rsidR="005E5CB3" w:rsidRPr="00254507" w:rsidRDefault="005E5CB3" w:rsidP="005E5CB3">
            <w:pPr>
              <w:pStyle w:val="allText"/>
              <w:rPr>
                <w:sz w:val="20"/>
                <w:szCs w:val="20"/>
              </w:rPr>
            </w:pPr>
            <w:r>
              <w:rPr>
                <w:sz w:val="20"/>
                <w:szCs w:val="20"/>
              </w:rPr>
              <w:t xml:space="preserve">Hold </w:t>
            </w:r>
            <w:proofErr w:type="gramStart"/>
            <w:r>
              <w:rPr>
                <w:sz w:val="20"/>
                <w:szCs w:val="20"/>
              </w:rPr>
              <w:t>Time :</w:t>
            </w:r>
            <w:proofErr w:type="gramEnd"/>
            <w:r>
              <w:rPr>
                <w:sz w:val="20"/>
                <w:szCs w:val="20"/>
              </w:rPr>
              <w:t xml:space="preserve"> </w:t>
            </w:r>
            <w:r w:rsidRPr="00254507">
              <w:rPr>
                <w:sz w:val="20"/>
                <w:szCs w:val="20"/>
              </w:rPr>
              <w:t>The minimum time signals must remain stable after the clock edge.</w:t>
            </w:r>
          </w:p>
        </w:tc>
      </w:tr>
      <w:tr w:rsidR="005E5CB3" w14:paraId="53F4B304" w14:textId="77777777" w:rsidTr="006464AE">
        <w:trPr>
          <w:trHeight w:val="172"/>
        </w:trPr>
        <w:tc>
          <w:tcPr>
            <w:tcW w:w="569" w:type="dxa"/>
            <w:vMerge/>
            <w:shd w:val="clear" w:color="auto" w:fill="D0CECE" w:themeFill="background2" w:themeFillShade="E6"/>
            <w:textDirection w:val="btLr"/>
            <w:vAlign w:val="center"/>
          </w:tcPr>
          <w:p w14:paraId="63713A88" w14:textId="77777777" w:rsidR="005E5CB3" w:rsidRDefault="005E5CB3" w:rsidP="005E5CB3">
            <w:pPr>
              <w:pStyle w:val="allText"/>
              <w:ind w:left="113" w:right="113"/>
              <w:jc w:val="center"/>
            </w:pPr>
          </w:p>
        </w:tc>
        <w:tc>
          <w:tcPr>
            <w:tcW w:w="1121" w:type="dxa"/>
            <w:vMerge/>
            <w:shd w:val="clear" w:color="auto" w:fill="D0CECE" w:themeFill="background2" w:themeFillShade="E6"/>
            <w:vAlign w:val="center"/>
          </w:tcPr>
          <w:p w14:paraId="09DF6933" w14:textId="77777777" w:rsidR="005E5CB3" w:rsidRPr="004B7B16" w:rsidRDefault="005E5CB3" w:rsidP="005E5CB3">
            <w:pPr>
              <w:pStyle w:val="allText"/>
              <w:rPr>
                <w:sz w:val="22"/>
                <w:szCs w:val="22"/>
              </w:rPr>
            </w:pPr>
          </w:p>
        </w:tc>
        <w:tc>
          <w:tcPr>
            <w:tcW w:w="2133" w:type="dxa"/>
            <w:shd w:val="clear" w:color="auto" w:fill="D0CECE" w:themeFill="background2" w:themeFillShade="E6"/>
            <w:vAlign w:val="center"/>
          </w:tcPr>
          <w:p w14:paraId="5AD38252" w14:textId="76E64DA7" w:rsidR="005E5CB3" w:rsidRPr="004B7B16" w:rsidRDefault="005E5CB3" w:rsidP="005E5CB3">
            <w:pPr>
              <w:pStyle w:val="allText"/>
              <w:rPr>
                <w:sz w:val="22"/>
                <w:szCs w:val="22"/>
              </w:rPr>
            </w:pPr>
            <w:r>
              <w:rPr>
                <w:sz w:val="22"/>
                <w:szCs w:val="22"/>
              </w:rPr>
              <w:t>Setup Slack</w:t>
            </w:r>
          </w:p>
        </w:tc>
        <w:tc>
          <w:tcPr>
            <w:tcW w:w="2126" w:type="dxa"/>
            <w:vMerge/>
            <w:vAlign w:val="center"/>
          </w:tcPr>
          <w:p w14:paraId="7F3B77D9" w14:textId="77777777" w:rsidR="005E5CB3" w:rsidRDefault="005E5CB3" w:rsidP="005E5CB3">
            <w:pPr>
              <w:pStyle w:val="allText"/>
              <w:jc w:val="center"/>
            </w:pPr>
          </w:p>
        </w:tc>
        <w:tc>
          <w:tcPr>
            <w:tcW w:w="3822" w:type="dxa"/>
            <w:vMerge/>
            <w:vAlign w:val="center"/>
          </w:tcPr>
          <w:p w14:paraId="2771CDE6" w14:textId="77777777" w:rsidR="005E5CB3" w:rsidRDefault="005E5CB3" w:rsidP="005E5CB3">
            <w:pPr>
              <w:pStyle w:val="allText"/>
            </w:pPr>
          </w:p>
        </w:tc>
      </w:tr>
      <w:tr w:rsidR="005E5CB3" w14:paraId="67A7FC1E" w14:textId="77777777" w:rsidTr="006464AE">
        <w:trPr>
          <w:trHeight w:val="172"/>
        </w:trPr>
        <w:tc>
          <w:tcPr>
            <w:tcW w:w="569" w:type="dxa"/>
            <w:vMerge/>
            <w:shd w:val="clear" w:color="auto" w:fill="D0CECE" w:themeFill="background2" w:themeFillShade="E6"/>
            <w:textDirection w:val="btLr"/>
            <w:vAlign w:val="center"/>
          </w:tcPr>
          <w:p w14:paraId="6D847EB6" w14:textId="77777777" w:rsidR="005E5CB3" w:rsidRDefault="005E5CB3" w:rsidP="005E5CB3">
            <w:pPr>
              <w:pStyle w:val="allText"/>
              <w:ind w:left="113" w:right="113"/>
              <w:jc w:val="center"/>
            </w:pPr>
          </w:p>
        </w:tc>
        <w:tc>
          <w:tcPr>
            <w:tcW w:w="1121" w:type="dxa"/>
            <w:vMerge/>
            <w:shd w:val="clear" w:color="auto" w:fill="D0CECE" w:themeFill="background2" w:themeFillShade="E6"/>
            <w:vAlign w:val="center"/>
          </w:tcPr>
          <w:p w14:paraId="0EFDF94B" w14:textId="77777777" w:rsidR="005E5CB3" w:rsidRPr="004B7B16" w:rsidRDefault="005E5CB3" w:rsidP="005E5CB3">
            <w:pPr>
              <w:pStyle w:val="allText"/>
              <w:rPr>
                <w:sz w:val="22"/>
                <w:szCs w:val="22"/>
              </w:rPr>
            </w:pPr>
          </w:p>
        </w:tc>
        <w:tc>
          <w:tcPr>
            <w:tcW w:w="2133" w:type="dxa"/>
            <w:shd w:val="clear" w:color="auto" w:fill="D0CECE" w:themeFill="background2" w:themeFillShade="E6"/>
            <w:vAlign w:val="center"/>
          </w:tcPr>
          <w:p w14:paraId="40515863" w14:textId="69CB08F4" w:rsidR="005E5CB3" w:rsidRPr="004B7B16" w:rsidRDefault="005E5CB3" w:rsidP="005E5CB3">
            <w:pPr>
              <w:pStyle w:val="allText"/>
              <w:rPr>
                <w:sz w:val="22"/>
                <w:szCs w:val="22"/>
              </w:rPr>
            </w:pPr>
            <w:r>
              <w:rPr>
                <w:sz w:val="22"/>
                <w:szCs w:val="22"/>
              </w:rPr>
              <w:t>Hold Slack</w:t>
            </w:r>
          </w:p>
        </w:tc>
        <w:tc>
          <w:tcPr>
            <w:tcW w:w="2126" w:type="dxa"/>
            <w:vMerge/>
            <w:vAlign w:val="center"/>
          </w:tcPr>
          <w:p w14:paraId="0BB892E7" w14:textId="77777777" w:rsidR="005E5CB3" w:rsidRDefault="005E5CB3" w:rsidP="005E5CB3">
            <w:pPr>
              <w:pStyle w:val="allText"/>
              <w:jc w:val="center"/>
            </w:pPr>
          </w:p>
        </w:tc>
        <w:tc>
          <w:tcPr>
            <w:tcW w:w="3822" w:type="dxa"/>
            <w:vMerge/>
            <w:vAlign w:val="center"/>
          </w:tcPr>
          <w:p w14:paraId="42E85F97" w14:textId="77777777" w:rsidR="005E5CB3" w:rsidRDefault="005E5CB3" w:rsidP="005E5CB3">
            <w:pPr>
              <w:pStyle w:val="allText"/>
            </w:pPr>
          </w:p>
        </w:tc>
      </w:tr>
      <w:tr w:rsidR="005E5CB3" w14:paraId="1240E5EE" w14:textId="77777777" w:rsidTr="006464AE">
        <w:trPr>
          <w:trHeight w:val="146"/>
        </w:trPr>
        <w:tc>
          <w:tcPr>
            <w:tcW w:w="569" w:type="dxa"/>
            <w:vMerge/>
            <w:shd w:val="clear" w:color="auto" w:fill="D0CECE" w:themeFill="background2" w:themeFillShade="E6"/>
            <w:vAlign w:val="center"/>
          </w:tcPr>
          <w:p w14:paraId="49BD30B2" w14:textId="77777777" w:rsidR="005E5CB3" w:rsidRDefault="005E5CB3" w:rsidP="005E5CB3">
            <w:pPr>
              <w:pStyle w:val="allText"/>
            </w:pPr>
          </w:p>
        </w:tc>
        <w:tc>
          <w:tcPr>
            <w:tcW w:w="1121" w:type="dxa"/>
            <w:vMerge w:val="restart"/>
            <w:shd w:val="clear" w:color="auto" w:fill="D0CECE" w:themeFill="background2" w:themeFillShade="E6"/>
            <w:vAlign w:val="center"/>
          </w:tcPr>
          <w:p w14:paraId="7A01F141" w14:textId="71ED984F" w:rsidR="005E5CB3" w:rsidRPr="004B7B16" w:rsidRDefault="005E5CB3" w:rsidP="005E5CB3">
            <w:pPr>
              <w:pStyle w:val="allText"/>
              <w:rPr>
                <w:sz w:val="22"/>
                <w:szCs w:val="22"/>
              </w:rPr>
            </w:pPr>
            <w:r w:rsidRPr="004B7B16">
              <w:rPr>
                <w:sz w:val="22"/>
                <w:szCs w:val="22"/>
              </w:rPr>
              <w:t>Slow 0C</w:t>
            </w:r>
          </w:p>
        </w:tc>
        <w:tc>
          <w:tcPr>
            <w:tcW w:w="2133" w:type="dxa"/>
            <w:shd w:val="clear" w:color="auto" w:fill="D0CECE" w:themeFill="background2" w:themeFillShade="E6"/>
            <w:vAlign w:val="center"/>
          </w:tcPr>
          <w:p w14:paraId="6125A935" w14:textId="1FD647FA" w:rsidR="005E5CB3" w:rsidRPr="004B7B16" w:rsidRDefault="005E5CB3" w:rsidP="005E5CB3">
            <w:pPr>
              <w:pStyle w:val="allText"/>
              <w:rPr>
                <w:sz w:val="22"/>
                <w:szCs w:val="22"/>
              </w:rPr>
            </w:pPr>
            <w:r w:rsidRPr="004B7B16">
              <w:rPr>
                <w:sz w:val="22"/>
                <w:szCs w:val="22"/>
              </w:rPr>
              <w:t>Fmax</w:t>
            </w:r>
          </w:p>
        </w:tc>
        <w:tc>
          <w:tcPr>
            <w:tcW w:w="2126" w:type="dxa"/>
            <w:vMerge w:val="restart"/>
            <w:vAlign w:val="center"/>
          </w:tcPr>
          <w:p w14:paraId="3A7C9ABA" w14:textId="33B4820E" w:rsidR="005E5CB3" w:rsidRDefault="005E5CB3" w:rsidP="005E5CB3">
            <w:pPr>
              <w:pStyle w:val="allText"/>
              <w:jc w:val="center"/>
            </w:pPr>
            <w:r>
              <w:t xml:space="preserve">32.81 </w:t>
            </w:r>
            <w:proofErr w:type="spellStart"/>
            <w:r>
              <w:t>Mhz</w:t>
            </w:r>
            <w:proofErr w:type="spellEnd"/>
          </w:p>
          <w:p w14:paraId="1328E88F" w14:textId="258503A3" w:rsidR="005E5CB3" w:rsidRDefault="005E5CB3" w:rsidP="005E5CB3">
            <w:pPr>
              <w:pStyle w:val="allText"/>
              <w:jc w:val="center"/>
            </w:pPr>
            <w:r>
              <w:rPr>
                <w:sz w:val="22"/>
                <w:szCs w:val="22"/>
              </w:rPr>
              <w:t>1.763</w:t>
            </w:r>
          </w:p>
          <w:p w14:paraId="37914D97" w14:textId="3347F920" w:rsidR="005E5CB3" w:rsidRDefault="005E5CB3" w:rsidP="005E5CB3">
            <w:pPr>
              <w:pStyle w:val="allText"/>
              <w:jc w:val="center"/>
            </w:pPr>
            <w:r>
              <w:rPr>
                <w:sz w:val="22"/>
                <w:szCs w:val="22"/>
              </w:rPr>
              <w:t>1.059</w:t>
            </w:r>
          </w:p>
        </w:tc>
        <w:tc>
          <w:tcPr>
            <w:tcW w:w="3822" w:type="dxa"/>
            <w:vMerge/>
            <w:vAlign w:val="center"/>
          </w:tcPr>
          <w:p w14:paraId="5C5A60D0" w14:textId="77777777" w:rsidR="005E5CB3" w:rsidRDefault="005E5CB3" w:rsidP="005E5CB3">
            <w:pPr>
              <w:pStyle w:val="allText"/>
            </w:pPr>
          </w:p>
        </w:tc>
      </w:tr>
      <w:tr w:rsidR="005E5CB3" w14:paraId="38153E47" w14:textId="77777777" w:rsidTr="006464AE">
        <w:trPr>
          <w:trHeight w:val="146"/>
        </w:trPr>
        <w:tc>
          <w:tcPr>
            <w:tcW w:w="569" w:type="dxa"/>
            <w:vMerge/>
            <w:shd w:val="clear" w:color="auto" w:fill="D0CECE" w:themeFill="background2" w:themeFillShade="E6"/>
            <w:vAlign w:val="center"/>
          </w:tcPr>
          <w:p w14:paraId="2E9AA41A" w14:textId="77777777" w:rsidR="005E5CB3" w:rsidRDefault="005E5CB3" w:rsidP="005E5CB3">
            <w:pPr>
              <w:pStyle w:val="allText"/>
            </w:pPr>
          </w:p>
        </w:tc>
        <w:tc>
          <w:tcPr>
            <w:tcW w:w="1121" w:type="dxa"/>
            <w:vMerge/>
            <w:shd w:val="clear" w:color="auto" w:fill="D0CECE" w:themeFill="background2" w:themeFillShade="E6"/>
            <w:vAlign w:val="center"/>
          </w:tcPr>
          <w:p w14:paraId="7D96444C" w14:textId="77777777" w:rsidR="005E5CB3" w:rsidRPr="004B7B16" w:rsidRDefault="005E5CB3" w:rsidP="005E5CB3">
            <w:pPr>
              <w:pStyle w:val="allText"/>
              <w:rPr>
                <w:sz w:val="22"/>
                <w:szCs w:val="22"/>
              </w:rPr>
            </w:pPr>
          </w:p>
        </w:tc>
        <w:tc>
          <w:tcPr>
            <w:tcW w:w="2133" w:type="dxa"/>
            <w:shd w:val="clear" w:color="auto" w:fill="D0CECE" w:themeFill="background2" w:themeFillShade="E6"/>
            <w:vAlign w:val="center"/>
          </w:tcPr>
          <w:p w14:paraId="08C7030F" w14:textId="7A940481" w:rsidR="005E5CB3" w:rsidRPr="004B7B16" w:rsidRDefault="005E5CB3" w:rsidP="005E5CB3">
            <w:pPr>
              <w:pStyle w:val="allText"/>
              <w:rPr>
                <w:sz w:val="22"/>
                <w:szCs w:val="22"/>
              </w:rPr>
            </w:pPr>
            <w:r>
              <w:rPr>
                <w:sz w:val="22"/>
                <w:szCs w:val="22"/>
              </w:rPr>
              <w:t>Setup Slack</w:t>
            </w:r>
          </w:p>
        </w:tc>
        <w:tc>
          <w:tcPr>
            <w:tcW w:w="2126" w:type="dxa"/>
            <w:vMerge/>
            <w:vAlign w:val="center"/>
          </w:tcPr>
          <w:p w14:paraId="55CD1C35" w14:textId="77777777" w:rsidR="005E5CB3" w:rsidRDefault="005E5CB3" w:rsidP="005E5CB3">
            <w:pPr>
              <w:pStyle w:val="allText"/>
              <w:jc w:val="center"/>
            </w:pPr>
          </w:p>
        </w:tc>
        <w:tc>
          <w:tcPr>
            <w:tcW w:w="3822" w:type="dxa"/>
            <w:vMerge/>
            <w:vAlign w:val="center"/>
          </w:tcPr>
          <w:p w14:paraId="38BFFB37" w14:textId="77777777" w:rsidR="005E5CB3" w:rsidRDefault="005E5CB3" w:rsidP="005E5CB3">
            <w:pPr>
              <w:pStyle w:val="allText"/>
            </w:pPr>
          </w:p>
        </w:tc>
      </w:tr>
      <w:tr w:rsidR="005E5CB3" w14:paraId="434E0125" w14:textId="77777777" w:rsidTr="006464AE">
        <w:trPr>
          <w:trHeight w:val="146"/>
        </w:trPr>
        <w:tc>
          <w:tcPr>
            <w:tcW w:w="569" w:type="dxa"/>
            <w:vMerge/>
            <w:shd w:val="clear" w:color="auto" w:fill="D0CECE" w:themeFill="background2" w:themeFillShade="E6"/>
            <w:vAlign w:val="center"/>
          </w:tcPr>
          <w:p w14:paraId="220306B5" w14:textId="77777777" w:rsidR="005E5CB3" w:rsidRDefault="005E5CB3" w:rsidP="005E5CB3">
            <w:pPr>
              <w:pStyle w:val="allText"/>
            </w:pPr>
          </w:p>
        </w:tc>
        <w:tc>
          <w:tcPr>
            <w:tcW w:w="1121" w:type="dxa"/>
            <w:vMerge/>
            <w:shd w:val="clear" w:color="auto" w:fill="D0CECE" w:themeFill="background2" w:themeFillShade="E6"/>
            <w:vAlign w:val="center"/>
          </w:tcPr>
          <w:p w14:paraId="69250A38" w14:textId="77777777" w:rsidR="005E5CB3" w:rsidRPr="004B7B16" w:rsidRDefault="005E5CB3" w:rsidP="005E5CB3">
            <w:pPr>
              <w:pStyle w:val="allText"/>
              <w:rPr>
                <w:sz w:val="22"/>
                <w:szCs w:val="22"/>
              </w:rPr>
            </w:pPr>
          </w:p>
        </w:tc>
        <w:tc>
          <w:tcPr>
            <w:tcW w:w="2133" w:type="dxa"/>
            <w:shd w:val="clear" w:color="auto" w:fill="D0CECE" w:themeFill="background2" w:themeFillShade="E6"/>
            <w:vAlign w:val="center"/>
          </w:tcPr>
          <w:p w14:paraId="4D05F696" w14:textId="1B7DBC08" w:rsidR="005E5CB3" w:rsidRPr="004B7B16" w:rsidRDefault="005E5CB3" w:rsidP="005E5CB3">
            <w:pPr>
              <w:pStyle w:val="allText"/>
              <w:rPr>
                <w:sz w:val="22"/>
                <w:szCs w:val="22"/>
              </w:rPr>
            </w:pPr>
            <w:r>
              <w:rPr>
                <w:sz w:val="22"/>
                <w:szCs w:val="22"/>
              </w:rPr>
              <w:t>Hold Slack</w:t>
            </w:r>
          </w:p>
        </w:tc>
        <w:tc>
          <w:tcPr>
            <w:tcW w:w="2126" w:type="dxa"/>
            <w:vMerge/>
            <w:vAlign w:val="center"/>
          </w:tcPr>
          <w:p w14:paraId="78D1B613" w14:textId="77777777" w:rsidR="005E5CB3" w:rsidRDefault="005E5CB3" w:rsidP="005E5CB3">
            <w:pPr>
              <w:pStyle w:val="allText"/>
              <w:jc w:val="center"/>
            </w:pPr>
          </w:p>
        </w:tc>
        <w:tc>
          <w:tcPr>
            <w:tcW w:w="3822" w:type="dxa"/>
            <w:vMerge/>
            <w:vAlign w:val="center"/>
          </w:tcPr>
          <w:p w14:paraId="2042F216" w14:textId="77777777" w:rsidR="005E5CB3" w:rsidRDefault="005E5CB3" w:rsidP="005E5CB3">
            <w:pPr>
              <w:pStyle w:val="allText"/>
            </w:pPr>
          </w:p>
        </w:tc>
      </w:tr>
      <w:tr w:rsidR="005E5CB3" w14:paraId="79B5CDB4" w14:textId="77777777" w:rsidTr="006464AE">
        <w:trPr>
          <w:trHeight w:val="146"/>
        </w:trPr>
        <w:tc>
          <w:tcPr>
            <w:tcW w:w="569" w:type="dxa"/>
            <w:vMerge/>
            <w:shd w:val="clear" w:color="auto" w:fill="D0CECE" w:themeFill="background2" w:themeFillShade="E6"/>
            <w:vAlign w:val="center"/>
          </w:tcPr>
          <w:p w14:paraId="5EC1912F" w14:textId="77777777" w:rsidR="005E5CB3" w:rsidRDefault="005E5CB3" w:rsidP="005E5CB3">
            <w:pPr>
              <w:pStyle w:val="allText"/>
            </w:pPr>
          </w:p>
        </w:tc>
        <w:tc>
          <w:tcPr>
            <w:tcW w:w="1121" w:type="dxa"/>
            <w:vMerge w:val="restart"/>
            <w:shd w:val="clear" w:color="auto" w:fill="D0CECE" w:themeFill="background2" w:themeFillShade="E6"/>
            <w:vAlign w:val="center"/>
          </w:tcPr>
          <w:p w14:paraId="42EB9AFB" w14:textId="5D7AA3C1" w:rsidR="005E5CB3" w:rsidRPr="004B7B16" w:rsidRDefault="005E5CB3" w:rsidP="005E5CB3">
            <w:pPr>
              <w:pStyle w:val="allText"/>
              <w:rPr>
                <w:sz w:val="22"/>
                <w:szCs w:val="22"/>
              </w:rPr>
            </w:pPr>
            <w:r w:rsidRPr="004B7B16">
              <w:rPr>
                <w:sz w:val="22"/>
                <w:szCs w:val="22"/>
              </w:rPr>
              <w:t>Fast</w:t>
            </w:r>
            <w:r>
              <w:rPr>
                <w:sz w:val="22"/>
                <w:szCs w:val="22"/>
              </w:rPr>
              <w:t xml:space="preserve"> 0C</w:t>
            </w:r>
          </w:p>
        </w:tc>
        <w:tc>
          <w:tcPr>
            <w:tcW w:w="2133" w:type="dxa"/>
            <w:shd w:val="clear" w:color="auto" w:fill="D0CECE" w:themeFill="background2" w:themeFillShade="E6"/>
            <w:vAlign w:val="center"/>
          </w:tcPr>
          <w:p w14:paraId="349AE8EF" w14:textId="309A2303" w:rsidR="005E5CB3" w:rsidRPr="004B7B16" w:rsidRDefault="005E5CB3" w:rsidP="005E5CB3">
            <w:pPr>
              <w:pStyle w:val="allText"/>
              <w:rPr>
                <w:sz w:val="22"/>
                <w:szCs w:val="22"/>
              </w:rPr>
            </w:pPr>
            <w:r w:rsidRPr="004B7B16">
              <w:rPr>
                <w:sz w:val="22"/>
                <w:szCs w:val="22"/>
              </w:rPr>
              <w:t>Fmax</w:t>
            </w:r>
          </w:p>
        </w:tc>
        <w:tc>
          <w:tcPr>
            <w:tcW w:w="2126" w:type="dxa"/>
            <w:vMerge w:val="restart"/>
            <w:vAlign w:val="center"/>
          </w:tcPr>
          <w:p w14:paraId="69F66579" w14:textId="44FD4C22" w:rsidR="005E5CB3" w:rsidRDefault="005E5CB3" w:rsidP="005E5CB3">
            <w:pPr>
              <w:pStyle w:val="allText"/>
              <w:jc w:val="center"/>
              <w:rPr>
                <w:sz w:val="22"/>
                <w:szCs w:val="22"/>
              </w:rPr>
            </w:pPr>
            <w:r>
              <w:rPr>
                <w:sz w:val="22"/>
                <w:szCs w:val="22"/>
              </w:rPr>
              <w:t>82.64 MHz</w:t>
            </w:r>
          </w:p>
          <w:p w14:paraId="7A4243E1" w14:textId="694DD522" w:rsidR="005E5CB3" w:rsidRDefault="005E5CB3" w:rsidP="005E5CB3">
            <w:pPr>
              <w:pStyle w:val="allText"/>
              <w:jc w:val="center"/>
            </w:pPr>
            <w:r>
              <w:rPr>
                <w:sz w:val="22"/>
                <w:szCs w:val="22"/>
              </w:rPr>
              <w:t>10.950</w:t>
            </w:r>
          </w:p>
          <w:p w14:paraId="63A56008" w14:textId="3B6E4062" w:rsidR="005E5CB3" w:rsidRDefault="005E5CB3" w:rsidP="005E5CB3">
            <w:pPr>
              <w:pStyle w:val="allText"/>
              <w:jc w:val="center"/>
            </w:pPr>
            <w:r>
              <w:rPr>
                <w:sz w:val="22"/>
                <w:szCs w:val="22"/>
              </w:rPr>
              <w:t>0.388</w:t>
            </w:r>
          </w:p>
        </w:tc>
        <w:tc>
          <w:tcPr>
            <w:tcW w:w="3822" w:type="dxa"/>
            <w:vMerge/>
            <w:vAlign w:val="center"/>
          </w:tcPr>
          <w:p w14:paraId="5A61EC5F" w14:textId="77777777" w:rsidR="005E5CB3" w:rsidRDefault="005E5CB3" w:rsidP="005E5CB3">
            <w:pPr>
              <w:pStyle w:val="allText"/>
            </w:pPr>
          </w:p>
        </w:tc>
      </w:tr>
      <w:tr w:rsidR="005E5CB3" w14:paraId="39AA6853" w14:textId="77777777" w:rsidTr="006464AE">
        <w:trPr>
          <w:trHeight w:val="146"/>
        </w:trPr>
        <w:tc>
          <w:tcPr>
            <w:tcW w:w="569" w:type="dxa"/>
            <w:vMerge/>
            <w:shd w:val="clear" w:color="auto" w:fill="D0CECE" w:themeFill="background2" w:themeFillShade="E6"/>
            <w:vAlign w:val="center"/>
          </w:tcPr>
          <w:p w14:paraId="25A1DB50" w14:textId="77777777" w:rsidR="005E5CB3" w:rsidRDefault="005E5CB3" w:rsidP="005E5CB3">
            <w:pPr>
              <w:pStyle w:val="allText"/>
            </w:pPr>
          </w:p>
        </w:tc>
        <w:tc>
          <w:tcPr>
            <w:tcW w:w="1121" w:type="dxa"/>
            <w:vMerge/>
            <w:shd w:val="clear" w:color="auto" w:fill="D0CECE" w:themeFill="background2" w:themeFillShade="E6"/>
            <w:vAlign w:val="center"/>
          </w:tcPr>
          <w:p w14:paraId="4D6755DE" w14:textId="77777777" w:rsidR="005E5CB3" w:rsidRDefault="005E5CB3" w:rsidP="005E5CB3">
            <w:pPr>
              <w:pStyle w:val="allText"/>
            </w:pPr>
          </w:p>
        </w:tc>
        <w:tc>
          <w:tcPr>
            <w:tcW w:w="2133" w:type="dxa"/>
            <w:shd w:val="clear" w:color="auto" w:fill="D0CECE" w:themeFill="background2" w:themeFillShade="E6"/>
            <w:vAlign w:val="center"/>
          </w:tcPr>
          <w:p w14:paraId="1055FC45" w14:textId="243E0248" w:rsidR="005E5CB3" w:rsidRPr="004B7B16" w:rsidRDefault="005E5CB3" w:rsidP="005E5CB3">
            <w:pPr>
              <w:pStyle w:val="allText"/>
              <w:rPr>
                <w:sz w:val="22"/>
                <w:szCs w:val="22"/>
              </w:rPr>
            </w:pPr>
            <w:r>
              <w:rPr>
                <w:sz w:val="22"/>
                <w:szCs w:val="22"/>
              </w:rPr>
              <w:t>Setup Slack</w:t>
            </w:r>
          </w:p>
        </w:tc>
        <w:tc>
          <w:tcPr>
            <w:tcW w:w="2126" w:type="dxa"/>
            <w:vMerge/>
            <w:vAlign w:val="center"/>
          </w:tcPr>
          <w:p w14:paraId="4DBB95A4" w14:textId="77777777" w:rsidR="005E5CB3" w:rsidRDefault="005E5CB3" w:rsidP="005E5CB3">
            <w:pPr>
              <w:pStyle w:val="allText"/>
            </w:pPr>
          </w:p>
        </w:tc>
        <w:tc>
          <w:tcPr>
            <w:tcW w:w="3822" w:type="dxa"/>
            <w:vMerge/>
            <w:vAlign w:val="center"/>
          </w:tcPr>
          <w:p w14:paraId="3068A5B9" w14:textId="77777777" w:rsidR="005E5CB3" w:rsidRDefault="005E5CB3" w:rsidP="005E5CB3">
            <w:pPr>
              <w:pStyle w:val="allText"/>
            </w:pPr>
          </w:p>
        </w:tc>
      </w:tr>
      <w:tr w:rsidR="005E5CB3" w14:paraId="1F01F445" w14:textId="77777777" w:rsidTr="006464AE">
        <w:trPr>
          <w:trHeight w:val="146"/>
        </w:trPr>
        <w:tc>
          <w:tcPr>
            <w:tcW w:w="569" w:type="dxa"/>
            <w:vMerge/>
            <w:shd w:val="clear" w:color="auto" w:fill="D0CECE" w:themeFill="background2" w:themeFillShade="E6"/>
            <w:vAlign w:val="center"/>
          </w:tcPr>
          <w:p w14:paraId="597101E1" w14:textId="77777777" w:rsidR="005E5CB3" w:rsidRDefault="005E5CB3" w:rsidP="005E5CB3">
            <w:pPr>
              <w:pStyle w:val="allText"/>
            </w:pPr>
          </w:p>
        </w:tc>
        <w:tc>
          <w:tcPr>
            <w:tcW w:w="1121" w:type="dxa"/>
            <w:vMerge/>
            <w:shd w:val="clear" w:color="auto" w:fill="D0CECE" w:themeFill="background2" w:themeFillShade="E6"/>
            <w:vAlign w:val="center"/>
          </w:tcPr>
          <w:p w14:paraId="5F620AC0" w14:textId="77777777" w:rsidR="005E5CB3" w:rsidRDefault="005E5CB3" w:rsidP="005E5CB3">
            <w:pPr>
              <w:pStyle w:val="allText"/>
            </w:pPr>
          </w:p>
        </w:tc>
        <w:tc>
          <w:tcPr>
            <w:tcW w:w="2133" w:type="dxa"/>
            <w:shd w:val="clear" w:color="auto" w:fill="D0CECE" w:themeFill="background2" w:themeFillShade="E6"/>
            <w:vAlign w:val="center"/>
          </w:tcPr>
          <w:p w14:paraId="4F4344CF" w14:textId="79EA55FA" w:rsidR="005E5CB3" w:rsidRPr="004B7B16" w:rsidRDefault="005E5CB3" w:rsidP="005E5CB3">
            <w:pPr>
              <w:pStyle w:val="allText"/>
              <w:rPr>
                <w:sz w:val="22"/>
                <w:szCs w:val="22"/>
              </w:rPr>
            </w:pPr>
            <w:r>
              <w:rPr>
                <w:sz w:val="22"/>
                <w:szCs w:val="22"/>
              </w:rPr>
              <w:t>Hold Slack</w:t>
            </w:r>
          </w:p>
        </w:tc>
        <w:tc>
          <w:tcPr>
            <w:tcW w:w="2126" w:type="dxa"/>
            <w:vMerge/>
            <w:vAlign w:val="center"/>
          </w:tcPr>
          <w:p w14:paraId="62B3A9F7" w14:textId="77777777" w:rsidR="005E5CB3" w:rsidRDefault="005E5CB3" w:rsidP="005E5CB3">
            <w:pPr>
              <w:pStyle w:val="allText"/>
            </w:pPr>
          </w:p>
        </w:tc>
        <w:tc>
          <w:tcPr>
            <w:tcW w:w="3822" w:type="dxa"/>
            <w:vMerge/>
            <w:vAlign w:val="center"/>
          </w:tcPr>
          <w:p w14:paraId="218C50BC" w14:textId="77777777" w:rsidR="005E5CB3" w:rsidRDefault="005E5CB3" w:rsidP="005E5CB3">
            <w:pPr>
              <w:pStyle w:val="allText"/>
            </w:pPr>
          </w:p>
        </w:tc>
      </w:tr>
    </w:tbl>
    <w:p w14:paraId="771F3520" w14:textId="46D7D454" w:rsidR="007752DE" w:rsidRDefault="007752DE" w:rsidP="007752DE">
      <w:pPr>
        <w:pStyle w:val="allText"/>
      </w:pPr>
    </w:p>
    <w:p w14:paraId="17CB557B" w14:textId="4131C53D" w:rsidR="005E5CB3" w:rsidRDefault="005E5CB3" w:rsidP="00254507">
      <w:pPr>
        <w:pStyle w:val="allText"/>
      </w:pPr>
    </w:p>
    <w:p w14:paraId="7E62CBDC" w14:textId="2A280EF8" w:rsidR="00846209" w:rsidRDefault="00254507" w:rsidP="00846209">
      <w:pPr>
        <w:pStyle w:val="allText"/>
      </w:pPr>
      <w:r w:rsidRPr="00254507">
        <w:t xml:space="preserve">Provide the commands from your </w:t>
      </w:r>
      <w:r w:rsidRPr="00254507">
        <w:rPr>
          <w:b/>
          <w:bCs/>
        </w:rPr>
        <w:t>SDC file</w:t>
      </w:r>
      <w:r w:rsidRPr="00254507">
        <w:t xml:space="preserve"> that define the clock and timing constraints.</w:t>
      </w:r>
    </w:p>
    <w:p w14:paraId="02160B5C" w14:textId="77777777" w:rsidR="00846209" w:rsidRPr="00846209" w:rsidRDefault="00846209" w:rsidP="00846209">
      <w:pPr>
        <w:pStyle w:val="allText"/>
      </w:pPr>
    </w:p>
    <w:p w14:paraId="2CB54E56" w14:textId="791D9179" w:rsidR="00846209" w:rsidRPr="00846209" w:rsidRDefault="00846209" w:rsidP="00846209">
      <w:pPr>
        <w:pStyle w:val="allText"/>
        <w:rPr>
          <w:sz w:val="18"/>
          <w:szCs w:val="18"/>
        </w:rPr>
      </w:pPr>
      <w:proofErr w:type="spellStart"/>
      <w:r w:rsidRPr="00846209">
        <w:rPr>
          <w:sz w:val="18"/>
          <w:szCs w:val="18"/>
        </w:rPr>
        <w:t>set_time_format</w:t>
      </w:r>
      <w:proofErr w:type="spellEnd"/>
      <w:r w:rsidRPr="00846209">
        <w:rPr>
          <w:sz w:val="18"/>
          <w:szCs w:val="18"/>
        </w:rPr>
        <w:t xml:space="preserve"> -unit ns -</w:t>
      </w:r>
      <w:proofErr w:type="spellStart"/>
      <w:r w:rsidRPr="00846209">
        <w:rPr>
          <w:sz w:val="18"/>
          <w:szCs w:val="18"/>
        </w:rPr>
        <w:t>decimal_places</w:t>
      </w:r>
      <w:proofErr w:type="spellEnd"/>
      <w:r w:rsidRPr="00846209">
        <w:rPr>
          <w:sz w:val="18"/>
          <w:szCs w:val="18"/>
        </w:rPr>
        <w:t xml:space="preserve"> 3</w:t>
      </w:r>
    </w:p>
    <w:p w14:paraId="0CFB2F8D" w14:textId="2F33AF55" w:rsidR="00846209" w:rsidRPr="00846209" w:rsidRDefault="00846209" w:rsidP="00846209">
      <w:pPr>
        <w:pStyle w:val="allText"/>
        <w:rPr>
          <w:sz w:val="18"/>
          <w:szCs w:val="18"/>
        </w:rPr>
      </w:pPr>
      <w:proofErr w:type="spellStart"/>
      <w:r w:rsidRPr="00846209">
        <w:rPr>
          <w:sz w:val="18"/>
          <w:szCs w:val="18"/>
        </w:rPr>
        <w:t>create_clock</w:t>
      </w:r>
      <w:proofErr w:type="spellEnd"/>
      <w:r w:rsidRPr="00846209">
        <w:rPr>
          <w:sz w:val="18"/>
          <w:szCs w:val="18"/>
        </w:rPr>
        <w:t xml:space="preserve"> -name {</w:t>
      </w:r>
      <w:proofErr w:type="spellStart"/>
      <w:r w:rsidRPr="00846209">
        <w:rPr>
          <w:sz w:val="18"/>
          <w:szCs w:val="18"/>
        </w:rPr>
        <w:t>clk</w:t>
      </w:r>
      <w:proofErr w:type="spellEnd"/>
      <w:r w:rsidRPr="00846209">
        <w:rPr>
          <w:sz w:val="18"/>
          <w:szCs w:val="18"/>
        </w:rPr>
        <w:t xml:space="preserve">} -period 34.000 -waveform </w:t>
      </w:r>
      <w:proofErr w:type="gramStart"/>
      <w:r w:rsidRPr="00846209">
        <w:rPr>
          <w:sz w:val="18"/>
          <w:szCs w:val="18"/>
        </w:rPr>
        <w:t>{ 0.000</w:t>
      </w:r>
      <w:proofErr w:type="gramEnd"/>
      <w:r w:rsidRPr="00846209">
        <w:rPr>
          <w:sz w:val="18"/>
          <w:szCs w:val="18"/>
        </w:rPr>
        <w:t xml:space="preserve"> 17.000 } [</w:t>
      </w:r>
      <w:proofErr w:type="spellStart"/>
      <w:r w:rsidRPr="00846209">
        <w:rPr>
          <w:sz w:val="18"/>
          <w:szCs w:val="18"/>
        </w:rPr>
        <w:t>get_ports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w:t>
      </w:r>
    </w:p>
    <w:p w14:paraId="1B5BEF58" w14:textId="77777777" w:rsidR="00846209" w:rsidRPr="00846209" w:rsidRDefault="00846209" w:rsidP="00846209">
      <w:pPr>
        <w:pStyle w:val="allText"/>
        <w:rPr>
          <w:sz w:val="18"/>
          <w:szCs w:val="18"/>
        </w:rPr>
      </w:pPr>
      <w:proofErr w:type="spellStart"/>
      <w:r w:rsidRPr="00846209">
        <w:rPr>
          <w:sz w:val="18"/>
          <w:szCs w:val="18"/>
        </w:rPr>
        <w:t>set_clock_uncertainty</w:t>
      </w:r>
      <w:proofErr w:type="spellEnd"/>
      <w:r w:rsidRPr="00846209">
        <w:rPr>
          <w:sz w:val="18"/>
          <w:szCs w:val="18"/>
        </w:rPr>
        <w:t xml:space="preserve"> -</w:t>
      </w:r>
      <w:proofErr w:type="spellStart"/>
      <w:r w:rsidRPr="00846209">
        <w:rPr>
          <w:sz w:val="18"/>
          <w:szCs w:val="18"/>
        </w:rPr>
        <w:t>rise_from</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 -</w:t>
      </w:r>
      <w:proofErr w:type="spellStart"/>
      <w:r w:rsidRPr="00846209">
        <w:rPr>
          <w:sz w:val="18"/>
          <w:szCs w:val="18"/>
        </w:rPr>
        <w:t>rise_to</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w:t>
      </w:r>
      <w:proofErr w:type="gramStart"/>
      <w:r w:rsidRPr="00846209">
        <w:rPr>
          <w:sz w:val="18"/>
          <w:szCs w:val="18"/>
        </w:rPr>
        <w:t>]  0.020</w:t>
      </w:r>
      <w:proofErr w:type="gramEnd"/>
      <w:r w:rsidRPr="00846209">
        <w:rPr>
          <w:sz w:val="18"/>
          <w:szCs w:val="18"/>
        </w:rPr>
        <w:t xml:space="preserve">  </w:t>
      </w:r>
    </w:p>
    <w:p w14:paraId="30F9C282" w14:textId="77777777" w:rsidR="00846209" w:rsidRPr="00846209" w:rsidRDefault="00846209" w:rsidP="00846209">
      <w:pPr>
        <w:pStyle w:val="allText"/>
        <w:rPr>
          <w:sz w:val="18"/>
          <w:szCs w:val="18"/>
        </w:rPr>
      </w:pPr>
      <w:proofErr w:type="spellStart"/>
      <w:r w:rsidRPr="00846209">
        <w:rPr>
          <w:sz w:val="18"/>
          <w:szCs w:val="18"/>
        </w:rPr>
        <w:t>set_clock_uncertainty</w:t>
      </w:r>
      <w:proofErr w:type="spellEnd"/>
      <w:r w:rsidRPr="00846209">
        <w:rPr>
          <w:sz w:val="18"/>
          <w:szCs w:val="18"/>
        </w:rPr>
        <w:t xml:space="preserve"> -</w:t>
      </w:r>
      <w:proofErr w:type="spellStart"/>
      <w:r w:rsidRPr="00846209">
        <w:rPr>
          <w:sz w:val="18"/>
          <w:szCs w:val="18"/>
        </w:rPr>
        <w:t>rise_from</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 -</w:t>
      </w:r>
      <w:proofErr w:type="spellStart"/>
      <w:r w:rsidRPr="00846209">
        <w:rPr>
          <w:sz w:val="18"/>
          <w:szCs w:val="18"/>
        </w:rPr>
        <w:t>fall_to</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w:t>
      </w:r>
      <w:proofErr w:type="gramStart"/>
      <w:r w:rsidRPr="00846209">
        <w:rPr>
          <w:sz w:val="18"/>
          <w:szCs w:val="18"/>
        </w:rPr>
        <w:t>]  0.020</w:t>
      </w:r>
      <w:proofErr w:type="gramEnd"/>
      <w:r w:rsidRPr="00846209">
        <w:rPr>
          <w:sz w:val="18"/>
          <w:szCs w:val="18"/>
        </w:rPr>
        <w:t xml:space="preserve">  </w:t>
      </w:r>
    </w:p>
    <w:p w14:paraId="78A7D043" w14:textId="77777777" w:rsidR="00846209" w:rsidRPr="00846209" w:rsidRDefault="00846209" w:rsidP="00846209">
      <w:pPr>
        <w:pStyle w:val="allText"/>
        <w:rPr>
          <w:sz w:val="18"/>
          <w:szCs w:val="18"/>
        </w:rPr>
      </w:pPr>
      <w:proofErr w:type="spellStart"/>
      <w:r w:rsidRPr="00846209">
        <w:rPr>
          <w:sz w:val="18"/>
          <w:szCs w:val="18"/>
        </w:rPr>
        <w:t>set_clock_uncertainty</w:t>
      </w:r>
      <w:proofErr w:type="spellEnd"/>
      <w:r w:rsidRPr="00846209">
        <w:rPr>
          <w:sz w:val="18"/>
          <w:szCs w:val="18"/>
        </w:rPr>
        <w:t xml:space="preserve"> -</w:t>
      </w:r>
      <w:proofErr w:type="spellStart"/>
      <w:r w:rsidRPr="00846209">
        <w:rPr>
          <w:sz w:val="18"/>
          <w:szCs w:val="18"/>
        </w:rPr>
        <w:t>fall_from</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 -</w:t>
      </w:r>
      <w:proofErr w:type="spellStart"/>
      <w:r w:rsidRPr="00846209">
        <w:rPr>
          <w:sz w:val="18"/>
          <w:szCs w:val="18"/>
        </w:rPr>
        <w:t>rise_to</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w:t>
      </w:r>
      <w:proofErr w:type="gramStart"/>
      <w:r w:rsidRPr="00846209">
        <w:rPr>
          <w:sz w:val="18"/>
          <w:szCs w:val="18"/>
        </w:rPr>
        <w:t>]  0.020</w:t>
      </w:r>
      <w:proofErr w:type="gramEnd"/>
      <w:r w:rsidRPr="00846209">
        <w:rPr>
          <w:sz w:val="18"/>
          <w:szCs w:val="18"/>
        </w:rPr>
        <w:t xml:space="preserve">  </w:t>
      </w:r>
    </w:p>
    <w:p w14:paraId="58ED8EC7" w14:textId="77777777" w:rsidR="00846209" w:rsidRPr="00846209" w:rsidRDefault="00846209" w:rsidP="00846209">
      <w:pPr>
        <w:pStyle w:val="allText"/>
        <w:rPr>
          <w:sz w:val="18"/>
          <w:szCs w:val="18"/>
        </w:rPr>
      </w:pPr>
      <w:proofErr w:type="spellStart"/>
      <w:r w:rsidRPr="00846209">
        <w:rPr>
          <w:sz w:val="18"/>
          <w:szCs w:val="18"/>
        </w:rPr>
        <w:t>set_clock_uncertainty</w:t>
      </w:r>
      <w:proofErr w:type="spellEnd"/>
      <w:r w:rsidRPr="00846209">
        <w:rPr>
          <w:sz w:val="18"/>
          <w:szCs w:val="18"/>
        </w:rPr>
        <w:t xml:space="preserve"> -</w:t>
      </w:r>
      <w:proofErr w:type="spellStart"/>
      <w:r w:rsidRPr="00846209">
        <w:rPr>
          <w:sz w:val="18"/>
          <w:szCs w:val="18"/>
        </w:rPr>
        <w:t>fall_from</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 -</w:t>
      </w:r>
      <w:proofErr w:type="spellStart"/>
      <w:r w:rsidRPr="00846209">
        <w:rPr>
          <w:sz w:val="18"/>
          <w:szCs w:val="18"/>
        </w:rPr>
        <w:t>fall_to</w:t>
      </w:r>
      <w:proofErr w:type="spellEnd"/>
      <w:r w:rsidRPr="00846209">
        <w:rPr>
          <w:sz w:val="18"/>
          <w:szCs w:val="18"/>
        </w:rPr>
        <w:t xml:space="preserve"> [</w:t>
      </w:r>
      <w:proofErr w:type="spellStart"/>
      <w:r w:rsidRPr="00846209">
        <w:rPr>
          <w:sz w:val="18"/>
          <w:szCs w:val="18"/>
        </w:rPr>
        <w:t>get_clocks</w:t>
      </w:r>
      <w:proofErr w:type="spellEnd"/>
      <w:r w:rsidRPr="00846209">
        <w:rPr>
          <w:sz w:val="18"/>
          <w:szCs w:val="18"/>
        </w:rPr>
        <w:t xml:space="preserve"> {</w:t>
      </w:r>
      <w:proofErr w:type="spellStart"/>
      <w:r w:rsidRPr="00846209">
        <w:rPr>
          <w:sz w:val="18"/>
          <w:szCs w:val="18"/>
        </w:rPr>
        <w:t>clk</w:t>
      </w:r>
      <w:proofErr w:type="spellEnd"/>
      <w:r w:rsidRPr="00846209">
        <w:rPr>
          <w:sz w:val="18"/>
          <w:szCs w:val="18"/>
        </w:rPr>
        <w:t>}</w:t>
      </w:r>
      <w:proofErr w:type="gramStart"/>
      <w:r w:rsidRPr="00846209">
        <w:rPr>
          <w:sz w:val="18"/>
          <w:szCs w:val="18"/>
        </w:rPr>
        <w:t>]  0.020</w:t>
      </w:r>
      <w:proofErr w:type="gramEnd"/>
      <w:r w:rsidRPr="00846209">
        <w:rPr>
          <w:sz w:val="18"/>
          <w:szCs w:val="18"/>
        </w:rPr>
        <w:t xml:space="preserve">  </w:t>
      </w:r>
    </w:p>
    <w:p w14:paraId="675231D9" w14:textId="04F238E8" w:rsidR="00576DEB" w:rsidRDefault="00576DEB" w:rsidP="00254507">
      <w:pPr>
        <w:pStyle w:val="allText"/>
      </w:pPr>
    </w:p>
    <w:p w14:paraId="16E02DE7" w14:textId="2BC934C8" w:rsidR="00576DEB" w:rsidRDefault="00576DEB" w:rsidP="00254507">
      <w:pPr>
        <w:pStyle w:val="allText"/>
      </w:pPr>
    </w:p>
    <w:p w14:paraId="0FB366A5" w14:textId="4AA57BFF" w:rsidR="00576DEB" w:rsidRDefault="00576DEB" w:rsidP="00254507">
      <w:pPr>
        <w:pStyle w:val="allText"/>
      </w:pPr>
    </w:p>
    <w:p w14:paraId="44782FD1" w14:textId="5A59C88D" w:rsidR="00052981" w:rsidRPr="00052981" w:rsidRDefault="00052981" w:rsidP="00052981">
      <w:pPr>
        <w:pStyle w:val="allText"/>
      </w:pPr>
    </w:p>
    <w:sectPr w:rsidR="00052981" w:rsidRPr="00052981" w:rsidSect="001504C1">
      <w:footerReference w:type="default" r:id="rId11"/>
      <w:pgSz w:w="12240" w:h="15840"/>
      <w:pgMar w:top="1276" w:right="1183" w:bottom="1701" w:left="1276" w:header="708" w:footer="56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2E9D0" w14:textId="77777777" w:rsidR="00531C52" w:rsidRDefault="00531C52" w:rsidP="00136C01">
      <w:pPr>
        <w:spacing w:after="0" w:line="240" w:lineRule="auto"/>
      </w:pPr>
      <w:r>
        <w:separator/>
      </w:r>
    </w:p>
  </w:endnote>
  <w:endnote w:type="continuationSeparator" w:id="0">
    <w:p w14:paraId="713E8C12" w14:textId="77777777" w:rsidR="00531C52" w:rsidRDefault="00531C52" w:rsidP="0013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tafix">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555964"/>
      <w:docPartObj>
        <w:docPartGallery w:val="Page Numbers (Bottom of Page)"/>
        <w:docPartUnique/>
      </w:docPartObj>
    </w:sdtPr>
    <w:sdtContent>
      <w:p w14:paraId="4286DE5F" w14:textId="736C9E8D" w:rsidR="00136C01" w:rsidRDefault="00136C01">
        <w:pPr>
          <w:pStyle w:val="Footer"/>
          <w:jc w:val="right"/>
        </w:pPr>
        <w:r>
          <w:t xml:space="preserve">Page | </w:t>
        </w:r>
        <w:r>
          <w:fldChar w:fldCharType="begin"/>
        </w:r>
        <w:r>
          <w:instrText xml:space="preserve"> PAGE   \* MERGEFORMAT </w:instrText>
        </w:r>
        <w:r>
          <w:fldChar w:fldCharType="separate"/>
        </w:r>
        <w:r w:rsidR="00895BCC">
          <w:rPr>
            <w:noProof/>
          </w:rPr>
          <w:t>8</w:t>
        </w:r>
        <w:r>
          <w:rPr>
            <w:noProof/>
          </w:rPr>
          <w:fldChar w:fldCharType="end"/>
        </w:r>
        <w:r>
          <w:t xml:space="preserve"> </w:t>
        </w:r>
      </w:p>
    </w:sdtContent>
  </w:sdt>
  <w:p w14:paraId="6EB961F2" w14:textId="77777777" w:rsidR="00136C01" w:rsidRDefault="0013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C52F1" w14:textId="77777777" w:rsidR="00531C52" w:rsidRDefault="00531C52" w:rsidP="00136C01">
      <w:pPr>
        <w:spacing w:after="0" w:line="240" w:lineRule="auto"/>
      </w:pPr>
      <w:r>
        <w:separator/>
      </w:r>
    </w:p>
  </w:footnote>
  <w:footnote w:type="continuationSeparator" w:id="0">
    <w:p w14:paraId="31373AC7" w14:textId="77777777" w:rsidR="00531C52" w:rsidRDefault="00531C52" w:rsidP="0013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A02"/>
    <w:multiLevelType w:val="multilevel"/>
    <w:tmpl w:val="754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7F6"/>
    <w:multiLevelType w:val="hybridMultilevel"/>
    <w:tmpl w:val="01BE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372386">
    <w:abstractNumId w:val="1"/>
  </w:num>
  <w:num w:numId="2" w16cid:durableId="197166675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EF"/>
    <w:rsid w:val="00000343"/>
    <w:rsid w:val="00000C7B"/>
    <w:rsid w:val="00001C2A"/>
    <w:rsid w:val="00007C3F"/>
    <w:rsid w:val="000117A2"/>
    <w:rsid w:val="00013DC9"/>
    <w:rsid w:val="00017980"/>
    <w:rsid w:val="000330DD"/>
    <w:rsid w:val="00035742"/>
    <w:rsid w:val="00052981"/>
    <w:rsid w:val="0006537D"/>
    <w:rsid w:val="000664FA"/>
    <w:rsid w:val="0008776B"/>
    <w:rsid w:val="00090CE1"/>
    <w:rsid w:val="0009355E"/>
    <w:rsid w:val="000939E3"/>
    <w:rsid w:val="000A29C5"/>
    <w:rsid w:val="000B1BD5"/>
    <w:rsid w:val="000C40A9"/>
    <w:rsid w:val="000D7F72"/>
    <w:rsid w:val="000E08F0"/>
    <w:rsid w:val="000F1269"/>
    <w:rsid w:val="000F5F35"/>
    <w:rsid w:val="001149F9"/>
    <w:rsid w:val="001246D3"/>
    <w:rsid w:val="0012711F"/>
    <w:rsid w:val="001318BE"/>
    <w:rsid w:val="00136C01"/>
    <w:rsid w:val="00141291"/>
    <w:rsid w:val="00143A10"/>
    <w:rsid w:val="001446C4"/>
    <w:rsid w:val="001504C1"/>
    <w:rsid w:val="00150A43"/>
    <w:rsid w:val="00152DE1"/>
    <w:rsid w:val="0015778E"/>
    <w:rsid w:val="00171B58"/>
    <w:rsid w:val="00181C02"/>
    <w:rsid w:val="001847E1"/>
    <w:rsid w:val="00191B26"/>
    <w:rsid w:val="00192610"/>
    <w:rsid w:val="001A09C5"/>
    <w:rsid w:val="001D052F"/>
    <w:rsid w:val="001D0F1B"/>
    <w:rsid w:val="001E73C0"/>
    <w:rsid w:val="001F04CD"/>
    <w:rsid w:val="001F1105"/>
    <w:rsid w:val="001F43E8"/>
    <w:rsid w:val="001F547B"/>
    <w:rsid w:val="001F7DB1"/>
    <w:rsid w:val="00215E38"/>
    <w:rsid w:val="0024067A"/>
    <w:rsid w:val="00241ECE"/>
    <w:rsid w:val="00254507"/>
    <w:rsid w:val="00266C31"/>
    <w:rsid w:val="00281945"/>
    <w:rsid w:val="00282C4B"/>
    <w:rsid w:val="00283D71"/>
    <w:rsid w:val="00287C3D"/>
    <w:rsid w:val="00296FFB"/>
    <w:rsid w:val="002A5873"/>
    <w:rsid w:val="002C418A"/>
    <w:rsid w:val="002D68E9"/>
    <w:rsid w:val="002E2391"/>
    <w:rsid w:val="002E2A73"/>
    <w:rsid w:val="002F21FF"/>
    <w:rsid w:val="002F4CE8"/>
    <w:rsid w:val="003079BB"/>
    <w:rsid w:val="00317AA5"/>
    <w:rsid w:val="003225FD"/>
    <w:rsid w:val="00327EC3"/>
    <w:rsid w:val="00331168"/>
    <w:rsid w:val="0033340F"/>
    <w:rsid w:val="003335EC"/>
    <w:rsid w:val="00336CA6"/>
    <w:rsid w:val="00337363"/>
    <w:rsid w:val="00347678"/>
    <w:rsid w:val="00357991"/>
    <w:rsid w:val="00362182"/>
    <w:rsid w:val="00381616"/>
    <w:rsid w:val="003A354D"/>
    <w:rsid w:val="003A7B2F"/>
    <w:rsid w:val="003B075C"/>
    <w:rsid w:val="003B0FBE"/>
    <w:rsid w:val="003B28A0"/>
    <w:rsid w:val="003D2BF9"/>
    <w:rsid w:val="003D2E12"/>
    <w:rsid w:val="003E0950"/>
    <w:rsid w:val="003E7590"/>
    <w:rsid w:val="003F0500"/>
    <w:rsid w:val="003F4513"/>
    <w:rsid w:val="003F49EF"/>
    <w:rsid w:val="00407D34"/>
    <w:rsid w:val="00413B19"/>
    <w:rsid w:val="00425D99"/>
    <w:rsid w:val="00432DB4"/>
    <w:rsid w:val="00437B8D"/>
    <w:rsid w:val="00444BA3"/>
    <w:rsid w:val="00451813"/>
    <w:rsid w:val="00455AE8"/>
    <w:rsid w:val="00491807"/>
    <w:rsid w:val="00491DFB"/>
    <w:rsid w:val="004A38D8"/>
    <w:rsid w:val="004A6BC9"/>
    <w:rsid w:val="004B263C"/>
    <w:rsid w:val="004B7B16"/>
    <w:rsid w:val="004B7C93"/>
    <w:rsid w:val="004C3C14"/>
    <w:rsid w:val="004E205D"/>
    <w:rsid w:val="00506FBD"/>
    <w:rsid w:val="00511294"/>
    <w:rsid w:val="005137E2"/>
    <w:rsid w:val="00520AAD"/>
    <w:rsid w:val="0053144D"/>
    <w:rsid w:val="00531C52"/>
    <w:rsid w:val="00534063"/>
    <w:rsid w:val="0055033F"/>
    <w:rsid w:val="00557DD9"/>
    <w:rsid w:val="0056174D"/>
    <w:rsid w:val="00562B4C"/>
    <w:rsid w:val="00566CB0"/>
    <w:rsid w:val="00576DEB"/>
    <w:rsid w:val="005836A3"/>
    <w:rsid w:val="00584D2D"/>
    <w:rsid w:val="0058673C"/>
    <w:rsid w:val="00587B76"/>
    <w:rsid w:val="005A2D98"/>
    <w:rsid w:val="005B2CC2"/>
    <w:rsid w:val="005D137D"/>
    <w:rsid w:val="005E5CB3"/>
    <w:rsid w:val="005E77E2"/>
    <w:rsid w:val="005F2377"/>
    <w:rsid w:val="0062157E"/>
    <w:rsid w:val="00631ADC"/>
    <w:rsid w:val="0063299E"/>
    <w:rsid w:val="006464AE"/>
    <w:rsid w:val="006504C5"/>
    <w:rsid w:val="00660E1D"/>
    <w:rsid w:val="00661B3D"/>
    <w:rsid w:val="00665EAC"/>
    <w:rsid w:val="006828AC"/>
    <w:rsid w:val="00692DF3"/>
    <w:rsid w:val="006A3B12"/>
    <w:rsid w:val="006A42E0"/>
    <w:rsid w:val="006B5953"/>
    <w:rsid w:val="006C5940"/>
    <w:rsid w:val="006C7748"/>
    <w:rsid w:val="006E4385"/>
    <w:rsid w:val="00707A02"/>
    <w:rsid w:val="007131E8"/>
    <w:rsid w:val="00741F70"/>
    <w:rsid w:val="00763147"/>
    <w:rsid w:val="00774E3E"/>
    <w:rsid w:val="007752DE"/>
    <w:rsid w:val="007831A9"/>
    <w:rsid w:val="007A208B"/>
    <w:rsid w:val="007A31A5"/>
    <w:rsid w:val="007A3B12"/>
    <w:rsid w:val="007B377C"/>
    <w:rsid w:val="007C3762"/>
    <w:rsid w:val="007C7ED1"/>
    <w:rsid w:val="007D583D"/>
    <w:rsid w:val="007D79AB"/>
    <w:rsid w:val="007E59DB"/>
    <w:rsid w:val="0080085C"/>
    <w:rsid w:val="00807F71"/>
    <w:rsid w:val="00814076"/>
    <w:rsid w:val="008175C7"/>
    <w:rsid w:val="00824469"/>
    <w:rsid w:val="00837BE0"/>
    <w:rsid w:val="00846209"/>
    <w:rsid w:val="00874044"/>
    <w:rsid w:val="0089444B"/>
    <w:rsid w:val="00895BCC"/>
    <w:rsid w:val="008B1AB1"/>
    <w:rsid w:val="008F452B"/>
    <w:rsid w:val="008F7A40"/>
    <w:rsid w:val="009027E7"/>
    <w:rsid w:val="00916F28"/>
    <w:rsid w:val="00931803"/>
    <w:rsid w:val="00935081"/>
    <w:rsid w:val="00935915"/>
    <w:rsid w:val="00936872"/>
    <w:rsid w:val="00940557"/>
    <w:rsid w:val="009646DF"/>
    <w:rsid w:val="00966D1E"/>
    <w:rsid w:val="00967F1C"/>
    <w:rsid w:val="009954A1"/>
    <w:rsid w:val="009A548F"/>
    <w:rsid w:val="009B554E"/>
    <w:rsid w:val="009C141F"/>
    <w:rsid w:val="009C28BA"/>
    <w:rsid w:val="009C681C"/>
    <w:rsid w:val="009C6EFB"/>
    <w:rsid w:val="009D4C9A"/>
    <w:rsid w:val="009E2A47"/>
    <w:rsid w:val="009F0903"/>
    <w:rsid w:val="009F4F5F"/>
    <w:rsid w:val="00A127FD"/>
    <w:rsid w:val="00A12BB9"/>
    <w:rsid w:val="00A46E4B"/>
    <w:rsid w:val="00A50FA0"/>
    <w:rsid w:val="00A53F19"/>
    <w:rsid w:val="00A66D56"/>
    <w:rsid w:val="00A733B1"/>
    <w:rsid w:val="00A7431D"/>
    <w:rsid w:val="00A77E6C"/>
    <w:rsid w:val="00A82BF4"/>
    <w:rsid w:val="00A93EB3"/>
    <w:rsid w:val="00AC05A4"/>
    <w:rsid w:val="00AC230C"/>
    <w:rsid w:val="00AD0114"/>
    <w:rsid w:val="00AD1929"/>
    <w:rsid w:val="00AD509F"/>
    <w:rsid w:val="00AE3EFE"/>
    <w:rsid w:val="00B0456F"/>
    <w:rsid w:val="00B17FA0"/>
    <w:rsid w:val="00B21D1C"/>
    <w:rsid w:val="00B278C9"/>
    <w:rsid w:val="00B34CB6"/>
    <w:rsid w:val="00B40645"/>
    <w:rsid w:val="00B45EAA"/>
    <w:rsid w:val="00B512F8"/>
    <w:rsid w:val="00B55B90"/>
    <w:rsid w:val="00B9563A"/>
    <w:rsid w:val="00BA3574"/>
    <w:rsid w:val="00BB7633"/>
    <w:rsid w:val="00BC4DAD"/>
    <w:rsid w:val="00BD3108"/>
    <w:rsid w:val="00C254F4"/>
    <w:rsid w:val="00C25FA4"/>
    <w:rsid w:val="00C3223F"/>
    <w:rsid w:val="00C33271"/>
    <w:rsid w:val="00C62F12"/>
    <w:rsid w:val="00C63924"/>
    <w:rsid w:val="00C70E0C"/>
    <w:rsid w:val="00C80E75"/>
    <w:rsid w:val="00C878EB"/>
    <w:rsid w:val="00CC381E"/>
    <w:rsid w:val="00CC4E20"/>
    <w:rsid w:val="00CD142F"/>
    <w:rsid w:val="00CD3076"/>
    <w:rsid w:val="00CE3760"/>
    <w:rsid w:val="00CE6C31"/>
    <w:rsid w:val="00CF4128"/>
    <w:rsid w:val="00D01F2B"/>
    <w:rsid w:val="00D16C9A"/>
    <w:rsid w:val="00D23BA8"/>
    <w:rsid w:val="00D27B31"/>
    <w:rsid w:val="00D41442"/>
    <w:rsid w:val="00D43F12"/>
    <w:rsid w:val="00D60C4A"/>
    <w:rsid w:val="00D632E5"/>
    <w:rsid w:val="00D64275"/>
    <w:rsid w:val="00D6439A"/>
    <w:rsid w:val="00D65799"/>
    <w:rsid w:val="00D72FDF"/>
    <w:rsid w:val="00D75801"/>
    <w:rsid w:val="00D82701"/>
    <w:rsid w:val="00D83B16"/>
    <w:rsid w:val="00D85E5F"/>
    <w:rsid w:val="00D918EE"/>
    <w:rsid w:val="00D91D31"/>
    <w:rsid w:val="00DA6466"/>
    <w:rsid w:val="00DC5312"/>
    <w:rsid w:val="00DD4141"/>
    <w:rsid w:val="00DD4357"/>
    <w:rsid w:val="00DE43FD"/>
    <w:rsid w:val="00DE6E13"/>
    <w:rsid w:val="00E031CF"/>
    <w:rsid w:val="00E034D3"/>
    <w:rsid w:val="00E13F3A"/>
    <w:rsid w:val="00E30F43"/>
    <w:rsid w:val="00E31495"/>
    <w:rsid w:val="00E424C0"/>
    <w:rsid w:val="00E458BC"/>
    <w:rsid w:val="00E51347"/>
    <w:rsid w:val="00E7176F"/>
    <w:rsid w:val="00E915CF"/>
    <w:rsid w:val="00E93AB8"/>
    <w:rsid w:val="00EA4AFA"/>
    <w:rsid w:val="00EA65B0"/>
    <w:rsid w:val="00EC6B71"/>
    <w:rsid w:val="00ED6477"/>
    <w:rsid w:val="00EF3729"/>
    <w:rsid w:val="00EF4A6F"/>
    <w:rsid w:val="00EF73EE"/>
    <w:rsid w:val="00F05FEE"/>
    <w:rsid w:val="00F10BEC"/>
    <w:rsid w:val="00F2003F"/>
    <w:rsid w:val="00F306E5"/>
    <w:rsid w:val="00F364F5"/>
    <w:rsid w:val="00F42123"/>
    <w:rsid w:val="00F52D3B"/>
    <w:rsid w:val="00F53EFC"/>
    <w:rsid w:val="00F54DE5"/>
    <w:rsid w:val="00F658B4"/>
    <w:rsid w:val="00FA4591"/>
    <w:rsid w:val="00FA6D4F"/>
    <w:rsid w:val="00FB2FDC"/>
    <w:rsid w:val="00FC108A"/>
    <w:rsid w:val="00FC3AD2"/>
    <w:rsid w:val="00FC5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E3FE1"/>
  <w15:chartTrackingRefBased/>
  <w15:docId w15:val="{C014F4CC-214E-4F1F-8BB9-4792D2CB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42"/>
  </w:style>
  <w:style w:type="paragraph" w:styleId="Heading1">
    <w:name w:val="heading 1"/>
    <w:basedOn w:val="Normal"/>
    <w:next w:val="allText"/>
    <w:link w:val="Heading1Char"/>
    <w:uiPriority w:val="9"/>
    <w:qFormat/>
    <w:rsid w:val="001504C1"/>
    <w:pPr>
      <w:keepNext/>
      <w:keepLines/>
      <w:spacing w:before="240" w:after="360"/>
      <w:outlineLvl w:val="0"/>
    </w:pPr>
    <w:rPr>
      <w:rFonts w:ascii="Garamond" w:eastAsiaTheme="majorEastAsia" w:hAnsi="Garamond" w:cstheme="majorBidi"/>
      <w:b/>
      <w:sz w:val="32"/>
      <w:szCs w:val="32"/>
    </w:rPr>
  </w:style>
  <w:style w:type="paragraph" w:styleId="Heading2">
    <w:name w:val="heading 2"/>
    <w:basedOn w:val="Normal"/>
    <w:next w:val="allText"/>
    <w:link w:val="Heading2Char"/>
    <w:uiPriority w:val="9"/>
    <w:unhideWhenUsed/>
    <w:qFormat/>
    <w:rsid w:val="001504C1"/>
    <w:pPr>
      <w:keepNext/>
      <w:keepLines/>
      <w:spacing w:before="40" w:after="240"/>
      <w:outlineLvl w:val="1"/>
    </w:pPr>
    <w:rPr>
      <w:rFonts w:ascii="Artafix" w:eastAsiaTheme="majorEastAsia" w:hAnsi="Artafix" w:cstheme="majorBidi"/>
      <w:b/>
      <w:sz w:val="28"/>
      <w:szCs w:val="26"/>
    </w:rPr>
  </w:style>
  <w:style w:type="paragraph" w:styleId="Heading3">
    <w:name w:val="heading 3"/>
    <w:basedOn w:val="Normal"/>
    <w:next w:val="allText"/>
    <w:link w:val="Heading3Char"/>
    <w:uiPriority w:val="9"/>
    <w:unhideWhenUsed/>
    <w:qFormat/>
    <w:rsid w:val="007C3762"/>
    <w:pPr>
      <w:keepNext/>
      <w:keepLines/>
      <w:spacing w:before="40" w:after="360"/>
      <w:outlineLvl w:val="2"/>
    </w:pPr>
    <w:rPr>
      <w:rFonts w:ascii="Artafix" w:eastAsiaTheme="majorEastAsia" w:hAnsi="Artafix" w:cstheme="majorBidi"/>
      <w:b/>
      <w:i/>
      <w:color w:val="C00000"/>
      <w:sz w:val="30"/>
      <w:szCs w:val="24"/>
    </w:rPr>
  </w:style>
  <w:style w:type="paragraph" w:styleId="Heading4">
    <w:name w:val="heading 4"/>
    <w:basedOn w:val="Normal"/>
    <w:next w:val="allText"/>
    <w:link w:val="Heading4Char"/>
    <w:uiPriority w:val="9"/>
    <w:unhideWhenUsed/>
    <w:qFormat/>
    <w:rsid w:val="00931803"/>
    <w:pPr>
      <w:keepNext/>
      <w:keepLines/>
      <w:spacing w:before="40" w:after="360"/>
      <w:outlineLvl w:val="3"/>
    </w:pPr>
    <w:rPr>
      <w:rFonts w:ascii="Artafix" w:eastAsiaTheme="majorEastAsia" w:hAnsi="Artafix" w:cstheme="majorBidi"/>
      <w:b/>
      <w:i/>
      <w:iCs/>
      <w:color w:val="002060"/>
      <w:sz w:val="26"/>
    </w:rPr>
  </w:style>
  <w:style w:type="paragraph" w:styleId="Heading5">
    <w:name w:val="heading 5"/>
    <w:basedOn w:val="Normal"/>
    <w:next w:val="Normal"/>
    <w:link w:val="Heading5Char"/>
    <w:uiPriority w:val="9"/>
    <w:unhideWhenUsed/>
    <w:qFormat/>
    <w:rsid w:val="0063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C01"/>
  </w:style>
  <w:style w:type="paragraph" w:styleId="Footer">
    <w:name w:val="footer"/>
    <w:basedOn w:val="Normal"/>
    <w:link w:val="FooterChar"/>
    <w:uiPriority w:val="99"/>
    <w:unhideWhenUsed/>
    <w:rsid w:val="00136C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C01"/>
  </w:style>
  <w:style w:type="table" w:styleId="TableGrid">
    <w:name w:val="Table Grid"/>
    <w:basedOn w:val="TableNormal"/>
    <w:uiPriority w:val="39"/>
    <w:rsid w:val="00136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01"/>
    <w:rPr>
      <w:color w:val="0563C1" w:themeColor="hyperlink"/>
      <w:u w:val="single"/>
    </w:rPr>
  </w:style>
  <w:style w:type="paragraph" w:customStyle="1" w:styleId="allText">
    <w:name w:val="allText"/>
    <w:basedOn w:val="Normal"/>
    <w:link w:val="allTextChar"/>
    <w:qFormat/>
    <w:rsid w:val="009C141F"/>
    <w:pPr>
      <w:spacing w:line="288" w:lineRule="auto"/>
    </w:pPr>
    <w:rPr>
      <w:rFonts w:ascii="Artafix" w:hAnsi="Artafix"/>
      <w:sz w:val="24"/>
      <w:szCs w:val="24"/>
    </w:rPr>
  </w:style>
  <w:style w:type="character" w:customStyle="1" w:styleId="Heading1Char">
    <w:name w:val="Heading 1 Char"/>
    <w:basedOn w:val="DefaultParagraphFont"/>
    <w:link w:val="Heading1"/>
    <w:uiPriority w:val="9"/>
    <w:rsid w:val="001504C1"/>
    <w:rPr>
      <w:rFonts w:ascii="Garamond" w:eastAsiaTheme="majorEastAsia" w:hAnsi="Garamond" w:cstheme="majorBidi"/>
      <w:b/>
      <w:sz w:val="32"/>
      <w:szCs w:val="32"/>
    </w:rPr>
  </w:style>
  <w:style w:type="character" w:customStyle="1" w:styleId="allTextChar">
    <w:name w:val="allText Char"/>
    <w:basedOn w:val="DefaultParagraphFont"/>
    <w:link w:val="allText"/>
    <w:rsid w:val="009C141F"/>
    <w:rPr>
      <w:rFonts w:ascii="Artafix" w:hAnsi="Artafix"/>
      <w:sz w:val="24"/>
      <w:szCs w:val="24"/>
    </w:rPr>
  </w:style>
  <w:style w:type="character" w:customStyle="1" w:styleId="Heading2Char">
    <w:name w:val="Heading 2 Char"/>
    <w:basedOn w:val="DefaultParagraphFont"/>
    <w:link w:val="Heading2"/>
    <w:uiPriority w:val="9"/>
    <w:rsid w:val="001504C1"/>
    <w:rPr>
      <w:rFonts w:ascii="Artafix" w:eastAsiaTheme="majorEastAsia" w:hAnsi="Artafix" w:cstheme="majorBidi"/>
      <w:b/>
      <w:sz w:val="28"/>
      <w:szCs w:val="26"/>
    </w:rPr>
  </w:style>
  <w:style w:type="character" w:customStyle="1" w:styleId="Heading3Char">
    <w:name w:val="Heading 3 Char"/>
    <w:basedOn w:val="DefaultParagraphFont"/>
    <w:link w:val="Heading3"/>
    <w:uiPriority w:val="9"/>
    <w:rsid w:val="007C3762"/>
    <w:rPr>
      <w:rFonts w:ascii="Artafix" w:eastAsiaTheme="majorEastAsia" w:hAnsi="Artafix" w:cstheme="majorBidi"/>
      <w:b/>
      <w:i/>
      <w:color w:val="C00000"/>
      <w:sz w:val="30"/>
      <w:szCs w:val="24"/>
    </w:rPr>
  </w:style>
  <w:style w:type="character" w:customStyle="1" w:styleId="Heading4Char">
    <w:name w:val="Heading 4 Char"/>
    <w:basedOn w:val="DefaultParagraphFont"/>
    <w:link w:val="Heading4"/>
    <w:uiPriority w:val="9"/>
    <w:rsid w:val="00931803"/>
    <w:rPr>
      <w:rFonts w:ascii="Artafix" w:eastAsiaTheme="majorEastAsia" w:hAnsi="Artafix" w:cstheme="majorBidi"/>
      <w:b/>
      <w:i/>
      <w:iCs/>
      <w:color w:val="002060"/>
      <w:sz w:val="26"/>
    </w:rPr>
  </w:style>
  <w:style w:type="paragraph" w:customStyle="1" w:styleId="figuresandtables">
    <w:name w:val="figures and tables"/>
    <w:basedOn w:val="Normal"/>
    <w:link w:val="figuresandtablesChar"/>
    <w:qFormat/>
    <w:rsid w:val="00D918EE"/>
    <w:pPr>
      <w:spacing w:after="120"/>
      <w:jc w:val="center"/>
    </w:pPr>
    <w:rPr>
      <w:rFonts w:ascii="Artafix" w:hAnsi="Artafix"/>
      <w:i/>
      <w:sz w:val="18"/>
      <w:szCs w:val="24"/>
    </w:rPr>
  </w:style>
  <w:style w:type="paragraph" w:styleId="TOCHeading">
    <w:name w:val="TOC Heading"/>
    <w:basedOn w:val="Heading1"/>
    <w:next w:val="Normal"/>
    <w:uiPriority w:val="39"/>
    <w:unhideWhenUsed/>
    <w:qFormat/>
    <w:rsid w:val="00444BA3"/>
    <w:pPr>
      <w:spacing w:after="0"/>
      <w:outlineLvl w:val="9"/>
    </w:pPr>
    <w:rPr>
      <w:rFonts w:asciiTheme="majorHAnsi" w:hAnsiTheme="majorHAnsi"/>
      <w:b w:val="0"/>
      <w:color w:val="2F5496" w:themeColor="accent1" w:themeShade="BF"/>
    </w:rPr>
  </w:style>
  <w:style w:type="character" w:customStyle="1" w:styleId="figuresandtablesChar">
    <w:name w:val="figures and tables Char"/>
    <w:basedOn w:val="DefaultParagraphFont"/>
    <w:link w:val="figuresandtables"/>
    <w:rsid w:val="00D918EE"/>
    <w:rPr>
      <w:rFonts w:ascii="Artafix" w:hAnsi="Artafix"/>
      <w:i/>
      <w:sz w:val="18"/>
      <w:szCs w:val="24"/>
    </w:rPr>
  </w:style>
  <w:style w:type="paragraph" w:styleId="TOC1">
    <w:name w:val="toc 1"/>
    <w:basedOn w:val="Normal"/>
    <w:next w:val="Normal"/>
    <w:autoRedefine/>
    <w:uiPriority w:val="39"/>
    <w:unhideWhenUsed/>
    <w:rsid w:val="00444BA3"/>
    <w:pPr>
      <w:spacing w:after="100"/>
    </w:pPr>
    <w:rPr>
      <w:rFonts w:ascii="Artafix" w:hAnsi="Artafix"/>
      <w:i/>
      <w:sz w:val="28"/>
    </w:rPr>
  </w:style>
  <w:style w:type="paragraph" w:styleId="TOC2">
    <w:name w:val="toc 2"/>
    <w:basedOn w:val="Normal"/>
    <w:next w:val="Normal"/>
    <w:autoRedefine/>
    <w:uiPriority w:val="39"/>
    <w:unhideWhenUsed/>
    <w:rsid w:val="00D60C4A"/>
    <w:pPr>
      <w:spacing w:after="100"/>
      <w:ind w:left="220"/>
    </w:pPr>
    <w:rPr>
      <w:rFonts w:ascii="Artafix" w:hAnsi="Artafix"/>
      <w:sz w:val="24"/>
    </w:rPr>
  </w:style>
  <w:style w:type="paragraph" w:styleId="TOC3">
    <w:name w:val="toc 3"/>
    <w:basedOn w:val="Normal"/>
    <w:next w:val="Normal"/>
    <w:autoRedefine/>
    <w:uiPriority w:val="39"/>
    <w:unhideWhenUsed/>
    <w:rsid w:val="00D60C4A"/>
    <w:pPr>
      <w:spacing w:after="100"/>
      <w:ind w:left="440"/>
    </w:pPr>
    <w:rPr>
      <w:rFonts w:ascii="Artafix" w:hAnsi="Artafix"/>
      <w:sz w:val="20"/>
    </w:rPr>
  </w:style>
  <w:style w:type="paragraph" w:styleId="TOC4">
    <w:name w:val="toc 4"/>
    <w:basedOn w:val="Normal"/>
    <w:next w:val="Normal"/>
    <w:autoRedefine/>
    <w:uiPriority w:val="39"/>
    <w:unhideWhenUsed/>
    <w:rsid w:val="00D60C4A"/>
    <w:pPr>
      <w:spacing w:after="100"/>
      <w:ind w:left="660"/>
    </w:pPr>
    <w:rPr>
      <w:rFonts w:ascii="Artafix" w:hAnsi="Artafix"/>
      <w:sz w:val="20"/>
    </w:rPr>
  </w:style>
  <w:style w:type="paragraph" w:styleId="ListParagraph">
    <w:name w:val="List Paragraph"/>
    <w:basedOn w:val="Normal"/>
    <w:uiPriority w:val="34"/>
    <w:qFormat/>
    <w:rsid w:val="009C141F"/>
    <w:pPr>
      <w:ind w:left="720"/>
      <w:contextualSpacing/>
    </w:pPr>
  </w:style>
  <w:style w:type="paragraph" w:styleId="Caption">
    <w:name w:val="caption"/>
    <w:basedOn w:val="Normal"/>
    <w:next w:val="Normal"/>
    <w:uiPriority w:val="35"/>
    <w:unhideWhenUsed/>
    <w:qFormat/>
    <w:rsid w:val="00D918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C4A"/>
    <w:pPr>
      <w:spacing w:after="120"/>
    </w:pPr>
    <w:rPr>
      <w:rFonts w:ascii="Artafix" w:hAnsi="Artafix"/>
      <w:i/>
      <w:sz w:val="24"/>
    </w:rPr>
  </w:style>
  <w:style w:type="character" w:customStyle="1" w:styleId="UnresolvedMention1">
    <w:name w:val="Unresolved Mention1"/>
    <w:basedOn w:val="DefaultParagraphFont"/>
    <w:uiPriority w:val="99"/>
    <w:semiHidden/>
    <w:unhideWhenUsed/>
    <w:rsid w:val="000D7F72"/>
    <w:rPr>
      <w:color w:val="605E5C"/>
      <w:shd w:val="clear" w:color="auto" w:fill="E1DFDD"/>
    </w:rPr>
  </w:style>
  <w:style w:type="paragraph" w:customStyle="1" w:styleId="newstyle">
    <w:name w:val="new style"/>
    <w:basedOn w:val="Normal"/>
    <w:link w:val="newstyleChar"/>
    <w:qFormat/>
    <w:rsid w:val="00631ADC"/>
    <w:pPr>
      <w:spacing w:after="200" w:line="276" w:lineRule="auto"/>
    </w:pPr>
    <w:rPr>
      <w:rFonts w:ascii="Artafix" w:eastAsiaTheme="minorEastAsia" w:hAnsi="Artafix"/>
      <w:color w:val="000000" w:themeColor="text1"/>
      <w:sz w:val="26"/>
    </w:rPr>
  </w:style>
  <w:style w:type="character" w:customStyle="1" w:styleId="newstyleChar">
    <w:name w:val="new style Char"/>
    <w:basedOn w:val="DefaultParagraphFont"/>
    <w:link w:val="newstyle"/>
    <w:rsid w:val="00631ADC"/>
    <w:rPr>
      <w:rFonts w:ascii="Artafix" w:eastAsiaTheme="minorEastAsia" w:hAnsi="Artafix"/>
      <w:color w:val="000000" w:themeColor="text1"/>
      <w:sz w:val="26"/>
    </w:rPr>
  </w:style>
  <w:style w:type="character" w:customStyle="1" w:styleId="sc11">
    <w:name w:val="sc11"/>
    <w:basedOn w:val="DefaultParagraphFont"/>
    <w:rsid w:val="00491807"/>
    <w:rPr>
      <w:rFonts w:ascii="Courier New" w:hAnsi="Courier New" w:cs="Courier New" w:hint="default"/>
      <w:color w:val="008000"/>
      <w:sz w:val="20"/>
      <w:szCs w:val="20"/>
    </w:rPr>
  </w:style>
  <w:style w:type="character" w:customStyle="1" w:styleId="sc0">
    <w:name w:val="sc0"/>
    <w:basedOn w:val="DefaultParagraphFont"/>
    <w:rsid w:val="00491807"/>
    <w:rPr>
      <w:rFonts w:ascii="Courier New" w:hAnsi="Courier New" w:cs="Courier New" w:hint="default"/>
      <w:color w:val="000000"/>
      <w:sz w:val="20"/>
      <w:szCs w:val="20"/>
    </w:rPr>
  </w:style>
  <w:style w:type="character" w:customStyle="1" w:styleId="sc5">
    <w:name w:val="sc5"/>
    <w:basedOn w:val="DefaultParagraphFont"/>
    <w:rsid w:val="00491807"/>
    <w:rPr>
      <w:rFonts w:ascii="Courier New" w:hAnsi="Courier New" w:cs="Courier New" w:hint="default"/>
      <w:color w:val="000000"/>
      <w:sz w:val="20"/>
      <w:szCs w:val="20"/>
    </w:rPr>
  </w:style>
  <w:style w:type="character" w:customStyle="1" w:styleId="sc41">
    <w:name w:val="sc41"/>
    <w:basedOn w:val="DefaultParagraphFont"/>
    <w:rsid w:val="00491807"/>
    <w:rPr>
      <w:rFonts w:ascii="Courier New" w:hAnsi="Courier New" w:cs="Courier New" w:hint="default"/>
      <w:b/>
      <w:bCs/>
      <w:color w:val="000080"/>
      <w:sz w:val="20"/>
      <w:szCs w:val="20"/>
    </w:rPr>
  </w:style>
  <w:style w:type="character" w:customStyle="1" w:styleId="sc21">
    <w:name w:val="sc21"/>
    <w:basedOn w:val="DefaultParagraphFont"/>
    <w:rsid w:val="00491807"/>
    <w:rPr>
      <w:rFonts w:ascii="Courier New" w:hAnsi="Courier New" w:cs="Courier New" w:hint="default"/>
      <w:color w:val="FF8000"/>
      <w:sz w:val="20"/>
      <w:szCs w:val="20"/>
    </w:rPr>
  </w:style>
  <w:style w:type="character" w:customStyle="1" w:styleId="sc61">
    <w:name w:val="sc61"/>
    <w:basedOn w:val="DefaultParagraphFont"/>
    <w:rsid w:val="00491807"/>
    <w:rPr>
      <w:rFonts w:ascii="Courier New" w:hAnsi="Courier New" w:cs="Courier New" w:hint="default"/>
      <w:b/>
      <w:bCs/>
      <w:color w:val="0000FF"/>
      <w:sz w:val="20"/>
      <w:szCs w:val="20"/>
    </w:rPr>
  </w:style>
  <w:style w:type="paragraph" w:styleId="BodyText">
    <w:name w:val="Body Text"/>
    <w:basedOn w:val="Normal"/>
    <w:link w:val="BodyTextChar"/>
    <w:uiPriority w:val="1"/>
    <w:unhideWhenUsed/>
    <w:qFormat/>
    <w:rsid w:val="0080085C"/>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80085C"/>
    <w:rPr>
      <w:rFonts w:ascii="Calibri" w:eastAsia="Calibri" w:hAnsi="Calibri" w:cs="Calibri"/>
      <w:sz w:val="20"/>
      <w:szCs w:val="20"/>
    </w:rPr>
  </w:style>
  <w:style w:type="paragraph" w:styleId="Title">
    <w:name w:val="Title"/>
    <w:basedOn w:val="Normal"/>
    <w:next w:val="Normal"/>
    <w:link w:val="TitleChar"/>
    <w:uiPriority w:val="10"/>
    <w:qFormat/>
    <w:rsid w:val="00FB2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FD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3299E"/>
    <w:rPr>
      <w:rFonts w:asciiTheme="majorHAnsi" w:eastAsiaTheme="majorEastAsia" w:hAnsiTheme="majorHAnsi" w:cstheme="majorBidi"/>
      <w:color w:val="2F5496" w:themeColor="accent1" w:themeShade="BF"/>
    </w:rPr>
  </w:style>
  <w:style w:type="paragraph" w:styleId="NoSpacing">
    <w:name w:val="No Spacing"/>
    <w:uiPriority w:val="1"/>
    <w:qFormat/>
    <w:rsid w:val="00DE6E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6084">
      <w:bodyDiv w:val="1"/>
      <w:marLeft w:val="0"/>
      <w:marRight w:val="0"/>
      <w:marTop w:val="0"/>
      <w:marBottom w:val="0"/>
      <w:divBdr>
        <w:top w:val="none" w:sz="0" w:space="0" w:color="auto"/>
        <w:left w:val="none" w:sz="0" w:space="0" w:color="auto"/>
        <w:bottom w:val="none" w:sz="0" w:space="0" w:color="auto"/>
        <w:right w:val="none" w:sz="0" w:space="0" w:color="auto"/>
      </w:divBdr>
    </w:div>
    <w:div w:id="166869930">
      <w:bodyDiv w:val="1"/>
      <w:marLeft w:val="0"/>
      <w:marRight w:val="0"/>
      <w:marTop w:val="0"/>
      <w:marBottom w:val="0"/>
      <w:divBdr>
        <w:top w:val="none" w:sz="0" w:space="0" w:color="auto"/>
        <w:left w:val="none" w:sz="0" w:space="0" w:color="auto"/>
        <w:bottom w:val="none" w:sz="0" w:space="0" w:color="auto"/>
        <w:right w:val="none" w:sz="0" w:space="0" w:color="auto"/>
      </w:divBdr>
    </w:div>
    <w:div w:id="173156625">
      <w:bodyDiv w:val="1"/>
      <w:marLeft w:val="0"/>
      <w:marRight w:val="0"/>
      <w:marTop w:val="0"/>
      <w:marBottom w:val="0"/>
      <w:divBdr>
        <w:top w:val="none" w:sz="0" w:space="0" w:color="auto"/>
        <w:left w:val="none" w:sz="0" w:space="0" w:color="auto"/>
        <w:bottom w:val="none" w:sz="0" w:space="0" w:color="auto"/>
        <w:right w:val="none" w:sz="0" w:space="0" w:color="auto"/>
      </w:divBdr>
    </w:div>
    <w:div w:id="238099942">
      <w:bodyDiv w:val="1"/>
      <w:marLeft w:val="0"/>
      <w:marRight w:val="0"/>
      <w:marTop w:val="0"/>
      <w:marBottom w:val="0"/>
      <w:divBdr>
        <w:top w:val="none" w:sz="0" w:space="0" w:color="auto"/>
        <w:left w:val="none" w:sz="0" w:space="0" w:color="auto"/>
        <w:bottom w:val="none" w:sz="0" w:space="0" w:color="auto"/>
        <w:right w:val="none" w:sz="0" w:space="0" w:color="auto"/>
      </w:divBdr>
    </w:div>
    <w:div w:id="267464808">
      <w:bodyDiv w:val="1"/>
      <w:marLeft w:val="0"/>
      <w:marRight w:val="0"/>
      <w:marTop w:val="0"/>
      <w:marBottom w:val="0"/>
      <w:divBdr>
        <w:top w:val="none" w:sz="0" w:space="0" w:color="auto"/>
        <w:left w:val="none" w:sz="0" w:space="0" w:color="auto"/>
        <w:bottom w:val="none" w:sz="0" w:space="0" w:color="auto"/>
        <w:right w:val="none" w:sz="0" w:space="0" w:color="auto"/>
      </w:divBdr>
    </w:div>
    <w:div w:id="287783830">
      <w:bodyDiv w:val="1"/>
      <w:marLeft w:val="0"/>
      <w:marRight w:val="0"/>
      <w:marTop w:val="0"/>
      <w:marBottom w:val="0"/>
      <w:divBdr>
        <w:top w:val="none" w:sz="0" w:space="0" w:color="auto"/>
        <w:left w:val="none" w:sz="0" w:space="0" w:color="auto"/>
        <w:bottom w:val="none" w:sz="0" w:space="0" w:color="auto"/>
        <w:right w:val="none" w:sz="0" w:space="0" w:color="auto"/>
      </w:divBdr>
    </w:div>
    <w:div w:id="380372621">
      <w:bodyDiv w:val="1"/>
      <w:marLeft w:val="0"/>
      <w:marRight w:val="0"/>
      <w:marTop w:val="0"/>
      <w:marBottom w:val="0"/>
      <w:divBdr>
        <w:top w:val="none" w:sz="0" w:space="0" w:color="auto"/>
        <w:left w:val="none" w:sz="0" w:space="0" w:color="auto"/>
        <w:bottom w:val="none" w:sz="0" w:space="0" w:color="auto"/>
        <w:right w:val="none" w:sz="0" w:space="0" w:color="auto"/>
      </w:divBdr>
    </w:div>
    <w:div w:id="504789667">
      <w:bodyDiv w:val="1"/>
      <w:marLeft w:val="0"/>
      <w:marRight w:val="0"/>
      <w:marTop w:val="0"/>
      <w:marBottom w:val="0"/>
      <w:divBdr>
        <w:top w:val="none" w:sz="0" w:space="0" w:color="auto"/>
        <w:left w:val="none" w:sz="0" w:space="0" w:color="auto"/>
        <w:bottom w:val="none" w:sz="0" w:space="0" w:color="auto"/>
        <w:right w:val="none" w:sz="0" w:space="0" w:color="auto"/>
      </w:divBdr>
    </w:div>
    <w:div w:id="507477000">
      <w:bodyDiv w:val="1"/>
      <w:marLeft w:val="0"/>
      <w:marRight w:val="0"/>
      <w:marTop w:val="0"/>
      <w:marBottom w:val="0"/>
      <w:divBdr>
        <w:top w:val="none" w:sz="0" w:space="0" w:color="auto"/>
        <w:left w:val="none" w:sz="0" w:space="0" w:color="auto"/>
        <w:bottom w:val="none" w:sz="0" w:space="0" w:color="auto"/>
        <w:right w:val="none" w:sz="0" w:space="0" w:color="auto"/>
      </w:divBdr>
    </w:div>
    <w:div w:id="510413191">
      <w:bodyDiv w:val="1"/>
      <w:marLeft w:val="0"/>
      <w:marRight w:val="0"/>
      <w:marTop w:val="0"/>
      <w:marBottom w:val="0"/>
      <w:divBdr>
        <w:top w:val="none" w:sz="0" w:space="0" w:color="auto"/>
        <w:left w:val="none" w:sz="0" w:space="0" w:color="auto"/>
        <w:bottom w:val="none" w:sz="0" w:space="0" w:color="auto"/>
        <w:right w:val="none" w:sz="0" w:space="0" w:color="auto"/>
      </w:divBdr>
    </w:div>
    <w:div w:id="534343870">
      <w:bodyDiv w:val="1"/>
      <w:marLeft w:val="0"/>
      <w:marRight w:val="0"/>
      <w:marTop w:val="0"/>
      <w:marBottom w:val="0"/>
      <w:divBdr>
        <w:top w:val="none" w:sz="0" w:space="0" w:color="auto"/>
        <w:left w:val="none" w:sz="0" w:space="0" w:color="auto"/>
        <w:bottom w:val="none" w:sz="0" w:space="0" w:color="auto"/>
        <w:right w:val="none" w:sz="0" w:space="0" w:color="auto"/>
      </w:divBdr>
    </w:div>
    <w:div w:id="660424416">
      <w:bodyDiv w:val="1"/>
      <w:marLeft w:val="0"/>
      <w:marRight w:val="0"/>
      <w:marTop w:val="0"/>
      <w:marBottom w:val="0"/>
      <w:divBdr>
        <w:top w:val="none" w:sz="0" w:space="0" w:color="auto"/>
        <w:left w:val="none" w:sz="0" w:space="0" w:color="auto"/>
        <w:bottom w:val="none" w:sz="0" w:space="0" w:color="auto"/>
        <w:right w:val="none" w:sz="0" w:space="0" w:color="auto"/>
      </w:divBdr>
    </w:div>
    <w:div w:id="708265031">
      <w:bodyDiv w:val="1"/>
      <w:marLeft w:val="0"/>
      <w:marRight w:val="0"/>
      <w:marTop w:val="0"/>
      <w:marBottom w:val="0"/>
      <w:divBdr>
        <w:top w:val="none" w:sz="0" w:space="0" w:color="auto"/>
        <w:left w:val="none" w:sz="0" w:space="0" w:color="auto"/>
        <w:bottom w:val="none" w:sz="0" w:space="0" w:color="auto"/>
        <w:right w:val="none" w:sz="0" w:space="0" w:color="auto"/>
      </w:divBdr>
    </w:div>
    <w:div w:id="722483308">
      <w:bodyDiv w:val="1"/>
      <w:marLeft w:val="0"/>
      <w:marRight w:val="0"/>
      <w:marTop w:val="0"/>
      <w:marBottom w:val="0"/>
      <w:divBdr>
        <w:top w:val="none" w:sz="0" w:space="0" w:color="auto"/>
        <w:left w:val="none" w:sz="0" w:space="0" w:color="auto"/>
        <w:bottom w:val="none" w:sz="0" w:space="0" w:color="auto"/>
        <w:right w:val="none" w:sz="0" w:space="0" w:color="auto"/>
      </w:divBdr>
    </w:div>
    <w:div w:id="766854611">
      <w:bodyDiv w:val="1"/>
      <w:marLeft w:val="0"/>
      <w:marRight w:val="0"/>
      <w:marTop w:val="0"/>
      <w:marBottom w:val="0"/>
      <w:divBdr>
        <w:top w:val="none" w:sz="0" w:space="0" w:color="auto"/>
        <w:left w:val="none" w:sz="0" w:space="0" w:color="auto"/>
        <w:bottom w:val="none" w:sz="0" w:space="0" w:color="auto"/>
        <w:right w:val="none" w:sz="0" w:space="0" w:color="auto"/>
      </w:divBdr>
    </w:div>
    <w:div w:id="784076464">
      <w:bodyDiv w:val="1"/>
      <w:marLeft w:val="0"/>
      <w:marRight w:val="0"/>
      <w:marTop w:val="0"/>
      <w:marBottom w:val="0"/>
      <w:divBdr>
        <w:top w:val="none" w:sz="0" w:space="0" w:color="auto"/>
        <w:left w:val="none" w:sz="0" w:space="0" w:color="auto"/>
        <w:bottom w:val="none" w:sz="0" w:space="0" w:color="auto"/>
        <w:right w:val="none" w:sz="0" w:space="0" w:color="auto"/>
      </w:divBdr>
    </w:div>
    <w:div w:id="887886090">
      <w:bodyDiv w:val="1"/>
      <w:marLeft w:val="0"/>
      <w:marRight w:val="0"/>
      <w:marTop w:val="0"/>
      <w:marBottom w:val="0"/>
      <w:divBdr>
        <w:top w:val="none" w:sz="0" w:space="0" w:color="auto"/>
        <w:left w:val="none" w:sz="0" w:space="0" w:color="auto"/>
        <w:bottom w:val="none" w:sz="0" w:space="0" w:color="auto"/>
        <w:right w:val="none" w:sz="0" w:space="0" w:color="auto"/>
      </w:divBdr>
    </w:div>
    <w:div w:id="891574506">
      <w:bodyDiv w:val="1"/>
      <w:marLeft w:val="0"/>
      <w:marRight w:val="0"/>
      <w:marTop w:val="0"/>
      <w:marBottom w:val="0"/>
      <w:divBdr>
        <w:top w:val="none" w:sz="0" w:space="0" w:color="auto"/>
        <w:left w:val="none" w:sz="0" w:space="0" w:color="auto"/>
        <w:bottom w:val="none" w:sz="0" w:space="0" w:color="auto"/>
        <w:right w:val="none" w:sz="0" w:space="0" w:color="auto"/>
      </w:divBdr>
    </w:div>
    <w:div w:id="904493500">
      <w:bodyDiv w:val="1"/>
      <w:marLeft w:val="0"/>
      <w:marRight w:val="0"/>
      <w:marTop w:val="0"/>
      <w:marBottom w:val="0"/>
      <w:divBdr>
        <w:top w:val="none" w:sz="0" w:space="0" w:color="auto"/>
        <w:left w:val="none" w:sz="0" w:space="0" w:color="auto"/>
        <w:bottom w:val="none" w:sz="0" w:space="0" w:color="auto"/>
        <w:right w:val="none" w:sz="0" w:space="0" w:color="auto"/>
      </w:divBdr>
    </w:div>
    <w:div w:id="977298222">
      <w:bodyDiv w:val="1"/>
      <w:marLeft w:val="0"/>
      <w:marRight w:val="0"/>
      <w:marTop w:val="0"/>
      <w:marBottom w:val="0"/>
      <w:divBdr>
        <w:top w:val="none" w:sz="0" w:space="0" w:color="auto"/>
        <w:left w:val="none" w:sz="0" w:space="0" w:color="auto"/>
        <w:bottom w:val="none" w:sz="0" w:space="0" w:color="auto"/>
        <w:right w:val="none" w:sz="0" w:space="0" w:color="auto"/>
      </w:divBdr>
    </w:div>
    <w:div w:id="1029719165">
      <w:bodyDiv w:val="1"/>
      <w:marLeft w:val="0"/>
      <w:marRight w:val="0"/>
      <w:marTop w:val="0"/>
      <w:marBottom w:val="0"/>
      <w:divBdr>
        <w:top w:val="none" w:sz="0" w:space="0" w:color="auto"/>
        <w:left w:val="none" w:sz="0" w:space="0" w:color="auto"/>
        <w:bottom w:val="none" w:sz="0" w:space="0" w:color="auto"/>
        <w:right w:val="none" w:sz="0" w:space="0" w:color="auto"/>
      </w:divBdr>
    </w:div>
    <w:div w:id="1140154484">
      <w:bodyDiv w:val="1"/>
      <w:marLeft w:val="0"/>
      <w:marRight w:val="0"/>
      <w:marTop w:val="0"/>
      <w:marBottom w:val="0"/>
      <w:divBdr>
        <w:top w:val="none" w:sz="0" w:space="0" w:color="auto"/>
        <w:left w:val="none" w:sz="0" w:space="0" w:color="auto"/>
        <w:bottom w:val="none" w:sz="0" w:space="0" w:color="auto"/>
        <w:right w:val="none" w:sz="0" w:space="0" w:color="auto"/>
      </w:divBdr>
      <w:divsChild>
        <w:div w:id="699942114">
          <w:marLeft w:val="0"/>
          <w:marRight w:val="0"/>
          <w:marTop w:val="0"/>
          <w:marBottom w:val="0"/>
          <w:divBdr>
            <w:top w:val="single" w:sz="2" w:space="0" w:color="D9D9E3"/>
            <w:left w:val="single" w:sz="2" w:space="0" w:color="D9D9E3"/>
            <w:bottom w:val="single" w:sz="2" w:space="0" w:color="D9D9E3"/>
            <w:right w:val="single" w:sz="2" w:space="0" w:color="D9D9E3"/>
          </w:divBdr>
          <w:divsChild>
            <w:div w:id="1918049296">
              <w:marLeft w:val="0"/>
              <w:marRight w:val="0"/>
              <w:marTop w:val="0"/>
              <w:marBottom w:val="0"/>
              <w:divBdr>
                <w:top w:val="single" w:sz="2" w:space="0" w:color="D9D9E3"/>
                <w:left w:val="single" w:sz="2" w:space="0" w:color="D9D9E3"/>
                <w:bottom w:val="single" w:sz="2" w:space="0" w:color="D9D9E3"/>
                <w:right w:val="single" w:sz="2" w:space="0" w:color="D9D9E3"/>
              </w:divBdr>
              <w:divsChild>
                <w:div w:id="911041763">
                  <w:marLeft w:val="0"/>
                  <w:marRight w:val="0"/>
                  <w:marTop w:val="0"/>
                  <w:marBottom w:val="0"/>
                  <w:divBdr>
                    <w:top w:val="single" w:sz="2" w:space="0" w:color="D9D9E3"/>
                    <w:left w:val="single" w:sz="2" w:space="0" w:color="D9D9E3"/>
                    <w:bottom w:val="single" w:sz="2" w:space="0" w:color="D9D9E3"/>
                    <w:right w:val="single" w:sz="2" w:space="0" w:color="D9D9E3"/>
                  </w:divBdr>
                  <w:divsChild>
                    <w:div w:id="173375368">
                      <w:marLeft w:val="0"/>
                      <w:marRight w:val="0"/>
                      <w:marTop w:val="0"/>
                      <w:marBottom w:val="0"/>
                      <w:divBdr>
                        <w:top w:val="single" w:sz="2" w:space="0" w:color="D9D9E3"/>
                        <w:left w:val="single" w:sz="2" w:space="0" w:color="D9D9E3"/>
                        <w:bottom w:val="single" w:sz="2" w:space="0" w:color="D9D9E3"/>
                        <w:right w:val="single" w:sz="2" w:space="0" w:color="D9D9E3"/>
                      </w:divBdr>
                      <w:divsChild>
                        <w:div w:id="1976830196">
                          <w:marLeft w:val="0"/>
                          <w:marRight w:val="0"/>
                          <w:marTop w:val="0"/>
                          <w:marBottom w:val="0"/>
                          <w:divBdr>
                            <w:top w:val="single" w:sz="2" w:space="0" w:color="D9D9E3"/>
                            <w:left w:val="single" w:sz="2" w:space="0" w:color="D9D9E3"/>
                            <w:bottom w:val="single" w:sz="2" w:space="0" w:color="D9D9E3"/>
                            <w:right w:val="single" w:sz="2" w:space="0" w:color="D9D9E3"/>
                          </w:divBdr>
                          <w:divsChild>
                            <w:div w:id="180315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60631">
                                  <w:marLeft w:val="0"/>
                                  <w:marRight w:val="0"/>
                                  <w:marTop w:val="0"/>
                                  <w:marBottom w:val="0"/>
                                  <w:divBdr>
                                    <w:top w:val="single" w:sz="2" w:space="0" w:color="D9D9E3"/>
                                    <w:left w:val="single" w:sz="2" w:space="0" w:color="D9D9E3"/>
                                    <w:bottom w:val="single" w:sz="2" w:space="0" w:color="D9D9E3"/>
                                    <w:right w:val="single" w:sz="2" w:space="0" w:color="D9D9E3"/>
                                  </w:divBdr>
                                  <w:divsChild>
                                    <w:div w:id="1171916371">
                                      <w:marLeft w:val="0"/>
                                      <w:marRight w:val="0"/>
                                      <w:marTop w:val="0"/>
                                      <w:marBottom w:val="0"/>
                                      <w:divBdr>
                                        <w:top w:val="single" w:sz="2" w:space="0" w:color="D9D9E3"/>
                                        <w:left w:val="single" w:sz="2" w:space="0" w:color="D9D9E3"/>
                                        <w:bottom w:val="single" w:sz="2" w:space="0" w:color="D9D9E3"/>
                                        <w:right w:val="single" w:sz="2" w:space="0" w:color="D9D9E3"/>
                                      </w:divBdr>
                                      <w:divsChild>
                                        <w:div w:id="1805194396">
                                          <w:marLeft w:val="0"/>
                                          <w:marRight w:val="0"/>
                                          <w:marTop w:val="0"/>
                                          <w:marBottom w:val="0"/>
                                          <w:divBdr>
                                            <w:top w:val="single" w:sz="2" w:space="0" w:color="D9D9E3"/>
                                            <w:left w:val="single" w:sz="2" w:space="0" w:color="D9D9E3"/>
                                            <w:bottom w:val="single" w:sz="2" w:space="0" w:color="D9D9E3"/>
                                            <w:right w:val="single" w:sz="2" w:space="0" w:color="D9D9E3"/>
                                          </w:divBdr>
                                          <w:divsChild>
                                            <w:div w:id="1762944387">
                                              <w:marLeft w:val="0"/>
                                              <w:marRight w:val="0"/>
                                              <w:marTop w:val="0"/>
                                              <w:marBottom w:val="0"/>
                                              <w:divBdr>
                                                <w:top w:val="single" w:sz="2" w:space="0" w:color="D9D9E3"/>
                                                <w:left w:val="single" w:sz="2" w:space="0" w:color="D9D9E3"/>
                                                <w:bottom w:val="single" w:sz="2" w:space="0" w:color="D9D9E3"/>
                                                <w:right w:val="single" w:sz="2" w:space="0" w:color="D9D9E3"/>
                                              </w:divBdr>
                                              <w:divsChild>
                                                <w:div w:id="1025910546">
                                                  <w:marLeft w:val="0"/>
                                                  <w:marRight w:val="0"/>
                                                  <w:marTop w:val="0"/>
                                                  <w:marBottom w:val="0"/>
                                                  <w:divBdr>
                                                    <w:top w:val="single" w:sz="2" w:space="0" w:color="D9D9E3"/>
                                                    <w:left w:val="single" w:sz="2" w:space="0" w:color="D9D9E3"/>
                                                    <w:bottom w:val="single" w:sz="2" w:space="0" w:color="D9D9E3"/>
                                                    <w:right w:val="single" w:sz="2" w:space="0" w:color="D9D9E3"/>
                                                  </w:divBdr>
                                                  <w:divsChild>
                                                    <w:div w:id="3852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9236692">
          <w:marLeft w:val="0"/>
          <w:marRight w:val="0"/>
          <w:marTop w:val="0"/>
          <w:marBottom w:val="0"/>
          <w:divBdr>
            <w:top w:val="none" w:sz="0" w:space="0" w:color="auto"/>
            <w:left w:val="none" w:sz="0" w:space="0" w:color="auto"/>
            <w:bottom w:val="none" w:sz="0" w:space="0" w:color="auto"/>
            <w:right w:val="none" w:sz="0" w:space="0" w:color="auto"/>
          </w:divBdr>
        </w:div>
      </w:divsChild>
    </w:div>
    <w:div w:id="1278217965">
      <w:bodyDiv w:val="1"/>
      <w:marLeft w:val="0"/>
      <w:marRight w:val="0"/>
      <w:marTop w:val="0"/>
      <w:marBottom w:val="0"/>
      <w:divBdr>
        <w:top w:val="none" w:sz="0" w:space="0" w:color="auto"/>
        <w:left w:val="none" w:sz="0" w:space="0" w:color="auto"/>
        <w:bottom w:val="none" w:sz="0" w:space="0" w:color="auto"/>
        <w:right w:val="none" w:sz="0" w:space="0" w:color="auto"/>
      </w:divBdr>
      <w:divsChild>
        <w:div w:id="694428873">
          <w:marLeft w:val="0"/>
          <w:marRight w:val="0"/>
          <w:marTop w:val="0"/>
          <w:marBottom w:val="0"/>
          <w:divBdr>
            <w:top w:val="none" w:sz="0" w:space="0" w:color="auto"/>
            <w:left w:val="none" w:sz="0" w:space="0" w:color="auto"/>
            <w:bottom w:val="none" w:sz="0" w:space="0" w:color="auto"/>
            <w:right w:val="none" w:sz="0" w:space="0" w:color="auto"/>
          </w:divBdr>
        </w:div>
        <w:div w:id="1875075687">
          <w:marLeft w:val="0"/>
          <w:marRight w:val="0"/>
          <w:marTop w:val="0"/>
          <w:marBottom w:val="0"/>
          <w:divBdr>
            <w:top w:val="single" w:sz="2" w:space="0" w:color="D9D9E3"/>
            <w:left w:val="single" w:sz="2" w:space="0" w:color="D9D9E3"/>
            <w:bottom w:val="single" w:sz="2" w:space="0" w:color="D9D9E3"/>
            <w:right w:val="single" w:sz="2" w:space="0" w:color="D9D9E3"/>
          </w:divBdr>
          <w:divsChild>
            <w:div w:id="1838496481">
              <w:marLeft w:val="0"/>
              <w:marRight w:val="0"/>
              <w:marTop w:val="0"/>
              <w:marBottom w:val="0"/>
              <w:divBdr>
                <w:top w:val="single" w:sz="2" w:space="0" w:color="D9D9E3"/>
                <w:left w:val="single" w:sz="2" w:space="0" w:color="D9D9E3"/>
                <w:bottom w:val="single" w:sz="2" w:space="0" w:color="D9D9E3"/>
                <w:right w:val="single" w:sz="2" w:space="0" w:color="D9D9E3"/>
              </w:divBdr>
              <w:divsChild>
                <w:div w:id="1343120871">
                  <w:marLeft w:val="0"/>
                  <w:marRight w:val="0"/>
                  <w:marTop w:val="0"/>
                  <w:marBottom w:val="0"/>
                  <w:divBdr>
                    <w:top w:val="single" w:sz="2" w:space="0" w:color="D9D9E3"/>
                    <w:left w:val="single" w:sz="2" w:space="0" w:color="D9D9E3"/>
                    <w:bottom w:val="single" w:sz="2" w:space="0" w:color="D9D9E3"/>
                    <w:right w:val="single" w:sz="2" w:space="0" w:color="D9D9E3"/>
                  </w:divBdr>
                  <w:divsChild>
                    <w:div w:id="426586307">
                      <w:marLeft w:val="0"/>
                      <w:marRight w:val="0"/>
                      <w:marTop w:val="0"/>
                      <w:marBottom w:val="0"/>
                      <w:divBdr>
                        <w:top w:val="single" w:sz="2" w:space="0" w:color="D9D9E3"/>
                        <w:left w:val="single" w:sz="2" w:space="0" w:color="D9D9E3"/>
                        <w:bottom w:val="single" w:sz="2" w:space="0" w:color="D9D9E3"/>
                        <w:right w:val="single" w:sz="2" w:space="0" w:color="D9D9E3"/>
                      </w:divBdr>
                      <w:divsChild>
                        <w:div w:id="2060127600">
                          <w:marLeft w:val="0"/>
                          <w:marRight w:val="0"/>
                          <w:marTop w:val="0"/>
                          <w:marBottom w:val="0"/>
                          <w:divBdr>
                            <w:top w:val="single" w:sz="2" w:space="0" w:color="D9D9E3"/>
                            <w:left w:val="single" w:sz="2" w:space="0" w:color="D9D9E3"/>
                            <w:bottom w:val="single" w:sz="2" w:space="0" w:color="D9D9E3"/>
                            <w:right w:val="single" w:sz="2" w:space="0" w:color="D9D9E3"/>
                          </w:divBdr>
                          <w:divsChild>
                            <w:div w:id="115772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646580">
                                  <w:marLeft w:val="0"/>
                                  <w:marRight w:val="0"/>
                                  <w:marTop w:val="0"/>
                                  <w:marBottom w:val="0"/>
                                  <w:divBdr>
                                    <w:top w:val="single" w:sz="2" w:space="0" w:color="D9D9E3"/>
                                    <w:left w:val="single" w:sz="2" w:space="0" w:color="D9D9E3"/>
                                    <w:bottom w:val="single" w:sz="2" w:space="0" w:color="D9D9E3"/>
                                    <w:right w:val="single" w:sz="2" w:space="0" w:color="D9D9E3"/>
                                  </w:divBdr>
                                  <w:divsChild>
                                    <w:div w:id="929892490">
                                      <w:marLeft w:val="0"/>
                                      <w:marRight w:val="0"/>
                                      <w:marTop w:val="0"/>
                                      <w:marBottom w:val="0"/>
                                      <w:divBdr>
                                        <w:top w:val="single" w:sz="2" w:space="0" w:color="D9D9E3"/>
                                        <w:left w:val="single" w:sz="2" w:space="0" w:color="D9D9E3"/>
                                        <w:bottom w:val="single" w:sz="2" w:space="0" w:color="D9D9E3"/>
                                        <w:right w:val="single" w:sz="2" w:space="0" w:color="D9D9E3"/>
                                      </w:divBdr>
                                      <w:divsChild>
                                        <w:div w:id="459611306">
                                          <w:marLeft w:val="0"/>
                                          <w:marRight w:val="0"/>
                                          <w:marTop w:val="0"/>
                                          <w:marBottom w:val="0"/>
                                          <w:divBdr>
                                            <w:top w:val="single" w:sz="2" w:space="0" w:color="D9D9E3"/>
                                            <w:left w:val="single" w:sz="2" w:space="0" w:color="D9D9E3"/>
                                            <w:bottom w:val="single" w:sz="2" w:space="0" w:color="D9D9E3"/>
                                            <w:right w:val="single" w:sz="2" w:space="0" w:color="D9D9E3"/>
                                          </w:divBdr>
                                          <w:divsChild>
                                            <w:div w:id="599795699">
                                              <w:marLeft w:val="0"/>
                                              <w:marRight w:val="0"/>
                                              <w:marTop w:val="0"/>
                                              <w:marBottom w:val="0"/>
                                              <w:divBdr>
                                                <w:top w:val="single" w:sz="2" w:space="0" w:color="D9D9E3"/>
                                                <w:left w:val="single" w:sz="2" w:space="0" w:color="D9D9E3"/>
                                                <w:bottom w:val="single" w:sz="2" w:space="0" w:color="D9D9E3"/>
                                                <w:right w:val="single" w:sz="2" w:space="0" w:color="D9D9E3"/>
                                              </w:divBdr>
                                              <w:divsChild>
                                                <w:div w:id="2036156675">
                                                  <w:marLeft w:val="0"/>
                                                  <w:marRight w:val="0"/>
                                                  <w:marTop w:val="0"/>
                                                  <w:marBottom w:val="0"/>
                                                  <w:divBdr>
                                                    <w:top w:val="single" w:sz="2" w:space="0" w:color="D9D9E3"/>
                                                    <w:left w:val="single" w:sz="2" w:space="0" w:color="D9D9E3"/>
                                                    <w:bottom w:val="single" w:sz="2" w:space="0" w:color="D9D9E3"/>
                                                    <w:right w:val="single" w:sz="2" w:space="0" w:color="D9D9E3"/>
                                                  </w:divBdr>
                                                  <w:divsChild>
                                                    <w:div w:id="204853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9990841">
      <w:bodyDiv w:val="1"/>
      <w:marLeft w:val="0"/>
      <w:marRight w:val="0"/>
      <w:marTop w:val="0"/>
      <w:marBottom w:val="0"/>
      <w:divBdr>
        <w:top w:val="none" w:sz="0" w:space="0" w:color="auto"/>
        <w:left w:val="none" w:sz="0" w:space="0" w:color="auto"/>
        <w:bottom w:val="none" w:sz="0" w:space="0" w:color="auto"/>
        <w:right w:val="none" w:sz="0" w:space="0" w:color="auto"/>
      </w:divBdr>
    </w:div>
    <w:div w:id="1327396810">
      <w:bodyDiv w:val="1"/>
      <w:marLeft w:val="0"/>
      <w:marRight w:val="0"/>
      <w:marTop w:val="0"/>
      <w:marBottom w:val="0"/>
      <w:divBdr>
        <w:top w:val="none" w:sz="0" w:space="0" w:color="auto"/>
        <w:left w:val="none" w:sz="0" w:space="0" w:color="auto"/>
        <w:bottom w:val="none" w:sz="0" w:space="0" w:color="auto"/>
        <w:right w:val="none" w:sz="0" w:space="0" w:color="auto"/>
      </w:divBdr>
    </w:div>
    <w:div w:id="1446999372">
      <w:bodyDiv w:val="1"/>
      <w:marLeft w:val="0"/>
      <w:marRight w:val="0"/>
      <w:marTop w:val="0"/>
      <w:marBottom w:val="0"/>
      <w:divBdr>
        <w:top w:val="none" w:sz="0" w:space="0" w:color="auto"/>
        <w:left w:val="none" w:sz="0" w:space="0" w:color="auto"/>
        <w:bottom w:val="none" w:sz="0" w:space="0" w:color="auto"/>
        <w:right w:val="none" w:sz="0" w:space="0" w:color="auto"/>
      </w:divBdr>
    </w:div>
    <w:div w:id="1464037509">
      <w:bodyDiv w:val="1"/>
      <w:marLeft w:val="0"/>
      <w:marRight w:val="0"/>
      <w:marTop w:val="0"/>
      <w:marBottom w:val="0"/>
      <w:divBdr>
        <w:top w:val="none" w:sz="0" w:space="0" w:color="auto"/>
        <w:left w:val="none" w:sz="0" w:space="0" w:color="auto"/>
        <w:bottom w:val="none" w:sz="0" w:space="0" w:color="auto"/>
        <w:right w:val="none" w:sz="0" w:space="0" w:color="auto"/>
      </w:divBdr>
    </w:div>
    <w:div w:id="1472938702">
      <w:bodyDiv w:val="1"/>
      <w:marLeft w:val="0"/>
      <w:marRight w:val="0"/>
      <w:marTop w:val="0"/>
      <w:marBottom w:val="0"/>
      <w:divBdr>
        <w:top w:val="none" w:sz="0" w:space="0" w:color="auto"/>
        <w:left w:val="none" w:sz="0" w:space="0" w:color="auto"/>
        <w:bottom w:val="none" w:sz="0" w:space="0" w:color="auto"/>
        <w:right w:val="none" w:sz="0" w:space="0" w:color="auto"/>
      </w:divBdr>
      <w:divsChild>
        <w:div w:id="498617525">
          <w:marLeft w:val="0"/>
          <w:marRight w:val="0"/>
          <w:marTop w:val="0"/>
          <w:marBottom w:val="0"/>
          <w:divBdr>
            <w:top w:val="none" w:sz="0" w:space="0" w:color="auto"/>
            <w:left w:val="none" w:sz="0" w:space="0" w:color="auto"/>
            <w:bottom w:val="none" w:sz="0" w:space="0" w:color="auto"/>
            <w:right w:val="none" w:sz="0" w:space="0" w:color="auto"/>
          </w:divBdr>
        </w:div>
      </w:divsChild>
    </w:div>
    <w:div w:id="1490560388">
      <w:bodyDiv w:val="1"/>
      <w:marLeft w:val="0"/>
      <w:marRight w:val="0"/>
      <w:marTop w:val="0"/>
      <w:marBottom w:val="0"/>
      <w:divBdr>
        <w:top w:val="none" w:sz="0" w:space="0" w:color="auto"/>
        <w:left w:val="none" w:sz="0" w:space="0" w:color="auto"/>
        <w:bottom w:val="none" w:sz="0" w:space="0" w:color="auto"/>
        <w:right w:val="none" w:sz="0" w:space="0" w:color="auto"/>
      </w:divBdr>
      <w:divsChild>
        <w:div w:id="318996041">
          <w:marLeft w:val="0"/>
          <w:marRight w:val="0"/>
          <w:marTop w:val="0"/>
          <w:marBottom w:val="0"/>
          <w:divBdr>
            <w:top w:val="none" w:sz="0" w:space="0" w:color="auto"/>
            <w:left w:val="none" w:sz="0" w:space="0" w:color="auto"/>
            <w:bottom w:val="none" w:sz="0" w:space="0" w:color="auto"/>
            <w:right w:val="none" w:sz="0" w:space="0" w:color="auto"/>
          </w:divBdr>
        </w:div>
      </w:divsChild>
    </w:div>
    <w:div w:id="1676421038">
      <w:bodyDiv w:val="1"/>
      <w:marLeft w:val="0"/>
      <w:marRight w:val="0"/>
      <w:marTop w:val="0"/>
      <w:marBottom w:val="0"/>
      <w:divBdr>
        <w:top w:val="none" w:sz="0" w:space="0" w:color="auto"/>
        <w:left w:val="none" w:sz="0" w:space="0" w:color="auto"/>
        <w:bottom w:val="none" w:sz="0" w:space="0" w:color="auto"/>
        <w:right w:val="none" w:sz="0" w:space="0" w:color="auto"/>
      </w:divBdr>
    </w:div>
    <w:div w:id="1810320400">
      <w:bodyDiv w:val="1"/>
      <w:marLeft w:val="0"/>
      <w:marRight w:val="0"/>
      <w:marTop w:val="0"/>
      <w:marBottom w:val="0"/>
      <w:divBdr>
        <w:top w:val="none" w:sz="0" w:space="0" w:color="auto"/>
        <w:left w:val="none" w:sz="0" w:space="0" w:color="auto"/>
        <w:bottom w:val="none" w:sz="0" w:space="0" w:color="auto"/>
        <w:right w:val="none" w:sz="0" w:space="0" w:color="auto"/>
      </w:divBdr>
    </w:div>
    <w:div w:id="1813255755">
      <w:bodyDiv w:val="1"/>
      <w:marLeft w:val="0"/>
      <w:marRight w:val="0"/>
      <w:marTop w:val="0"/>
      <w:marBottom w:val="0"/>
      <w:divBdr>
        <w:top w:val="none" w:sz="0" w:space="0" w:color="auto"/>
        <w:left w:val="none" w:sz="0" w:space="0" w:color="auto"/>
        <w:bottom w:val="none" w:sz="0" w:space="0" w:color="auto"/>
        <w:right w:val="none" w:sz="0" w:space="0" w:color="auto"/>
      </w:divBdr>
    </w:div>
    <w:div w:id="1950697549">
      <w:bodyDiv w:val="1"/>
      <w:marLeft w:val="0"/>
      <w:marRight w:val="0"/>
      <w:marTop w:val="0"/>
      <w:marBottom w:val="0"/>
      <w:divBdr>
        <w:top w:val="none" w:sz="0" w:space="0" w:color="auto"/>
        <w:left w:val="none" w:sz="0" w:space="0" w:color="auto"/>
        <w:bottom w:val="none" w:sz="0" w:space="0" w:color="auto"/>
        <w:right w:val="none" w:sz="0" w:space="0" w:color="auto"/>
      </w:divBdr>
    </w:div>
    <w:div w:id="1998604666">
      <w:bodyDiv w:val="1"/>
      <w:marLeft w:val="0"/>
      <w:marRight w:val="0"/>
      <w:marTop w:val="0"/>
      <w:marBottom w:val="0"/>
      <w:divBdr>
        <w:top w:val="none" w:sz="0" w:space="0" w:color="auto"/>
        <w:left w:val="none" w:sz="0" w:space="0" w:color="auto"/>
        <w:bottom w:val="none" w:sz="0" w:space="0" w:color="auto"/>
        <w:right w:val="none" w:sz="0" w:space="0" w:color="auto"/>
      </w:divBdr>
    </w:div>
    <w:div w:id="20797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E376376465F4B9F97E4628D810027" ma:contentTypeVersion="12" ma:contentTypeDescription="Create a new document." ma:contentTypeScope="" ma:versionID="1605f5e6016437db57461161c9bd5a07">
  <xsd:schema xmlns:xsd="http://www.w3.org/2001/XMLSchema" xmlns:xs="http://www.w3.org/2001/XMLSchema" xmlns:p="http://schemas.microsoft.com/office/2006/metadata/properties" xmlns:ns2="bbe4e1ed-cf0a-4c91-8af7-beddb9546a66" xmlns:ns3="ed1d4a73-a910-43e1-ab08-7e07e675b915" targetNamespace="http://schemas.microsoft.com/office/2006/metadata/properties" ma:root="true" ma:fieldsID="cb0cb4910f59f48bdeb8995528ad0bf2" ns2:_="" ns3:_="">
    <xsd:import namespace="bbe4e1ed-cf0a-4c91-8af7-beddb9546a66"/>
    <xsd:import namespace="ed1d4a73-a910-43e1-ab08-7e07e675b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e1ed-cf0a-4c91-8af7-beddb9546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d4a73-a910-43e1-ab08-7e07e675b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38c896f-f78c-45ba-a745-e78a62884a08}" ma:internalName="TaxCatchAll" ma:showField="CatchAllData" ma:web="ed1d4a73-a910-43e1-ab08-7e07e675b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e4e1ed-cf0a-4c91-8af7-beddb9546a66">
      <Terms xmlns="http://schemas.microsoft.com/office/infopath/2007/PartnerControls"/>
    </lcf76f155ced4ddcb4097134ff3c332f>
    <TaxCatchAll xmlns="ed1d4a73-a910-43e1-ab08-7e07e675b91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666C40-DDA0-456E-9A31-4318EFA35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4e1ed-cf0a-4c91-8af7-beddb9546a66"/>
    <ds:schemaRef ds:uri="ed1d4a73-a910-43e1-ab08-7e07e675b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3750C5-F6A6-40BA-911E-A44BE84DAFCE}">
  <ds:schemaRefs>
    <ds:schemaRef ds:uri="http://schemas.openxmlformats.org/officeDocument/2006/bibliography"/>
  </ds:schemaRefs>
</ds:datastoreItem>
</file>

<file path=customXml/itemProps3.xml><?xml version="1.0" encoding="utf-8"?>
<ds:datastoreItem xmlns:ds="http://schemas.openxmlformats.org/officeDocument/2006/customXml" ds:itemID="{93156661-6DFD-4C5E-B78F-4A70E55190CE}">
  <ds:schemaRefs>
    <ds:schemaRef ds:uri="http://schemas.microsoft.com/office/2006/metadata/properties"/>
    <ds:schemaRef ds:uri="http://schemas.microsoft.com/office/infopath/2007/PartnerControls"/>
    <ds:schemaRef ds:uri="bbe4e1ed-cf0a-4c91-8af7-beddb9546a66"/>
    <ds:schemaRef ds:uri="ed1d4a73-a910-43e1-ab08-7e07e675b915"/>
  </ds:schemaRefs>
</ds:datastoreItem>
</file>

<file path=customXml/itemProps4.xml><?xml version="1.0" encoding="utf-8"?>
<ds:datastoreItem xmlns:ds="http://schemas.openxmlformats.org/officeDocument/2006/customXml" ds:itemID="{A9D2B0E8-7C46-425E-BA1B-7421F63056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ISSA MAHMOUD ALSHANNAQ</dc:creator>
  <cp:keywords/>
  <dc:description/>
  <cp:lastModifiedBy>Hasan Al-Hasnawi</cp:lastModifiedBy>
  <cp:revision>4</cp:revision>
  <cp:lastPrinted>2024-09-20T12:57:00Z</cp:lastPrinted>
  <dcterms:created xsi:type="dcterms:W3CDTF">2024-09-21T23:16:00Z</dcterms:created>
  <dcterms:modified xsi:type="dcterms:W3CDTF">2024-10-14T22:10:00Z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0x010100F71E376376465F4B9F97E4628D810027</vt:lpwstr>
  </property>
</Properties>
</file>