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23CD" w:rsidRDefault="00482A73" w:rsidP="0032477A">
      <w:pPr>
        <w:jc w:val="both"/>
      </w:pPr>
      <w:bookmarkStart w:id="0" w:name="_GoBack"/>
      <w:bookmarkEnd w:id="0"/>
      <w:r w:rsidRPr="00482A73">
        <w:rPr>
          <w:noProof/>
          <w:lang w:eastAsia="fr-FR"/>
        </w:rPr>
        <w:drawing>
          <wp:inline distT="0" distB="0" distL="0" distR="0">
            <wp:extent cx="5760720" cy="1440180"/>
            <wp:effectExtent l="0" t="0" r="0" b="0"/>
            <wp:docPr id="1" name="Image 1" descr="Résultat de recherche d'images pour &quot;ufr mim metz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ufr mim metz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A73" w:rsidRPr="00482A73" w:rsidRDefault="00482A73" w:rsidP="0032477A">
      <w:pPr>
        <w:jc w:val="both"/>
        <w:rPr>
          <w:b/>
          <w:sz w:val="72"/>
          <w:szCs w:val="72"/>
        </w:rPr>
      </w:pPr>
    </w:p>
    <w:p w:rsidR="00482A73" w:rsidRDefault="00482A73" w:rsidP="0032477A">
      <w:pPr>
        <w:jc w:val="both"/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Projet M1 UFR MIM : </w:t>
      </w:r>
    </w:p>
    <w:p w:rsidR="00482A73" w:rsidRDefault="00482A73" w:rsidP="0032477A">
      <w:pPr>
        <w:jc w:val="both"/>
        <w:rPr>
          <w:b/>
          <w:sz w:val="72"/>
          <w:szCs w:val="72"/>
        </w:rPr>
      </w:pPr>
    </w:p>
    <w:p w:rsidR="00482A73" w:rsidRPr="00482A73" w:rsidRDefault="00482A73" w:rsidP="0032477A">
      <w:pPr>
        <w:jc w:val="both"/>
        <w:rPr>
          <w:b/>
          <w:sz w:val="96"/>
          <w:szCs w:val="96"/>
        </w:rPr>
      </w:pPr>
      <w:r w:rsidRPr="00482A73">
        <w:rPr>
          <w:b/>
          <w:sz w:val="96"/>
          <w:szCs w:val="96"/>
        </w:rPr>
        <w:t xml:space="preserve">Graphe d’attaque </w:t>
      </w:r>
    </w:p>
    <w:p w:rsidR="00482A73" w:rsidRPr="00482A73" w:rsidRDefault="00482A73" w:rsidP="0032477A">
      <w:pPr>
        <w:jc w:val="both"/>
        <w:rPr>
          <w:b/>
          <w:sz w:val="96"/>
          <w:szCs w:val="96"/>
        </w:rPr>
      </w:pPr>
      <w:r w:rsidRPr="00482A73">
        <w:rPr>
          <w:b/>
          <w:sz w:val="96"/>
          <w:szCs w:val="96"/>
        </w:rPr>
        <w:t xml:space="preserve">PHANTOM </w:t>
      </w:r>
    </w:p>
    <w:p w:rsidR="00482A73" w:rsidRDefault="008825A5" w:rsidP="0032477A">
      <w:pPr>
        <w:jc w:val="both"/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fr-FR"/>
        </w:rPr>
        <w:drawing>
          <wp:anchor distT="0" distB="0" distL="114300" distR="114300" simplePos="0" relativeHeight="251676672" behindDoc="0" locked="0" layoutInCell="1" allowOverlap="1" wp14:anchorId="44E1173A" wp14:editId="0A44F400">
            <wp:simplePos x="0" y="0"/>
            <wp:positionH relativeFrom="column">
              <wp:posOffset>3123565</wp:posOffset>
            </wp:positionH>
            <wp:positionV relativeFrom="paragraph">
              <wp:posOffset>9525</wp:posOffset>
            </wp:positionV>
            <wp:extent cx="2301240" cy="3025140"/>
            <wp:effectExtent l="0" t="0" r="381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3025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2A73" w:rsidRDefault="00482A73" w:rsidP="0032477A">
      <w:pPr>
        <w:jc w:val="both"/>
        <w:rPr>
          <w:b/>
          <w:sz w:val="72"/>
          <w:szCs w:val="72"/>
        </w:rPr>
      </w:pPr>
    </w:p>
    <w:p w:rsidR="00482A73" w:rsidRPr="00482A73" w:rsidRDefault="00482A73" w:rsidP="0032477A">
      <w:pPr>
        <w:jc w:val="both"/>
        <w:rPr>
          <w:b/>
          <w:sz w:val="40"/>
          <w:szCs w:val="40"/>
        </w:rPr>
      </w:pPr>
    </w:p>
    <w:p w:rsidR="00482A73" w:rsidRPr="00482A73" w:rsidRDefault="00482A73" w:rsidP="0032477A">
      <w:pPr>
        <w:pStyle w:val="En-tte"/>
        <w:jc w:val="both"/>
        <w:rPr>
          <w:sz w:val="40"/>
          <w:szCs w:val="40"/>
        </w:rPr>
      </w:pPr>
      <w:r w:rsidRPr="00482A73">
        <w:rPr>
          <w:sz w:val="40"/>
          <w:szCs w:val="40"/>
        </w:rPr>
        <w:t>Marwin NIMESKERN</w:t>
      </w:r>
    </w:p>
    <w:p w:rsidR="00482A73" w:rsidRPr="00482A73" w:rsidRDefault="00482A73" w:rsidP="0032477A">
      <w:pPr>
        <w:pStyle w:val="En-tte"/>
        <w:jc w:val="both"/>
        <w:rPr>
          <w:sz w:val="40"/>
          <w:szCs w:val="40"/>
        </w:rPr>
      </w:pPr>
      <w:r w:rsidRPr="00482A73">
        <w:rPr>
          <w:sz w:val="40"/>
          <w:szCs w:val="40"/>
        </w:rPr>
        <w:t>Grégory GUGGENBUHL</w:t>
      </w:r>
    </w:p>
    <w:p w:rsidR="00482A73" w:rsidRDefault="00482A73" w:rsidP="0032477A">
      <w:pPr>
        <w:jc w:val="both"/>
        <w:rPr>
          <w:b/>
          <w:sz w:val="72"/>
          <w:szCs w:val="72"/>
        </w:rPr>
      </w:pPr>
    </w:p>
    <w:p w:rsidR="00482A73" w:rsidRDefault="00482A73" w:rsidP="0032477A">
      <w:pPr>
        <w:jc w:val="both"/>
        <w:rPr>
          <w:b/>
          <w:sz w:val="72"/>
          <w:szCs w:val="72"/>
        </w:rPr>
      </w:pPr>
      <w:r>
        <w:rPr>
          <w:b/>
          <w:sz w:val="72"/>
          <w:szCs w:val="72"/>
        </w:rPr>
        <w:lastRenderedPageBreak/>
        <w:t xml:space="preserve">Sommaire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07212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82A73" w:rsidRDefault="00482A73" w:rsidP="0032477A">
          <w:pPr>
            <w:pStyle w:val="En-ttedetabledesmatires"/>
            <w:jc w:val="both"/>
          </w:pPr>
          <w:r>
            <w:t>Table des matières</w:t>
          </w:r>
        </w:p>
        <w:p w:rsidR="005911CD" w:rsidRDefault="00482A7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70429" w:history="1">
            <w:r w:rsidR="005911CD" w:rsidRPr="00F01949">
              <w:rPr>
                <w:rStyle w:val="Lienhypertexte"/>
                <w:noProof/>
              </w:rPr>
              <w:t>Etat de l’art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_Toc3570429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 w:rsidR="00773CCC">
              <w:rPr>
                <w:noProof/>
                <w:webHidden/>
              </w:rPr>
              <w:t>5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30" w:history="1">
            <w:r w:rsidR="005911CD" w:rsidRPr="00F01949">
              <w:rPr>
                <w:rStyle w:val="Lienhypertexte"/>
                <w:noProof/>
              </w:rPr>
              <w:t>Le modèle MULVAL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_Toc3570430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31" w:history="1">
            <w:r w:rsidR="005911CD" w:rsidRPr="00F01949">
              <w:rPr>
                <w:rStyle w:val="Lienhypertexte"/>
                <w:noProof/>
              </w:rPr>
              <w:t>Présentation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_Toc3570431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32" w:history="1">
            <w:r w:rsidR="005911CD" w:rsidRPr="00F01949">
              <w:rPr>
                <w:rStyle w:val="Lienhypertexte"/>
                <w:noProof/>
              </w:rPr>
              <w:t>Avantages Principaux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_Toc3570432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33" w:history="1">
            <w:r w:rsidR="005911CD" w:rsidRPr="00F01949">
              <w:rPr>
                <w:rStyle w:val="Lienhypertexte"/>
                <w:noProof/>
              </w:rPr>
              <w:t>Problèmes Principaux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_Toc3570433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34" w:history="1">
            <w:r w:rsidR="005911CD" w:rsidRPr="00F01949">
              <w:rPr>
                <w:rStyle w:val="Lienhypertexte"/>
                <w:noProof/>
              </w:rPr>
              <w:t>Conclusion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_Toc3570434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35" w:history="1">
            <w:r w:rsidR="005911CD" w:rsidRPr="00F01949">
              <w:rPr>
                <w:rStyle w:val="Lienhypertexte"/>
                <w:noProof/>
              </w:rPr>
              <w:t>Les critères communs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_Toc3570435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36" w:history="1">
            <w:r w:rsidR="005911CD" w:rsidRPr="00F01949">
              <w:rPr>
                <w:rStyle w:val="Lienhypertexte"/>
                <w:noProof/>
              </w:rPr>
              <w:t>Présentation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_Toc3570436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37" w:history="1">
            <w:r w:rsidR="005911CD" w:rsidRPr="00F01949">
              <w:rPr>
                <w:rStyle w:val="Lienhypertexte"/>
                <w:noProof/>
              </w:rPr>
              <w:t>Avantages Principaux :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_Toc3570437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38" w:history="1">
            <w:r w:rsidR="005911CD" w:rsidRPr="00F01949">
              <w:rPr>
                <w:rStyle w:val="Lienhypertexte"/>
                <w:noProof/>
              </w:rPr>
              <w:t>Problèmes Principaux :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_Toc3570438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39" w:history="1">
            <w:r w:rsidR="005911CD" w:rsidRPr="00F01949">
              <w:rPr>
                <w:rStyle w:val="Lienhypertexte"/>
                <w:noProof/>
              </w:rPr>
              <w:t>Conclusion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_Toc3570439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40" w:history="1">
            <w:r w:rsidR="005911CD" w:rsidRPr="00F01949">
              <w:rPr>
                <w:rStyle w:val="Lienhypertexte"/>
                <w:noProof/>
                <w:lang w:val="en-IE"/>
              </w:rPr>
              <w:t>MISP : Malware Information Sharing Platform and Threat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_Toc3570440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41" w:history="1">
            <w:r w:rsidR="005911CD" w:rsidRPr="00F01949">
              <w:rPr>
                <w:rStyle w:val="Lienhypertexte"/>
                <w:noProof/>
              </w:rPr>
              <w:t>Présentation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_Toc3570441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42" w:history="1">
            <w:r w:rsidR="005911CD" w:rsidRPr="00F01949">
              <w:rPr>
                <w:rStyle w:val="Lienhypertexte"/>
                <w:noProof/>
              </w:rPr>
              <w:t>Avantages Principaux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_Toc3570442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43" w:history="1">
            <w:r w:rsidR="005911CD" w:rsidRPr="00F01949">
              <w:rPr>
                <w:rStyle w:val="Lienhypertexte"/>
                <w:noProof/>
              </w:rPr>
              <w:t>Problèmes Principaux :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_Toc3570443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44" w:history="1">
            <w:r w:rsidR="005911CD" w:rsidRPr="00F01949">
              <w:rPr>
                <w:rStyle w:val="Lienhypertexte"/>
                <w:noProof/>
              </w:rPr>
              <w:t>Conclusion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_Toc3570444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45" w:history="1">
            <w:r w:rsidR="005911CD" w:rsidRPr="00F01949">
              <w:rPr>
                <w:rStyle w:val="Lienhypertexte"/>
                <w:noProof/>
              </w:rPr>
              <w:t>Bugyuo Methodology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_Toc3570445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46" w:history="1">
            <w:r w:rsidR="005911CD" w:rsidRPr="00F01949">
              <w:rPr>
                <w:rStyle w:val="Lienhypertexte"/>
                <w:noProof/>
              </w:rPr>
              <w:t>Présentation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_Toc3570446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47" w:history="1">
            <w:r w:rsidR="005911CD" w:rsidRPr="00F01949">
              <w:rPr>
                <w:rStyle w:val="Lienhypertexte"/>
                <w:noProof/>
              </w:rPr>
              <w:t>Avantages Principaux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_Toc3570447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48" w:history="1">
            <w:r w:rsidR="005911CD" w:rsidRPr="00F01949">
              <w:rPr>
                <w:rStyle w:val="Lienhypertexte"/>
                <w:noProof/>
              </w:rPr>
              <w:t>Problèmes Principaux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_Toc3570448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49" w:history="1">
            <w:r w:rsidR="005911CD" w:rsidRPr="00F01949">
              <w:rPr>
                <w:rStyle w:val="Lienhypertexte"/>
                <w:noProof/>
              </w:rPr>
              <w:t>Conclusion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_Toc3570449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50" w:history="1">
            <w:r w:rsidR="005911CD" w:rsidRPr="00F01949">
              <w:rPr>
                <w:rStyle w:val="Lienhypertexte"/>
                <w:noProof/>
                <w:lang w:val="en-US"/>
              </w:rPr>
              <w:t>Introduction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_Toc3570450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51" w:history="1">
            <w:r w:rsidR="005911CD" w:rsidRPr="00F01949">
              <w:rPr>
                <w:rStyle w:val="Lienhypertexte"/>
                <w:noProof/>
              </w:rPr>
              <w:t>Problématique générale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_Toc3570451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52" w:history="1">
            <w:r w:rsidR="005911CD" w:rsidRPr="00F01949">
              <w:rPr>
                <w:rStyle w:val="Lienhypertexte"/>
                <w:noProof/>
              </w:rPr>
              <w:t>But du graphe d’attaque Phantom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_Toc3570452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53" w:history="1">
            <w:r w:rsidR="005911CD" w:rsidRPr="00F01949">
              <w:rPr>
                <w:rStyle w:val="Lienhypertexte"/>
                <w:noProof/>
              </w:rPr>
              <w:t>Les niveaux du modèle Phantom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_Toc3570453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54" w:history="1">
            <w:r w:rsidR="005911CD" w:rsidRPr="00F01949">
              <w:rPr>
                <w:rStyle w:val="Lienhypertexte"/>
                <w:noProof/>
              </w:rPr>
              <w:t>Représentation des différents modèles :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_Toc3570454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55" w:history="1">
            <w:r w:rsidR="005911CD" w:rsidRPr="00F01949">
              <w:rPr>
                <w:rStyle w:val="Lienhypertexte"/>
                <w:noProof/>
              </w:rPr>
              <w:t>NIVEAU 0 : Optimisation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_Toc3570455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56" w:history="1">
            <w:r w:rsidR="005911CD" w:rsidRPr="00F01949">
              <w:rPr>
                <w:rStyle w:val="Lienhypertexte"/>
                <w:noProof/>
              </w:rPr>
              <w:t>Définition du modèle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_Toc3570456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57" w:history="1">
            <w:r w:rsidR="005911CD" w:rsidRPr="00F01949">
              <w:rPr>
                <w:rStyle w:val="Lienhypertexte"/>
                <w:noProof/>
              </w:rPr>
              <w:t>Représentation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_Toc3570457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58" w:history="1">
            <w:r w:rsidR="005911CD" w:rsidRPr="00F01949">
              <w:rPr>
                <w:rStyle w:val="Lienhypertexte"/>
                <w:noProof/>
              </w:rPr>
              <w:t>Répond aux besoins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_Toc3570458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59" w:history="1">
            <w:r w:rsidR="005911CD" w:rsidRPr="00F01949">
              <w:rPr>
                <w:rStyle w:val="Lienhypertexte"/>
                <w:noProof/>
              </w:rPr>
              <w:t>Passage du niveau 0 au niveau 1 et inversement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_Toc3570459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60" w:history="1">
            <w:r w:rsidR="005911CD" w:rsidRPr="00F01949">
              <w:rPr>
                <w:rStyle w:val="Lienhypertexte"/>
                <w:noProof/>
              </w:rPr>
              <w:t>NIVEAU 1 : Network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_Toc3570460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61" w:history="1">
            <w:r w:rsidR="005911CD" w:rsidRPr="00F01949">
              <w:rPr>
                <w:rStyle w:val="Lienhypertexte"/>
                <w:noProof/>
              </w:rPr>
              <w:t>Définition du modèle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_Toc3570461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62" w:history="1">
            <w:r w:rsidR="005911CD" w:rsidRPr="00F01949">
              <w:rPr>
                <w:rStyle w:val="Lienhypertexte"/>
                <w:noProof/>
              </w:rPr>
              <w:t>Représentation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_Toc3570462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63" w:history="1">
            <w:r w:rsidR="005911CD" w:rsidRPr="00F01949">
              <w:rPr>
                <w:rStyle w:val="Lienhypertexte"/>
                <w:noProof/>
              </w:rPr>
              <w:t>Répond aux besoins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_Toc3570463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64" w:history="1">
            <w:r w:rsidR="005911CD" w:rsidRPr="00F01949">
              <w:rPr>
                <w:rStyle w:val="Lienhypertexte"/>
                <w:noProof/>
              </w:rPr>
              <w:t>NIVEAU 2 : Context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_Toc3570464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65" w:history="1">
            <w:r w:rsidR="005911CD" w:rsidRPr="00F01949">
              <w:rPr>
                <w:rStyle w:val="Lienhypertexte"/>
                <w:noProof/>
              </w:rPr>
              <w:t>Définition du modèle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_Toc3570465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66" w:history="1">
            <w:r w:rsidR="005911CD" w:rsidRPr="00F01949">
              <w:rPr>
                <w:rStyle w:val="Lienhypertexte"/>
                <w:noProof/>
              </w:rPr>
              <w:t>Représentation [Cf. Annexe 1]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_Toc3570466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67" w:history="1">
            <w:r w:rsidR="005911CD" w:rsidRPr="00F01949">
              <w:rPr>
                <w:rStyle w:val="Lienhypertexte"/>
                <w:noProof/>
              </w:rPr>
              <w:t>Répond aux besoins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_Toc3570467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68" w:history="1">
            <w:r w:rsidR="005911CD" w:rsidRPr="00F01949">
              <w:rPr>
                <w:rStyle w:val="Lienhypertexte"/>
                <w:noProof/>
              </w:rPr>
              <w:t>NIVEAU 3 : Standardisation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_Toc3570468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69" w:history="1">
            <w:r w:rsidR="005911CD" w:rsidRPr="00F01949">
              <w:rPr>
                <w:rStyle w:val="Lienhypertexte"/>
                <w:noProof/>
              </w:rPr>
              <w:t>Introduction des types de graphiques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_Toc3570469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70" w:history="1">
            <w:r w:rsidR="005911CD" w:rsidRPr="00F01949">
              <w:rPr>
                <w:rStyle w:val="Lienhypertexte"/>
                <w:noProof/>
              </w:rPr>
              <w:t>Les axiomes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_Toc3570470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71" w:history="1">
            <w:r w:rsidR="005911CD" w:rsidRPr="00F01949">
              <w:rPr>
                <w:rStyle w:val="Lienhypertexte"/>
                <w:noProof/>
              </w:rPr>
              <w:t>Les types d’axiomes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_Toc3570471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72" w:history="1">
            <w:r w:rsidR="005911CD" w:rsidRPr="00F01949">
              <w:rPr>
                <w:rStyle w:val="Lienhypertexte"/>
                <w:noProof/>
              </w:rPr>
              <w:t>Les axiomes Ressources : Les Packages de Ressources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_Toc3570472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73" w:history="1">
            <w:r w:rsidR="005911CD" w:rsidRPr="00F01949">
              <w:rPr>
                <w:rStyle w:val="Lienhypertexte"/>
                <w:noProof/>
              </w:rPr>
              <w:t>Les axiomes Values : Les Packages de valeur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_Toc3570473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74" w:history="1">
            <w:r w:rsidR="005911CD" w:rsidRPr="00F01949">
              <w:rPr>
                <w:rStyle w:val="Lienhypertexte"/>
                <w:noProof/>
              </w:rPr>
              <w:t>Contenant d’un axiome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_Toc3570474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75" w:history="1">
            <w:r w:rsidR="005911CD" w:rsidRPr="00F01949">
              <w:rPr>
                <w:rStyle w:val="Lienhypertexte"/>
                <w:noProof/>
              </w:rPr>
              <w:t>Les interactions possibles entre axiomes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_Toc3570475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76" w:history="1">
            <w:r w:rsidR="005911CD" w:rsidRPr="00F01949">
              <w:rPr>
                <w:rStyle w:val="Lienhypertexte"/>
                <w:noProof/>
              </w:rPr>
              <w:t>Les types d’actions possibles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_Toc3570476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77" w:history="1">
            <w:r w:rsidR="005911CD" w:rsidRPr="00F01949">
              <w:rPr>
                <w:rStyle w:val="Lienhypertexte"/>
                <w:noProof/>
              </w:rPr>
              <w:t>Attack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_Toc3570477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78" w:history="1">
            <w:r w:rsidR="005911CD" w:rsidRPr="00F01949">
              <w:rPr>
                <w:rStyle w:val="Lienhypertexte"/>
                <w:noProof/>
                <w:lang w:bidi="x-none"/>
              </w:rPr>
              <w:t>Defense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_Toc3570478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79" w:history="1">
            <w:r w:rsidR="005911CD" w:rsidRPr="00F01949">
              <w:rPr>
                <w:rStyle w:val="Lienhypertexte"/>
                <w:noProof/>
                <w:lang w:bidi="x-none"/>
              </w:rPr>
              <w:t>System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_Toc3570479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80" w:history="1">
            <w:r w:rsidR="005911CD" w:rsidRPr="00F01949">
              <w:rPr>
                <w:rStyle w:val="Lienhypertexte"/>
                <w:noProof/>
                <w:lang w:eastAsia="fr-FR"/>
              </w:rPr>
              <w:t>User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_Toc3570480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81" w:history="1">
            <w:r w:rsidR="005911CD" w:rsidRPr="00F01949">
              <w:rPr>
                <w:rStyle w:val="Lienhypertexte"/>
                <w:noProof/>
              </w:rPr>
              <w:t>Exemples de tactiques d’attaque sur une défense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_Toc3570481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82" w:history="1">
            <w:r w:rsidR="005911CD" w:rsidRPr="00F01949">
              <w:rPr>
                <w:rStyle w:val="Lienhypertexte"/>
                <w:noProof/>
              </w:rPr>
              <w:t>Les attaques Préfix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_Toc3570482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83" w:history="1">
            <w:r w:rsidR="005911CD" w:rsidRPr="00F01949">
              <w:rPr>
                <w:rStyle w:val="Lienhypertexte"/>
                <w:noProof/>
              </w:rPr>
              <w:t>Les attaques Postfix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_Toc3570483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84" w:history="1">
            <w:r w:rsidR="005911CD" w:rsidRPr="00F01949">
              <w:rPr>
                <w:rStyle w:val="Lienhypertexte"/>
                <w:noProof/>
              </w:rPr>
              <w:t>Les actionneurs système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_Toc3570484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85" w:history="1">
            <w:r w:rsidR="005911CD" w:rsidRPr="00F01949">
              <w:rPr>
                <w:rStyle w:val="Lienhypertexte"/>
                <w:noProof/>
              </w:rPr>
              <w:t>Le PATH d’un actionneur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_Toc3570485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86" w:history="1">
            <w:r w:rsidR="005911CD" w:rsidRPr="00F01949">
              <w:rPr>
                <w:rStyle w:val="Lienhypertexte"/>
                <w:noProof/>
              </w:rPr>
              <w:t>NIVEAU 3 SB : Scenario BLUE : Defense Policy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_Toc3570486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87" w:history="1">
            <w:r w:rsidR="005911CD" w:rsidRPr="00F01949">
              <w:rPr>
                <w:rStyle w:val="Lienhypertexte"/>
                <w:noProof/>
              </w:rPr>
              <w:t>Définition du modèle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_Toc3570487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88" w:history="1">
            <w:r w:rsidR="005911CD" w:rsidRPr="00F01949">
              <w:rPr>
                <w:rStyle w:val="Lienhypertexte"/>
                <w:noProof/>
              </w:rPr>
              <w:t>Représentation [Cf. Annexe 2]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_Toc3570488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89" w:history="1">
            <w:r w:rsidR="005911CD" w:rsidRPr="00F01949">
              <w:rPr>
                <w:rStyle w:val="Lienhypertexte"/>
                <w:noProof/>
              </w:rPr>
              <w:t>Répond aux besoins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_Toc3570489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90" w:history="1">
            <w:r w:rsidR="005911CD" w:rsidRPr="00F01949">
              <w:rPr>
                <w:rStyle w:val="Lienhypertexte"/>
                <w:noProof/>
              </w:rPr>
              <w:t>NIVEAU 3 SR : Scenario RED   : Trying Attack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_Toc3570490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91" w:history="1">
            <w:r w:rsidR="005911CD" w:rsidRPr="00F01949">
              <w:rPr>
                <w:rStyle w:val="Lienhypertexte"/>
                <w:noProof/>
              </w:rPr>
              <w:t>Définition du modèle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_Toc3570491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92" w:history="1">
            <w:r w:rsidR="005911CD" w:rsidRPr="00F01949">
              <w:rPr>
                <w:rStyle w:val="Lienhypertexte"/>
                <w:noProof/>
              </w:rPr>
              <w:t>Représentation [Cf. Annexe 3 / 4]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_Toc3570492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5911C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93" w:history="1">
            <w:r w:rsidRPr="00F01949">
              <w:rPr>
                <w:rStyle w:val="Lienhypertexte"/>
                <w:noProof/>
              </w:rPr>
              <w:t>Répond aux besoins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_Toc3570493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3CC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1CD" w:rsidRDefault="005911C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94" w:history="1">
            <w:r w:rsidRPr="00F01949">
              <w:rPr>
                <w:rStyle w:val="Lienhypertexte"/>
                <w:noProof/>
              </w:rPr>
              <w:t>Les besoins pour les professionnels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_Toc3570494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3CC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95" w:history="1">
            <w:r w:rsidR="005911CD" w:rsidRPr="00F01949">
              <w:rPr>
                <w:rStyle w:val="Lienhypertexte"/>
                <w:noProof/>
              </w:rPr>
              <w:t>L’utilisation de MISP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_Toc3570495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96" w:history="1">
            <w:r w:rsidR="005911CD" w:rsidRPr="00F01949">
              <w:rPr>
                <w:rStyle w:val="Lienhypertexte"/>
                <w:noProof/>
                <w:lang w:val="en-IE"/>
              </w:rPr>
              <w:t>To be continued: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_Toc3570496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97" w:history="1">
            <w:r w:rsidR="005911CD" w:rsidRPr="00F01949">
              <w:rPr>
                <w:rStyle w:val="Lienhypertexte"/>
                <w:noProof/>
                <w:lang w:val="en-IE"/>
              </w:rPr>
              <w:t>Modification Future probable: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_Toc3570497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98" w:history="1">
            <w:r w:rsidR="005911CD" w:rsidRPr="00F01949">
              <w:rPr>
                <w:rStyle w:val="Lienhypertexte"/>
                <w:noProof/>
              </w:rPr>
              <w:t>Le graphe PHANTOM est un graphique Orienté Infrastructure :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_Toc3570498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499" w:history="1">
            <w:r w:rsidR="005911CD" w:rsidRPr="00F01949">
              <w:rPr>
                <w:rStyle w:val="Lienhypertexte"/>
                <w:noProof/>
              </w:rPr>
              <w:t>NIVEAU 0 : Optimisation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_Toc3570499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500" w:history="1">
            <w:r w:rsidR="005911CD" w:rsidRPr="00F01949">
              <w:rPr>
                <w:rStyle w:val="Lienhypertexte"/>
                <w:noProof/>
              </w:rPr>
              <w:t>NIVEAU 1 : Network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_Toc3570500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501" w:history="1">
            <w:r w:rsidR="005911CD" w:rsidRPr="00F01949">
              <w:rPr>
                <w:rStyle w:val="Lienhypertexte"/>
                <w:noProof/>
              </w:rPr>
              <w:t>NIVEAU 2 : Context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_Toc3570501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502" w:history="1">
            <w:r w:rsidR="005911CD" w:rsidRPr="00F01949">
              <w:rPr>
                <w:rStyle w:val="Lienhypertexte"/>
                <w:noProof/>
                <w:lang w:val="en-IE"/>
              </w:rPr>
              <w:t>NIVEAU 3 SB : Scenario BLUE : Defense Policy / SR : Scenario RED   : Trying Attack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_Toc3570502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503" w:history="1">
            <w:r w:rsidR="005911CD" w:rsidRPr="00F01949">
              <w:rPr>
                <w:rStyle w:val="Lienhypertexte"/>
                <w:noProof/>
              </w:rPr>
              <w:t>Annexes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_Toc3570503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504" w:history="1">
            <w:r w:rsidR="005911CD" w:rsidRPr="00F01949">
              <w:rPr>
                <w:rStyle w:val="Lienhypertexte"/>
                <w:noProof/>
              </w:rPr>
              <w:t>ANNEXE 1 : Schéma SQL : Entité / Relation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_Toc3570504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505" w:history="1"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_Toc3570505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506" w:history="1">
            <w:r w:rsidR="005911CD" w:rsidRPr="00F01949">
              <w:rPr>
                <w:rStyle w:val="Lienhypertexte"/>
                <w:noProof/>
              </w:rPr>
              <w:t>ANNEXE 2 : Niveau 3 : SB : Exemple d’un schéma de défense :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_Toc3570506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507" w:history="1">
            <w:r w:rsidR="005911CD" w:rsidRPr="00F01949">
              <w:rPr>
                <w:rStyle w:val="Lienhypertexte"/>
                <w:noProof/>
              </w:rPr>
              <w:t>ANNEXE 3 : Niveau 3 : SR : Exemple 1 d’un schéma d’attaque :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_Toc3570507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5911CD" w:rsidRDefault="00773CC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70508" w:history="1">
            <w:r w:rsidR="005911CD" w:rsidRPr="00F01949">
              <w:rPr>
                <w:rStyle w:val="Lienhypertexte"/>
                <w:noProof/>
              </w:rPr>
              <w:t>ANNEXE 4 : Niveau 3 : SR : Exemple 2 d’un schéma d’attaque :</w:t>
            </w:r>
            <w:r w:rsidR="005911CD">
              <w:rPr>
                <w:noProof/>
                <w:webHidden/>
              </w:rPr>
              <w:tab/>
            </w:r>
            <w:r w:rsidR="005911CD">
              <w:rPr>
                <w:noProof/>
                <w:webHidden/>
              </w:rPr>
              <w:fldChar w:fldCharType="begin"/>
            </w:r>
            <w:r w:rsidR="005911CD">
              <w:rPr>
                <w:noProof/>
                <w:webHidden/>
              </w:rPr>
              <w:instrText xml:space="preserve"> PAGEREF _Toc3570508 \h </w:instrText>
            </w:r>
            <w:r w:rsidR="005911CD">
              <w:rPr>
                <w:noProof/>
                <w:webHidden/>
              </w:rPr>
            </w:r>
            <w:r w:rsidR="005911C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5911CD">
              <w:rPr>
                <w:noProof/>
                <w:webHidden/>
              </w:rPr>
              <w:fldChar w:fldCharType="end"/>
            </w:r>
          </w:hyperlink>
        </w:p>
        <w:p w:rsidR="00482A73" w:rsidRDefault="00482A73" w:rsidP="0032477A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:rsidR="00482A73" w:rsidRDefault="00482A73" w:rsidP="0032477A">
      <w:pPr>
        <w:jc w:val="both"/>
        <w:rPr>
          <w:b/>
          <w:sz w:val="72"/>
          <w:szCs w:val="72"/>
        </w:rPr>
      </w:pPr>
    </w:p>
    <w:p w:rsidR="00482A73" w:rsidRDefault="00482A73" w:rsidP="0032477A">
      <w:pPr>
        <w:jc w:val="both"/>
        <w:rPr>
          <w:b/>
          <w:sz w:val="72"/>
          <w:szCs w:val="72"/>
        </w:rPr>
      </w:pPr>
      <w:r>
        <w:rPr>
          <w:b/>
          <w:sz w:val="72"/>
          <w:szCs w:val="72"/>
        </w:rPr>
        <w:br w:type="page"/>
      </w:r>
    </w:p>
    <w:p w:rsidR="00482A73" w:rsidRDefault="00482A73" w:rsidP="0032477A">
      <w:pPr>
        <w:pStyle w:val="Titre1"/>
        <w:jc w:val="both"/>
      </w:pPr>
      <w:bookmarkStart w:id="1" w:name="_Toc3570429"/>
      <w:r w:rsidRPr="00482A73">
        <w:lastRenderedPageBreak/>
        <w:t>Etat de l’art</w:t>
      </w:r>
      <w:bookmarkEnd w:id="1"/>
      <w:r w:rsidRPr="00482A73">
        <w:t xml:space="preserve"> </w:t>
      </w:r>
    </w:p>
    <w:p w:rsidR="00482A73" w:rsidRDefault="00482A73" w:rsidP="0032477A">
      <w:pPr>
        <w:jc w:val="both"/>
      </w:pPr>
    </w:p>
    <w:p w:rsidR="00482A73" w:rsidRPr="00482A73" w:rsidRDefault="00482A73" w:rsidP="0032477A">
      <w:pPr>
        <w:pStyle w:val="Titre2"/>
        <w:jc w:val="both"/>
      </w:pPr>
      <w:bookmarkStart w:id="2" w:name="_Toc3570430"/>
      <w:r w:rsidRPr="00482A73">
        <w:t>Le modèle MULVAL</w:t>
      </w:r>
      <w:bookmarkEnd w:id="2"/>
      <w:r w:rsidRPr="00482A73">
        <w:t xml:space="preserve"> </w:t>
      </w:r>
    </w:p>
    <w:p w:rsidR="00482A73" w:rsidRDefault="00B72F8B" w:rsidP="0032477A">
      <w:pPr>
        <w:pStyle w:val="Titre3"/>
        <w:jc w:val="both"/>
      </w:pPr>
      <w:bookmarkStart w:id="3" w:name="_Toc3570431"/>
      <w:r>
        <w:t>Présentation</w:t>
      </w:r>
      <w:bookmarkEnd w:id="3"/>
      <w:r>
        <w:t xml:space="preserve"> </w:t>
      </w:r>
    </w:p>
    <w:p w:rsidR="00482A73" w:rsidRDefault="00482A73" w:rsidP="0032477A">
      <w:pPr>
        <w:jc w:val="both"/>
      </w:pPr>
      <w:r>
        <w:t>Le modèle MULVAL vu en cours est un modèle graphique présentant le déroulement d’une attaque.</w:t>
      </w:r>
    </w:p>
    <w:p w:rsidR="00482A73" w:rsidRDefault="00773CCC" w:rsidP="0032477A">
      <w:pPr>
        <w:jc w:val="both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43.8pt;margin-top:16.8pt;width:338.55pt;height:206.75pt;z-index:251684864;mso-position-horizontal-relative:text;mso-position-vertical-relative:text">
            <v:imagedata r:id="rId10" o:title="mulval"/>
            <w10:wrap type="square"/>
          </v:shape>
        </w:pict>
      </w:r>
    </w:p>
    <w:p w:rsidR="00482A73" w:rsidRDefault="00482A73" w:rsidP="0032477A">
      <w:pPr>
        <w:pStyle w:val="Paragraphedeliste"/>
        <w:numPr>
          <w:ilvl w:val="0"/>
          <w:numId w:val="3"/>
        </w:numPr>
        <w:jc w:val="both"/>
      </w:pPr>
      <w:r>
        <w:t>Les prérequis permettent de savoir les conditions nécessaires au bon déroulement de l’attaque</w:t>
      </w:r>
    </w:p>
    <w:p w:rsidR="00482A73" w:rsidRDefault="00482A73" w:rsidP="0032477A">
      <w:pPr>
        <w:pStyle w:val="Paragraphedeliste"/>
        <w:ind w:left="360"/>
        <w:jc w:val="both"/>
      </w:pPr>
    </w:p>
    <w:p w:rsidR="000D75B6" w:rsidRDefault="000D75B6" w:rsidP="0032477A">
      <w:pPr>
        <w:pStyle w:val="Paragraphedeliste"/>
        <w:ind w:left="360"/>
        <w:jc w:val="both"/>
      </w:pPr>
    </w:p>
    <w:p w:rsidR="000D75B6" w:rsidRDefault="00482A73" w:rsidP="0032477A">
      <w:pPr>
        <w:pStyle w:val="Paragraphedeliste"/>
        <w:numPr>
          <w:ilvl w:val="0"/>
          <w:numId w:val="3"/>
        </w:numPr>
        <w:jc w:val="both"/>
      </w:pPr>
      <w:r>
        <w:t>L’attaque stipule le</w:t>
      </w:r>
      <w:r w:rsidR="00374148">
        <w:t xml:space="preserve"> virus et/</w:t>
      </w:r>
      <w:r w:rsidR="000D75B6">
        <w:t>ou la faille CVE utilisé.</w:t>
      </w:r>
    </w:p>
    <w:p w:rsidR="000D75B6" w:rsidRDefault="000D75B6" w:rsidP="0032477A">
      <w:pPr>
        <w:jc w:val="both"/>
      </w:pPr>
    </w:p>
    <w:p w:rsidR="000D75B6" w:rsidRDefault="000D75B6" w:rsidP="0032477A">
      <w:pPr>
        <w:pStyle w:val="Paragraphedeliste"/>
        <w:numPr>
          <w:ilvl w:val="0"/>
          <w:numId w:val="3"/>
        </w:numPr>
        <w:jc w:val="both"/>
      </w:pPr>
      <w:r>
        <w:t>Les conséquences</w:t>
      </w:r>
      <w:r w:rsidR="00374148">
        <w:t>*</w:t>
      </w:r>
      <w:r>
        <w:t xml:space="preserve"> indiquent l’état du système après l’attaque </w:t>
      </w:r>
    </w:p>
    <w:p w:rsidR="000D75B6" w:rsidRDefault="000D75B6" w:rsidP="0032477A">
      <w:pPr>
        <w:pStyle w:val="Paragraphedeliste"/>
        <w:jc w:val="both"/>
      </w:pPr>
      <w:r>
        <w:t>*Peut servir de prérequis</w:t>
      </w:r>
    </w:p>
    <w:p w:rsidR="000D75B6" w:rsidRDefault="000D75B6" w:rsidP="0032477A">
      <w:pPr>
        <w:pStyle w:val="Paragraphedeliste"/>
        <w:jc w:val="both"/>
      </w:pPr>
    </w:p>
    <w:p w:rsidR="000D75B6" w:rsidRDefault="000D75B6" w:rsidP="0032477A">
      <w:pPr>
        <w:pStyle w:val="Paragraphedeliste"/>
        <w:jc w:val="both"/>
      </w:pPr>
    </w:p>
    <w:p w:rsidR="000D75B6" w:rsidRDefault="000D75B6" w:rsidP="0032477A">
      <w:pPr>
        <w:pStyle w:val="Titre3"/>
        <w:jc w:val="both"/>
      </w:pPr>
      <w:bookmarkStart w:id="4" w:name="_Toc3570432"/>
      <w:r>
        <w:t>Avantage</w:t>
      </w:r>
      <w:r w:rsidR="00833E9C">
        <w:t>s Principaux</w:t>
      </w:r>
      <w:bookmarkEnd w:id="4"/>
    </w:p>
    <w:p w:rsidR="000D75B6" w:rsidRDefault="000D75B6" w:rsidP="0032477A">
      <w:pPr>
        <w:pStyle w:val="Paragraphedeliste"/>
        <w:numPr>
          <w:ilvl w:val="0"/>
          <w:numId w:val="3"/>
        </w:numPr>
        <w:jc w:val="both"/>
      </w:pPr>
      <w:r>
        <w:t>Présente efficacement une seule ou plusieurs attaques reliées entre elles</w:t>
      </w:r>
    </w:p>
    <w:p w:rsidR="000D75B6" w:rsidRDefault="000D75B6" w:rsidP="0032477A">
      <w:pPr>
        <w:pStyle w:val="Paragraphedeliste"/>
        <w:numPr>
          <w:ilvl w:val="0"/>
          <w:numId w:val="3"/>
        </w:numPr>
        <w:jc w:val="both"/>
      </w:pPr>
      <w:r>
        <w:t xml:space="preserve">Possibilité de faire du Prolog dessus </w:t>
      </w:r>
    </w:p>
    <w:p w:rsidR="000D75B6" w:rsidRDefault="000D75B6" w:rsidP="0032477A">
      <w:pPr>
        <w:pStyle w:val="Paragraphedeliste"/>
        <w:jc w:val="both"/>
      </w:pPr>
    </w:p>
    <w:p w:rsidR="000D75B6" w:rsidRPr="000D75B6" w:rsidRDefault="000D75B6" w:rsidP="0032477A">
      <w:pPr>
        <w:pStyle w:val="Titre3"/>
        <w:jc w:val="both"/>
      </w:pPr>
      <w:bookmarkStart w:id="5" w:name="_Toc3570433"/>
      <w:r>
        <w:t>Problème</w:t>
      </w:r>
      <w:r w:rsidR="00833E9C">
        <w:t>s Principaux</w:t>
      </w:r>
      <w:bookmarkEnd w:id="5"/>
    </w:p>
    <w:p w:rsidR="000D75B6" w:rsidRDefault="000D75B6" w:rsidP="0032477A">
      <w:pPr>
        <w:pStyle w:val="Paragraphedeliste"/>
        <w:numPr>
          <w:ilvl w:val="0"/>
          <w:numId w:val="5"/>
        </w:numPr>
        <w:jc w:val="both"/>
      </w:pPr>
      <w:r>
        <w:t>Ce m</w:t>
      </w:r>
      <w:r w:rsidR="00EE19FB">
        <w:t xml:space="preserve">odèle ne peut </w:t>
      </w:r>
      <w:r w:rsidR="00C92619">
        <w:t>être utilisé</w:t>
      </w:r>
      <w:r w:rsidR="00EE19FB">
        <w:t xml:space="preserve"> que</w:t>
      </w:r>
      <w:r w:rsidR="00C92619">
        <w:t xml:space="preserve"> pour décrire un nombre </w:t>
      </w:r>
      <w:r>
        <w:t xml:space="preserve">limité d’attaques et ne peut présenter un système complet ainsi que son arborescence. </w:t>
      </w:r>
    </w:p>
    <w:p w:rsidR="000D75B6" w:rsidRDefault="000D75B6" w:rsidP="0032477A">
      <w:pPr>
        <w:pStyle w:val="Paragraphedeliste"/>
        <w:numPr>
          <w:ilvl w:val="0"/>
          <w:numId w:val="5"/>
        </w:numPr>
        <w:jc w:val="both"/>
      </w:pPr>
      <w:r>
        <w:t>Impossibilité de modéliser des contres mesures pour l’attaque (seul l’attaque est modélisée)</w:t>
      </w:r>
    </w:p>
    <w:p w:rsidR="000D75B6" w:rsidRDefault="000D75B6" w:rsidP="0032477A">
      <w:pPr>
        <w:pStyle w:val="Paragraphedeliste"/>
        <w:numPr>
          <w:ilvl w:val="0"/>
          <w:numId w:val="5"/>
        </w:numPr>
        <w:jc w:val="both"/>
      </w:pPr>
      <w:r>
        <w:t>Impossibilité de définir le contexte complet de l’attaque (réseau, utilisateur, disque, etc)</w:t>
      </w:r>
    </w:p>
    <w:p w:rsidR="000D75B6" w:rsidRDefault="000D75B6" w:rsidP="0032477A">
      <w:pPr>
        <w:pStyle w:val="Paragraphedeliste"/>
        <w:jc w:val="both"/>
      </w:pPr>
    </w:p>
    <w:p w:rsidR="000D75B6" w:rsidRDefault="000D75B6" w:rsidP="0032477A">
      <w:pPr>
        <w:pStyle w:val="Titre3"/>
        <w:jc w:val="both"/>
      </w:pPr>
      <w:bookmarkStart w:id="6" w:name="_Toc3570434"/>
      <w:r>
        <w:t>Conclusion</w:t>
      </w:r>
      <w:bookmarkEnd w:id="6"/>
    </w:p>
    <w:p w:rsidR="000D75B6" w:rsidRDefault="000D75B6" w:rsidP="0032477A">
      <w:pPr>
        <w:pStyle w:val="Paragraphedeliste"/>
        <w:jc w:val="both"/>
      </w:pPr>
      <w:r>
        <w:t>Ce modèle bien qu’incomplet pour définir l’intégralité des fail</w:t>
      </w:r>
      <w:r w:rsidR="00EE19FB">
        <w:t>les d’un système est néanmoins efficace</w:t>
      </w:r>
      <w:r>
        <w:t xml:space="preserve"> pour présenter une attaque seule et inspirera donc fo</w:t>
      </w:r>
      <w:r w:rsidR="00EE19FB">
        <w:t xml:space="preserve">rtement notre modèle </w:t>
      </w:r>
      <w:r>
        <w:t xml:space="preserve">attaque et défense </w:t>
      </w:r>
      <w:r w:rsidR="00EE19FB">
        <w:t>(cf partie N°3)</w:t>
      </w:r>
    </w:p>
    <w:p w:rsidR="00482A73" w:rsidRDefault="00482A73" w:rsidP="0032477A">
      <w:pPr>
        <w:jc w:val="both"/>
      </w:pPr>
      <w:r>
        <w:t xml:space="preserve"> </w:t>
      </w:r>
    </w:p>
    <w:p w:rsidR="00C20783" w:rsidRDefault="00C20783" w:rsidP="0032477A">
      <w:pPr>
        <w:jc w:val="both"/>
      </w:pPr>
      <w:r>
        <w:t>Source : Cours Herrmann</w:t>
      </w:r>
    </w:p>
    <w:p w:rsidR="000D75B6" w:rsidRDefault="000D75B6" w:rsidP="0032477A">
      <w:pPr>
        <w:jc w:val="both"/>
      </w:pPr>
    </w:p>
    <w:p w:rsidR="000D75B6" w:rsidRDefault="000D75B6" w:rsidP="0032477A">
      <w:pPr>
        <w:jc w:val="both"/>
      </w:pPr>
    </w:p>
    <w:p w:rsidR="000D75B6" w:rsidRDefault="000D75B6" w:rsidP="0032477A">
      <w:pPr>
        <w:jc w:val="both"/>
      </w:pPr>
    </w:p>
    <w:p w:rsidR="000D75B6" w:rsidRDefault="000D75B6" w:rsidP="0032477A">
      <w:pPr>
        <w:pStyle w:val="Titre2"/>
        <w:jc w:val="both"/>
      </w:pPr>
      <w:bookmarkStart w:id="7" w:name="_Toc3570435"/>
      <w:r>
        <w:lastRenderedPageBreak/>
        <w:t>Les critères communs</w:t>
      </w:r>
      <w:bookmarkEnd w:id="7"/>
      <w:r>
        <w:t xml:space="preserve"> </w:t>
      </w:r>
    </w:p>
    <w:p w:rsidR="00833E9C" w:rsidRPr="00833E9C" w:rsidRDefault="00833E9C" w:rsidP="0032477A">
      <w:pPr>
        <w:pStyle w:val="Titre3"/>
        <w:jc w:val="both"/>
      </w:pPr>
      <w:bookmarkStart w:id="8" w:name="_Toc3570436"/>
      <w:r>
        <w:t>Présentation</w:t>
      </w:r>
      <w:bookmarkEnd w:id="8"/>
    </w:p>
    <w:p w:rsidR="000D75B6" w:rsidRDefault="00C20783" w:rsidP="0032477A">
      <w:pPr>
        <w:jc w:val="both"/>
      </w:pPr>
      <w:r w:rsidRPr="00C20783">
        <w:t>Les critères communs (CC) sont un ensemble de normes (ISO 15408) internationalement reconnu dont l'objectif est d'évaluer de façon impartiale la sécurité des systèmes et des logiciels informatiques.</w:t>
      </w:r>
    </w:p>
    <w:p w:rsidR="00833E9C" w:rsidRDefault="00833E9C" w:rsidP="0032477A">
      <w:pPr>
        <w:jc w:val="both"/>
      </w:pPr>
      <w:r>
        <w:t xml:space="preserve">L’ISO en mai 2006, </w:t>
      </w:r>
      <w:r w:rsidR="00C20783" w:rsidRPr="00C20783">
        <w:t>va regrouper les différents états pour définir une norme (ISO 15408) reconnue par tous les états</w:t>
      </w:r>
      <w:r w:rsidR="00C20783">
        <w:t xml:space="preserve"> signataires de l'accord CC-MRA</w:t>
      </w:r>
      <w:r w:rsidR="00C20783" w:rsidRPr="00C20783">
        <w:t xml:space="preserve">. </w:t>
      </w:r>
    </w:p>
    <w:p w:rsidR="00C20783" w:rsidRDefault="00C20783" w:rsidP="0032477A">
      <w:pPr>
        <w:jc w:val="both"/>
      </w:pPr>
      <w:r w:rsidRPr="00C20783">
        <w:t xml:space="preserve">En plus des 17 pays signataires, 9 pays non signataires </w:t>
      </w:r>
      <w:r>
        <w:t>reconnaissent ces certificats.</w:t>
      </w:r>
    </w:p>
    <w:p w:rsidR="00C20783" w:rsidRDefault="00833E9C" w:rsidP="0032477A">
      <w:pPr>
        <w:jc w:val="both"/>
      </w:pPr>
      <w:r>
        <w:t>Ces certificats</w:t>
      </w:r>
      <w:r w:rsidR="00C20783">
        <w:t xml:space="preserve"> définissent</w:t>
      </w:r>
      <w:r>
        <w:t xml:space="preserve"> différent(e)s :</w:t>
      </w:r>
      <w:r w:rsidR="00C20783">
        <w:t xml:space="preserve"> </w:t>
      </w:r>
    </w:p>
    <w:p w:rsidR="00C20783" w:rsidRDefault="00C20783" w:rsidP="0032477A">
      <w:pPr>
        <w:pStyle w:val="Paragraphedeliste"/>
        <w:numPr>
          <w:ilvl w:val="0"/>
          <w:numId w:val="6"/>
        </w:numPr>
        <w:jc w:val="both"/>
      </w:pPr>
      <w:r>
        <w:t>E</w:t>
      </w:r>
      <w:r w:rsidRPr="00C20783">
        <w:t>xigences fonctionnelles</w:t>
      </w:r>
    </w:p>
    <w:p w:rsidR="000D75B6" w:rsidRDefault="00C20783" w:rsidP="0032477A">
      <w:pPr>
        <w:pStyle w:val="Paragraphedeliste"/>
        <w:numPr>
          <w:ilvl w:val="0"/>
          <w:numId w:val="6"/>
        </w:numPr>
        <w:jc w:val="both"/>
      </w:pPr>
      <w:r>
        <w:t>Ex</w:t>
      </w:r>
      <w:r w:rsidRPr="00C20783">
        <w:t>igences d'assurance de sécurité</w:t>
      </w:r>
    </w:p>
    <w:p w:rsidR="00482A73" w:rsidRDefault="00C20783" w:rsidP="0032477A">
      <w:pPr>
        <w:pStyle w:val="Paragraphedeliste"/>
        <w:numPr>
          <w:ilvl w:val="0"/>
          <w:numId w:val="6"/>
        </w:numPr>
        <w:jc w:val="both"/>
      </w:pPr>
      <w:r w:rsidRPr="00C20783">
        <w:t>Niveaux d'assurance EAL</w:t>
      </w:r>
    </w:p>
    <w:p w:rsidR="00833E9C" w:rsidRDefault="00833E9C" w:rsidP="0032477A">
      <w:pPr>
        <w:pStyle w:val="Titre3"/>
        <w:jc w:val="both"/>
      </w:pPr>
      <w:bookmarkStart w:id="9" w:name="_Toc3570437"/>
      <w:r>
        <w:t>Avantages Principaux :</w:t>
      </w:r>
      <w:bookmarkEnd w:id="9"/>
      <w:r>
        <w:t xml:space="preserve"> </w:t>
      </w:r>
    </w:p>
    <w:p w:rsidR="00833E9C" w:rsidRDefault="00833E9C" w:rsidP="0032477A">
      <w:pPr>
        <w:pStyle w:val="Paragraphedeliste"/>
        <w:numPr>
          <w:ilvl w:val="0"/>
          <w:numId w:val="7"/>
        </w:numPr>
        <w:jc w:val="both"/>
      </w:pPr>
      <w:r>
        <w:t>Certification reconnue dans le milieu de la sécurité attestant un niveau de sécurité</w:t>
      </w:r>
    </w:p>
    <w:p w:rsidR="00854554" w:rsidRDefault="00854554" w:rsidP="0032477A">
      <w:pPr>
        <w:pStyle w:val="Paragraphedeliste"/>
        <w:numPr>
          <w:ilvl w:val="0"/>
          <w:numId w:val="7"/>
        </w:numPr>
        <w:jc w:val="both"/>
      </w:pPr>
      <w:r>
        <w:t>Permet d’avoir l’image de sécurité d’une entreprise</w:t>
      </w:r>
      <w:r w:rsidR="00EE19FB">
        <w:t xml:space="preserve"> à un instant T</w:t>
      </w:r>
    </w:p>
    <w:p w:rsidR="00833E9C" w:rsidRPr="000D75B6" w:rsidRDefault="00833E9C" w:rsidP="0032477A">
      <w:pPr>
        <w:pStyle w:val="Titre3"/>
        <w:jc w:val="both"/>
      </w:pPr>
      <w:bookmarkStart w:id="10" w:name="_Toc3570438"/>
      <w:r>
        <w:t>Problèmes Principaux :</w:t>
      </w:r>
      <w:bookmarkEnd w:id="10"/>
      <w:r>
        <w:t xml:space="preserve"> </w:t>
      </w:r>
    </w:p>
    <w:p w:rsidR="00833E9C" w:rsidRDefault="00833E9C" w:rsidP="0032477A">
      <w:pPr>
        <w:pStyle w:val="Paragraphedeliste"/>
        <w:numPr>
          <w:ilvl w:val="0"/>
          <w:numId w:val="7"/>
        </w:numPr>
        <w:jc w:val="both"/>
      </w:pPr>
      <w:r>
        <w:t xml:space="preserve">Pas d’outils propres pour évaluer toute la sécurité </w:t>
      </w:r>
    </w:p>
    <w:p w:rsidR="00F05D9C" w:rsidRPr="00F05D9C" w:rsidRDefault="00F05D9C" w:rsidP="0032477A">
      <w:pPr>
        <w:pStyle w:val="Paragraphedeliste"/>
        <w:numPr>
          <w:ilvl w:val="1"/>
          <w:numId w:val="7"/>
        </w:numPr>
        <w:jc w:val="both"/>
        <w:rPr>
          <w:i/>
        </w:rPr>
      </w:pPr>
      <w:r w:rsidRPr="00F05D9C">
        <w:rPr>
          <w:i/>
        </w:rPr>
        <w:t>Les entreprises ont tendances à faire leurs propres outils sans aucuns standard</w:t>
      </w:r>
    </w:p>
    <w:p w:rsidR="00833E9C" w:rsidRDefault="00833E9C" w:rsidP="0032477A">
      <w:pPr>
        <w:pStyle w:val="Paragraphedeliste"/>
        <w:numPr>
          <w:ilvl w:val="0"/>
          <w:numId w:val="7"/>
        </w:numPr>
        <w:jc w:val="both"/>
      </w:pPr>
      <w:r>
        <w:t xml:space="preserve">Mauvaise mise en œuvre </w:t>
      </w:r>
    </w:p>
    <w:p w:rsidR="00833E9C" w:rsidRPr="00833E9C" w:rsidRDefault="00833E9C" w:rsidP="0032477A">
      <w:pPr>
        <w:pStyle w:val="Paragraphedeliste"/>
        <w:numPr>
          <w:ilvl w:val="1"/>
          <w:numId w:val="7"/>
        </w:numPr>
        <w:jc w:val="both"/>
        <w:rPr>
          <w:i/>
        </w:rPr>
      </w:pPr>
      <w:r w:rsidRPr="00833E9C">
        <w:rPr>
          <w:i/>
        </w:rPr>
        <w:t>Les consommateurs ne sont pas en mesure d'indiquer clairement et sans ambiguïté les exigences de sécurité du produit</w:t>
      </w:r>
    </w:p>
    <w:p w:rsidR="00833E9C" w:rsidRDefault="00833E9C" w:rsidP="0032477A">
      <w:pPr>
        <w:pStyle w:val="Paragraphedeliste"/>
        <w:numPr>
          <w:ilvl w:val="0"/>
          <w:numId w:val="7"/>
        </w:numPr>
        <w:jc w:val="both"/>
      </w:pPr>
      <w:r>
        <w:t>Complexe à mettre en place même pour les experts</w:t>
      </w:r>
    </w:p>
    <w:p w:rsidR="00833E9C" w:rsidRDefault="00833E9C" w:rsidP="0032477A">
      <w:pPr>
        <w:pStyle w:val="Paragraphedeliste"/>
        <w:numPr>
          <w:ilvl w:val="1"/>
          <w:numId w:val="7"/>
        </w:numPr>
        <w:jc w:val="both"/>
      </w:pPr>
      <w:r w:rsidRPr="00E43EFC">
        <w:rPr>
          <w:i/>
        </w:rPr>
        <w:t>Il n'y a pas de norme sur la façon de documenter, de manière concise et systématique, les propriétés de sécurité de systèmes d'information, dans le processus de développement du système</w:t>
      </w:r>
    </w:p>
    <w:p w:rsidR="00833E9C" w:rsidRPr="00E43EFC" w:rsidRDefault="00833E9C" w:rsidP="0032477A">
      <w:pPr>
        <w:pStyle w:val="Paragraphedeliste"/>
        <w:numPr>
          <w:ilvl w:val="1"/>
          <w:numId w:val="7"/>
        </w:numPr>
        <w:jc w:val="both"/>
        <w:rPr>
          <w:i/>
        </w:rPr>
      </w:pPr>
      <w:r w:rsidRPr="00E43EFC">
        <w:rPr>
          <w:rFonts w:cs="Arial"/>
          <w:i/>
          <w:color w:val="222222"/>
          <w:shd w:val="clear" w:color="auto" w:fill="FFFFFF"/>
        </w:rPr>
        <w:t>Les méthodes sont très complexes sur le plan sémantique, et par conséquent, le coût de l'apprentissage est très élevé</w:t>
      </w:r>
    </w:p>
    <w:p w:rsidR="00854554" w:rsidRDefault="00833E9C" w:rsidP="0032477A">
      <w:pPr>
        <w:pStyle w:val="Paragraphedeliste"/>
        <w:numPr>
          <w:ilvl w:val="0"/>
          <w:numId w:val="7"/>
        </w:numPr>
        <w:jc w:val="both"/>
      </w:pPr>
      <w:r>
        <w:t xml:space="preserve">Trop couteux </w:t>
      </w:r>
    </w:p>
    <w:p w:rsidR="00854554" w:rsidRDefault="00854554" w:rsidP="0032477A">
      <w:pPr>
        <w:pStyle w:val="Paragraphedeliste"/>
        <w:numPr>
          <w:ilvl w:val="0"/>
          <w:numId w:val="7"/>
        </w:numPr>
        <w:jc w:val="both"/>
      </w:pPr>
      <w:r>
        <w:t xml:space="preserve">Ne prennent pas en compte l’audit continu </w:t>
      </w:r>
      <w:r w:rsidR="007A45F7">
        <w:t>de la sécurité</w:t>
      </w:r>
    </w:p>
    <w:p w:rsidR="00833E9C" w:rsidRDefault="00833E9C" w:rsidP="0032477A">
      <w:pPr>
        <w:pStyle w:val="Titre3"/>
        <w:jc w:val="both"/>
      </w:pPr>
      <w:bookmarkStart w:id="11" w:name="_Toc3570439"/>
      <w:r>
        <w:t>Conclusion</w:t>
      </w:r>
      <w:bookmarkEnd w:id="11"/>
      <w:r>
        <w:t> </w:t>
      </w:r>
    </w:p>
    <w:p w:rsidR="00833E9C" w:rsidRDefault="00833E9C" w:rsidP="0032477A">
      <w:pPr>
        <w:jc w:val="both"/>
      </w:pPr>
      <w:r>
        <w:t>Les critères communs sont un formidable outil pour assurer la sécurité des réseaux</w:t>
      </w:r>
      <w:r w:rsidR="00EE19FB">
        <w:t>,</w:t>
      </w:r>
      <w:r>
        <w:t xml:space="preserve"> néanmoins </w:t>
      </w:r>
      <w:r>
        <w:br/>
        <w:t xml:space="preserve">il semble difficiles à l’heure actuelles pour une entreprise de les mettre en œuvre car il n’existe pas d’outils leurs facilitant la tâche. </w:t>
      </w:r>
    </w:p>
    <w:p w:rsidR="00B72F8B" w:rsidRDefault="00833E9C" w:rsidP="0032477A">
      <w:pPr>
        <w:jc w:val="both"/>
      </w:pPr>
      <w:r>
        <w:t>Notre graphique Phantom essayera donc de répondre le plus exhaustivement possible pour</w:t>
      </w:r>
    </w:p>
    <w:p w:rsidR="00B72F8B" w:rsidRDefault="00B72F8B" w:rsidP="0032477A">
      <w:pPr>
        <w:pStyle w:val="Paragraphedeliste"/>
        <w:numPr>
          <w:ilvl w:val="0"/>
          <w:numId w:val="8"/>
        </w:numPr>
        <w:jc w:val="both"/>
      </w:pPr>
      <w:r>
        <w:t>La mise en place</w:t>
      </w:r>
    </w:p>
    <w:p w:rsidR="00B72F8B" w:rsidRDefault="00B72F8B" w:rsidP="0032477A">
      <w:pPr>
        <w:pStyle w:val="Paragraphedeliste"/>
        <w:numPr>
          <w:ilvl w:val="0"/>
          <w:numId w:val="8"/>
        </w:numPr>
        <w:jc w:val="both"/>
      </w:pPr>
      <w:r>
        <w:t>L</w:t>
      </w:r>
      <w:r w:rsidR="00833E9C">
        <w:t>’</w:t>
      </w:r>
      <w:r>
        <w:t xml:space="preserve">évaluation </w:t>
      </w:r>
    </w:p>
    <w:p w:rsidR="00B72F8B" w:rsidRDefault="00B72F8B" w:rsidP="0032477A">
      <w:pPr>
        <w:pStyle w:val="Paragraphedeliste"/>
        <w:numPr>
          <w:ilvl w:val="0"/>
          <w:numId w:val="8"/>
        </w:numPr>
        <w:jc w:val="both"/>
      </w:pPr>
      <w:r>
        <w:t>L</w:t>
      </w:r>
      <w:r w:rsidR="00833E9C">
        <w:t xml:space="preserve">a notation </w:t>
      </w:r>
    </w:p>
    <w:p w:rsidR="00B72F8B" w:rsidRDefault="00B72F8B" w:rsidP="0032477A">
      <w:pPr>
        <w:jc w:val="both"/>
      </w:pPr>
      <w:r>
        <w:t>D</w:t>
      </w:r>
      <w:r w:rsidR="00833E9C">
        <w:t>e ces différents critères</w:t>
      </w:r>
      <w:r>
        <w:t>, afin de répondre à un manque aujourd’hui présent dans le domaine de la sécurité des systèmes et ainsi aidé leurs utilisateurs</w:t>
      </w:r>
      <w:r w:rsidR="00833E9C">
        <w:t xml:space="preserve">. </w:t>
      </w:r>
    </w:p>
    <w:p w:rsidR="00B72F8B" w:rsidRPr="00833E9C" w:rsidRDefault="00B72F8B" w:rsidP="0032477A">
      <w:pPr>
        <w:jc w:val="both"/>
      </w:pPr>
    </w:p>
    <w:p w:rsidR="00482A73" w:rsidRPr="00066E45" w:rsidRDefault="00833E9C" w:rsidP="0032477A">
      <w:pPr>
        <w:jc w:val="both"/>
        <w:rPr>
          <w:lang w:val="en-IE"/>
        </w:rPr>
      </w:pPr>
      <w:r>
        <w:t xml:space="preserve"> </w:t>
      </w:r>
      <w:r w:rsidR="00B72F8B" w:rsidRPr="00066E45">
        <w:rPr>
          <w:lang w:val="en-IE"/>
        </w:rPr>
        <w:t xml:space="preserve">Source : Wikipédia </w:t>
      </w:r>
      <w:r w:rsidR="00F05D9C" w:rsidRPr="00066E45">
        <w:rPr>
          <w:lang w:val="en-IE"/>
        </w:rPr>
        <w:t xml:space="preserve">/ </w:t>
      </w:r>
      <w:r w:rsidR="00F05D9C" w:rsidRPr="00F05D9C">
        <w:rPr>
          <w:lang w:val="en-US"/>
        </w:rPr>
        <w:t>Djamel Khadraoui</w:t>
      </w:r>
    </w:p>
    <w:p w:rsidR="00B72F8B" w:rsidRPr="00066E45" w:rsidRDefault="00B72F8B" w:rsidP="0032477A">
      <w:pPr>
        <w:pStyle w:val="Titre2"/>
        <w:jc w:val="both"/>
        <w:rPr>
          <w:lang w:val="en-IE"/>
        </w:rPr>
      </w:pPr>
      <w:bookmarkStart w:id="12" w:name="_Toc3570440"/>
      <w:r w:rsidRPr="00B72F8B">
        <w:rPr>
          <w:noProof/>
          <w:lang w:eastAsia="fr-FR"/>
        </w:rPr>
        <w:lastRenderedPageBreak/>
        <w:drawing>
          <wp:anchor distT="0" distB="0" distL="114300" distR="114300" simplePos="0" relativeHeight="251659264" behindDoc="1" locked="0" layoutInCell="1" allowOverlap="1" wp14:anchorId="747171ED" wp14:editId="3F2C930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661160" cy="1661160"/>
            <wp:effectExtent l="0" t="0" r="0" b="0"/>
            <wp:wrapTight wrapText="bothSides">
              <wp:wrapPolygon edited="0">
                <wp:start x="0" y="0"/>
                <wp:lineTo x="0" y="21303"/>
                <wp:lineTo x="21303" y="21303"/>
                <wp:lineTo x="21303" y="0"/>
                <wp:lineTo x="0" y="0"/>
              </wp:wrapPolygon>
            </wp:wrapTight>
            <wp:docPr id="3" name="Image 3" descr="MISP (@MISPProject) |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SP (@MISPProject) | Twitt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6E45">
        <w:rPr>
          <w:lang w:val="en-IE"/>
        </w:rPr>
        <w:t>MISP : Malware Information Sharing Platform and Threat</w:t>
      </w:r>
      <w:bookmarkEnd w:id="12"/>
      <w:r w:rsidRPr="00066E45">
        <w:rPr>
          <w:lang w:val="en-IE"/>
        </w:rPr>
        <w:t xml:space="preserve"> </w:t>
      </w:r>
    </w:p>
    <w:p w:rsidR="00B72F8B" w:rsidRPr="00066E45" w:rsidRDefault="00B72F8B" w:rsidP="0032477A">
      <w:pPr>
        <w:jc w:val="both"/>
        <w:rPr>
          <w:lang w:val="en-IE"/>
        </w:rPr>
      </w:pPr>
    </w:p>
    <w:p w:rsidR="00A4326E" w:rsidRDefault="00B72F8B" w:rsidP="0032477A">
      <w:pPr>
        <w:pStyle w:val="Titre3"/>
        <w:jc w:val="both"/>
      </w:pPr>
      <w:bookmarkStart w:id="13" w:name="_Toc3570441"/>
      <w:r>
        <w:t>Présentation</w:t>
      </w:r>
      <w:bookmarkEnd w:id="13"/>
    </w:p>
    <w:p w:rsidR="00482A73" w:rsidRDefault="00B72F8B" w:rsidP="0032477A">
      <w:pPr>
        <w:jc w:val="both"/>
      </w:pPr>
      <w:r>
        <w:t>MISP est une organisation gouvernementale luxembourgeoise</w:t>
      </w:r>
      <w:r w:rsidR="00A4326E">
        <w:t xml:space="preserve"> regroupant une communauté de plus de 6000 entreprises</w:t>
      </w:r>
      <w:r>
        <w:t xml:space="preserve"> partage</w:t>
      </w:r>
      <w:r w:rsidR="00A4326E">
        <w:t xml:space="preserve">ant des </w:t>
      </w:r>
      <w:r>
        <w:t>information</w:t>
      </w:r>
      <w:r w:rsidR="00EE19FB">
        <w:t xml:space="preserve">s d’attaques, fraudes, </w:t>
      </w:r>
      <w:r w:rsidR="00A4326E">
        <w:t xml:space="preserve">... </w:t>
      </w:r>
      <w:r w:rsidR="00EE19FB">
        <w:t>entre elles.</w:t>
      </w:r>
    </w:p>
    <w:p w:rsidR="00A4326E" w:rsidRDefault="00A4326E" w:rsidP="0032477A">
      <w:pPr>
        <w:jc w:val="both"/>
      </w:pPr>
      <w:r>
        <w:t xml:space="preserve">Les membres du projet : </w:t>
      </w:r>
    </w:p>
    <w:p w:rsidR="00EE19FB" w:rsidRDefault="00EE19FB" w:rsidP="00EE19FB">
      <w:pPr>
        <w:spacing w:after="0" w:line="240" w:lineRule="auto"/>
        <w:ind w:left="708"/>
        <w:jc w:val="both"/>
      </w:pPr>
      <w:r>
        <w:t>•</w:t>
      </w:r>
      <w:r>
        <w:tab/>
        <w:t>David Andre</w:t>
      </w:r>
    </w:p>
    <w:p w:rsidR="00EE19FB" w:rsidRDefault="00EE19FB" w:rsidP="00EE19FB">
      <w:pPr>
        <w:spacing w:after="0" w:line="240" w:lineRule="auto"/>
        <w:ind w:left="708"/>
        <w:jc w:val="both"/>
      </w:pPr>
      <w:r>
        <w:t>•</w:t>
      </w:r>
      <w:r>
        <w:tab/>
        <w:t>Andrzej Dereszowski @deresz666</w:t>
      </w:r>
    </w:p>
    <w:p w:rsidR="00EE19FB" w:rsidRDefault="00EE19FB" w:rsidP="00EE19FB">
      <w:pPr>
        <w:spacing w:after="0" w:line="240" w:lineRule="auto"/>
        <w:ind w:left="708"/>
        <w:jc w:val="both"/>
      </w:pPr>
      <w:r>
        <w:t>•</w:t>
      </w:r>
      <w:r>
        <w:tab/>
        <w:t>Alexandre Dulaunoy @adulau</w:t>
      </w:r>
    </w:p>
    <w:p w:rsidR="00EE19FB" w:rsidRPr="00066E45" w:rsidRDefault="00EE19FB" w:rsidP="00EE19FB">
      <w:pPr>
        <w:spacing w:after="0" w:line="240" w:lineRule="auto"/>
        <w:ind w:left="708"/>
        <w:jc w:val="both"/>
        <w:rPr>
          <w:lang w:val="en-IE"/>
        </w:rPr>
      </w:pPr>
      <w:r w:rsidRPr="00066E45">
        <w:rPr>
          <w:lang w:val="en-IE"/>
        </w:rPr>
        <w:t>•</w:t>
      </w:r>
      <w:r w:rsidRPr="00066E45">
        <w:rPr>
          <w:lang w:val="en-IE"/>
        </w:rPr>
        <w:tab/>
        <w:t>Andras Iklody @Iglocska</w:t>
      </w:r>
    </w:p>
    <w:p w:rsidR="00EE19FB" w:rsidRPr="00066E45" w:rsidRDefault="00EE19FB" w:rsidP="00EE19FB">
      <w:pPr>
        <w:spacing w:after="0" w:line="240" w:lineRule="auto"/>
        <w:ind w:left="708"/>
        <w:jc w:val="both"/>
        <w:rPr>
          <w:lang w:val="en-IE"/>
        </w:rPr>
      </w:pPr>
      <w:r w:rsidRPr="00066E45">
        <w:rPr>
          <w:lang w:val="en-IE"/>
        </w:rPr>
        <w:t>•</w:t>
      </w:r>
      <w:r w:rsidRPr="00066E45">
        <w:rPr>
          <w:lang w:val="en-IE"/>
        </w:rPr>
        <w:tab/>
        <w:t>Christophe Vandeplas @cvandeplas</w:t>
      </w:r>
    </w:p>
    <w:p w:rsidR="00EE19FB" w:rsidRDefault="00EE19FB" w:rsidP="00EE19FB">
      <w:pPr>
        <w:spacing w:after="0" w:line="240" w:lineRule="auto"/>
        <w:ind w:left="708"/>
        <w:jc w:val="both"/>
      </w:pPr>
      <w:r>
        <w:t>•</w:t>
      </w:r>
      <w:r>
        <w:tab/>
        <w:t>Raphaël Vinot @rafi0t</w:t>
      </w:r>
    </w:p>
    <w:p w:rsidR="00EE19FB" w:rsidRDefault="00EE19FB" w:rsidP="00EE19FB">
      <w:pPr>
        <w:spacing w:after="0" w:line="240" w:lineRule="auto"/>
        <w:ind w:left="708"/>
        <w:jc w:val="both"/>
      </w:pPr>
    </w:p>
    <w:p w:rsidR="00482A73" w:rsidRDefault="00A4326E" w:rsidP="0032477A">
      <w:pPr>
        <w:jc w:val="both"/>
      </w:pPr>
      <w:r>
        <w:t>MISP est un logiciel open source sur GitHub, permettant le partage et la mise en commun des attaques révélés par la communauté</w:t>
      </w:r>
      <w:r w:rsidR="00434293">
        <w:t xml:space="preserve"> entre instances MISP</w:t>
      </w:r>
      <w:r>
        <w:t xml:space="preserve">. </w:t>
      </w:r>
    </w:p>
    <w:p w:rsidR="00A4326E" w:rsidRDefault="00A4326E" w:rsidP="0032477A">
      <w:pPr>
        <w:jc w:val="both"/>
      </w:pPr>
      <w:r>
        <w:t xml:space="preserve">Le corps de MISP est une sorte de base de données d’événement, de sous événements et d’attributs interconnectés. </w:t>
      </w:r>
    </w:p>
    <w:p w:rsidR="00A4326E" w:rsidRDefault="00A4326E" w:rsidP="0032477A">
      <w:pPr>
        <w:pStyle w:val="Titre3"/>
        <w:jc w:val="both"/>
      </w:pPr>
      <w:bookmarkStart w:id="14" w:name="_Toc3570442"/>
      <w:r>
        <w:t xml:space="preserve">Avantages </w:t>
      </w:r>
      <w:r w:rsidR="007E1855">
        <w:t>Principaux</w:t>
      </w:r>
      <w:bookmarkEnd w:id="14"/>
      <w:r w:rsidR="007E1855">
        <w:t xml:space="preserve"> </w:t>
      </w:r>
    </w:p>
    <w:p w:rsidR="00A4326E" w:rsidRDefault="00A4326E" w:rsidP="0032477A">
      <w:pPr>
        <w:pStyle w:val="Paragraphedeliste"/>
        <w:numPr>
          <w:ilvl w:val="0"/>
          <w:numId w:val="10"/>
        </w:numPr>
        <w:jc w:val="both"/>
      </w:pPr>
      <w:r>
        <w:t xml:space="preserve">Est </w:t>
      </w:r>
      <w:r w:rsidR="0067016B">
        <w:t>une</w:t>
      </w:r>
      <w:r>
        <w:t xml:space="preserve"> des plus grandes bases de données d’attaques au monde </w:t>
      </w:r>
    </w:p>
    <w:p w:rsidR="00A4326E" w:rsidRDefault="00A4326E" w:rsidP="0032477A">
      <w:pPr>
        <w:pStyle w:val="Paragraphedeliste"/>
        <w:numPr>
          <w:ilvl w:val="0"/>
          <w:numId w:val="10"/>
        </w:numPr>
        <w:jc w:val="both"/>
      </w:pPr>
      <w:r>
        <w:t>Est internationalement reconnu</w:t>
      </w:r>
    </w:p>
    <w:p w:rsidR="007E1855" w:rsidRDefault="007E1855" w:rsidP="0032477A">
      <w:pPr>
        <w:pStyle w:val="Paragraphedeliste"/>
        <w:numPr>
          <w:ilvl w:val="0"/>
          <w:numId w:val="10"/>
        </w:numPr>
        <w:jc w:val="both"/>
      </w:pPr>
      <w:r>
        <w:t xml:space="preserve">Les données sont multiples </w:t>
      </w:r>
    </w:p>
    <w:p w:rsidR="007E1855" w:rsidRDefault="007E1855" w:rsidP="0032477A">
      <w:pPr>
        <w:pStyle w:val="Paragraphedeliste"/>
        <w:numPr>
          <w:ilvl w:val="0"/>
          <w:numId w:val="10"/>
        </w:numPr>
        <w:jc w:val="both"/>
      </w:pPr>
      <w:r>
        <w:t xml:space="preserve">Les taxonomies peuvent servirent de typages d’objets </w:t>
      </w:r>
    </w:p>
    <w:p w:rsidR="007E1855" w:rsidRDefault="007E1855" w:rsidP="0032477A">
      <w:pPr>
        <w:pStyle w:val="Paragraphedeliste"/>
        <w:numPr>
          <w:ilvl w:val="0"/>
          <w:numId w:val="10"/>
        </w:numPr>
        <w:jc w:val="both"/>
      </w:pPr>
      <w:r>
        <w:t>Open-Source et régulièrement maintenu par une communauté chaleureuse.</w:t>
      </w:r>
    </w:p>
    <w:p w:rsidR="007E1855" w:rsidRDefault="007E1855" w:rsidP="0032477A">
      <w:pPr>
        <w:pStyle w:val="Paragraphedeliste"/>
        <w:numPr>
          <w:ilvl w:val="0"/>
          <w:numId w:val="10"/>
        </w:numPr>
        <w:jc w:val="both"/>
      </w:pPr>
      <w:r>
        <w:t xml:space="preserve">Peut ressembler à du SQL (Entité / Relation) </w:t>
      </w:r>
    </w:p>
    <w:p w:rsidR="0067016B" w:rsidRDefault="0067016B" w:rsidP="0067016B">
      <w:pPr>
        <w:pStyle w:val="Paragraphedeliste"/>
        <w:numPr>
          <w:ilvl w:val="0"/>
          <w:numId w:val="10"/>
        </w:numPr>
        <w:jc w:val="both"/>
      </w:pPr>
      <w:r>
        <w:t>Dispose d’un partenariat avec l’université de Lorraine</w:t>
      </w:r>
    </w:p>
    <w:p w:rsidR="007E1855" w:rsidRPr="000D75B6" w:rsidRDefault="007E1855" w:rsidP="0032477A">
      <w:pPr>
        <w:pStyle w:val="Titre3"/>
        <w:jc w:val="both"/>
      </w:pPr>
      <w:bookmarkStart w:id="15" w:name="_Toc3570443"/>
      <w:r>
        <w:t>Problèmes Principaux :</w:t>
      </w:r>
      <w:bookmarkEnd w:id="15"/>
      <w:r>
        <w:t xml:space="preserve"> </w:t>
      </w:r>
    </w:p>
    <w:p w:rsidR="002D5608" w:rsidRDefault="007E1855" w:rsidP="0032477A">
      <w:pPr>
        <w:pStyle w:val="Paragraphedeliste"/>
        <w:numPr>
          <w:ilvl w:val="0"/>
          <w:numId w:val="11"/>
        </w:numPr>
        <w:jc w:val="both"/>
      </w:pPr>
      <w:r>
        <w:t xml:space="preserve">Peu </w:t>
      </w:r>
      <w:r w:rsidR="002D5608">
        <w:t>intuitif</w:t>
      </w:r>
      <w:r w:rsidR="001615CA">
        <w:t xml:space="preserve"> au premier plan</w:t>
      </w:r>
      <w:r w:rsidR="002D5608">
        <w:t>, nécessite une bonne compréhension du logiciel</w:t>
      </w:r>
      <w:r w:rsidR="001615CA">
        <w:t xml:space="preserve"> et </w:t>
      </w:r>
      <w:r w:rsidR="0067016B">
        <w:t xml:space="preserve">de </w:t>
      </w:r>
      <w:r w:rsidR="001615CA">
        <w:t>ses modules</w:t>
      </w:r>
    </w:p>
    <w:p w:rsidR="007E1855" w:rsidRDefault="002D5608" w:rsidP="0032477A">
      <w:pPr>
        <w:pStyle w:val="Paragraphedeliste"/>
        <w:numPr>
          <w:ilvl w:val="0"/>
          <w:numId w:val="11"/>
        </w:numPr>
        <w:jc w:val="both"/>
      </w:pPr>
      <w:r>
        <w:t xml:space="preserve">Peu </w:t>
      </w:r>
      <w:r w:rsidR="007E1855">
        <w:t xml:space="preserve">de réutilisabilité </w:t>
      </w:r>
      <w:r>
        <w:t>à ce jour</w:t>
      </w:r>
    </w:p>
    <w:p w:rsidR="007E1855" w:rsidRDefault="007E1855" w:rsidP="0032477A">
      <w:pPr>
        <w:pStyle w:val="Paragraphedeliste"/>
        <w:numPr>
          <w:ilvl w:val="0"/>
          <w:numId w:val="11"/>
        </w:numPr>
        <w:jc w:val="both"/>
      </w:pPr>
      <w:r>
        <w:t xml:space="preserve">Nécessité de s’adapter au fonctionnement complet et particulier de MISP pour s’en servir comme support sans base de données </w:t>
      </w:r>
      <w:r w:rsidR="0067016B">
        <w:t>externe</w:t>
      </w:r>
    </w:p>
    <w:p w:rsidR="007E1855" w:rsidRDefault="007E1855" w:rsidP="0032477A">
      <w:pPr>
        <w:pStyle w:val="Titre3"/>
        <w:jc w:val="both"/>
      </w:pPr>
      <w:bookmarkStart w:id="16" w:name="_Toc3570444"/>
      <w:r>
        <w:t>Conclusion</w:t>
      </w:r>
      <w:bookmarkEnd w:id="16"/>
      <w:r>
        <w:t xml:space="preserve"> </w:t>
      </w:r>
    </w:p>
    <w:p w:rsidR="007E1855" w:rsidRDefault="007E1855" w:rsidP="0032477A">
      <w:pPr>
        <w:pStyle w:val="Paragraphedeliste"/>
        <w:numPr>
          <w:ilvl w:val="0"/>
          <w:numId w:val="10"/>
        </w:numPr>
        <w:jc w:val="both"/>
      </w:pPr>
      <w:r>
        <w:t xml:space="preserve">Les attributs sont interconnectés ce qui juxtaposer avec un graphe d’attaque peut permettre de révéler les attaques globales des virus et leurs fonctionnements à travers un système donné  </w:t>
      </w:r>
    </w:p>
    <w:p w:rsidR="007E1855" w:rsidRDefault="007E1855" w:rsidP="0032477A">
      <w:pPr>
        <w:pStyle w:val="Paragraphedeliste"/>
        <w:numPr>
          <w:ilvl w:val="0"/>
          <w:numId w:val="10"/>
        </w:numPr>
        <w:jc w:val="both"/>
      </w:pPr>
      <w:r>
        <w:t xml:space="preserve">La puissance de MISP couplé à un graphe d’attaque pourrait servir à mieux comprendre les attaquants, le fonctionnement des virus et leurs contre-mesure </w:t>
      </w:r>
    </w:p>
    <w:p w:rsidR="00A4326E" w:rsidRDefault="007E1855" w:rsidP="0032477A">
      <w:pPr>
        <w:pStyle w:val="Paragraphedeliste"/>
        <w:numPr>
          <w:ilvl w:val="0"/>
          <w:numId w:val="10"/>
        </w:numPr>
        <w:jc w:val="both"/>
      </w:pPr>
      <w:r>
        <w:t xml:space="preserve">Si le graphique est directement mis en œuvre </w:t>
      </w:r>
      <w:r w:rsidR="002D5608">
        <w:t xml:space="preserve">sur MISP aucune base de données externes ne sera nécessaire (nécessite néanmoins un logiciel pour l’affichage) </w:t>
      </w:r>
    </w:p>
    <w:p w:rsidR="004C3D27" w:rsidRDefault="004C3D27" w:rsidP="0032477A">
      <w:pPr>
        <w:pStyle w:val="Paragraphedeliste"/>
        <w:jc w:val="both"/>
      </w:pPr>
    </w:p>
    <w:p w:rsidR="00BC1D4E" w:rsidRDefault="002D5608" w:rsidP="0032477A">
      <w:pPr>
        <w:jc w:val="both"/>
      </w:pPr>
      <w:r>
        <w:t xml:space="preserve">Source : </w:t>
      </w:r>
      <w:hyperlink r:id="rId12" w:history="1">
        <w:r w:rsidR="00BC1D4E" w:rsidRPr="008B4458">
          <w:rPr>
            <w:rStyle w:val="Lienhypertexte"/>
          </w:rPr>
          <w:t>https://www.misp-project.org</w:t>
        </w:r>
      </w:hyperlink>
    </w:p>
    <w:p w:rsidR="00BC1D4E" w:rsidRDefault="00BC1D4E" w:rsidP="0032477A">
      <w:pPr>
        <w:pStyle w:val="Titre2"/>
        <w:jc w:val="both"/>
      </w:pPr>
      <w:bookmarkStart w:id="17" w:name="_Toc3570445"/>
      <w:r w:rsidRPr="00BC1D4E">
        <w:rPr>
          <w:noProof/>
          <w:lang w:eastAsia="fr-FR"/>
        </w:rPr>
        <w:lastRenderedPageBreak/>
        <w:drawing>
          <wp:anchor distT="0" distB="0" distL="114300" distR="114300" simplePos="0" relativeHeight="251677696" behindDoc="1" locked="0" layoutInCell="1" allowOverlap="1" wp14:anchorId="2C1125D2" wp14:editId="28E4BE8F">
            <wp:simplePos x="0" y="0"/>
            <wp:positionH relativeFrom="margin">
              <wp:align>right</wp:align>
            </wp:positionH>
            <wp:positionV relativeFrom="paragraph">
              <wp:posOffset>121920</wp:posOffset>
            </wp:positionV>
            <wp:extent cx="3830210" cy="3947160"/>
            <wp:effectExtent l="0" t="0" r="0" b="0"/>
            <wp:wrapTight wrapText="bothSides">
              <wp:wrapPolygon edited="0">
                <wp:start x="0" y="0"/>
                <wp:lineTo x="0" y="21475"/>
                <wp:lineTo x="21489" y="21475"/>
                <wp:lineTo x="21489" y="0"/>
                <wp:lineTo x="0" y="0"/>
              </wp:wrapPolygon>
            </wp:wrapTight>
            <wp:docPr id="276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1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21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  <w:r>
        <w:t>Bugyuo Methodology</w:t>
      </w:r>
      <w:bookmarkEnd w:id="17"/>
    </w:p>
    <w:p w:rsidR="00BC1D4E" w:rsidRDefault="00BC1D4E" w:rsidP="0032477A">
      <w:pPr>
        <w:pStyle w:val="Titre3"/>
        <w:jc w:val="both"/>
      </w:pPr>
      <w:bookmarkStart w:id="18" w:name="_Toc3570446"/>
      <w:r>
        <w:t>Présentation</w:t>
      </w:r>
      <w:bookmarkEnd w:id="18"/>
    </w:p>
    <w:p w:rsidR="00BC1D4E" w:rsidRDefault="00BC1D4E" w:rsidP="0032477A">
      <w:pPr>
        <w:jc w:val="both"/>
      </w:pPr>
      <w:r>
        <w:t xml:space="preserve">Projet de </w:t>
      </w:r>
      <w:r w:rsidR="00F617DA">
        <w:t xml:space="preserve">méthodologie </w:t>
      </w:r>
      <w:r>
        <w:t xml:space="preserve">de sécurité des opérateurs télécom </w:t>
      </w:r>
    </w:p>
    <w:p w:rsidR="00BC1D4E" w:rsidRDefault="00BC1D4E" w:rsidP="0032477A">
      <w:pPr>
        <w:jc w:val="both"/>
      </w:pPr>
    </w:p>
    <w:p w:rsidR="00BC1D4E" w:rsidRDefault="00BC1D4E" w:rsidP="0032477A">
      <w:pPr>
        <w:jc w:val="both"/>
      </w:pPr>
    </w:p>
    <w:p w:rsidR="00BC1D4E" w:rsidRDefault="00BC1D4E" w:rsidP="0032477A">
      <w:pPr>
        <w:jc w:val="both"/>
      </w:pPr>
      <w:r>
        <w:t xml:space="preserve">L'infrastructure est générée par des </w:t>
      </w:r>
      <w:r w:rsidR="00F12DD3">
        <w:t>métriques</w:t>
      </w:r>
      <w:r>
        <w:t xml:space="preserve"> qui génère des évidences qui servent à minimiser les risques qui donnes un niveau de confiance sur les contres mesures qui minimisent les risques.</w:t>
      </w:r>
    </w:p>
    <w:p w:rsidR="00BC1D4E" w:rsidRDefault="00BC1D4E" w:rsidP="0032477A">
      <w:pPr>
        <w:jc w:val="both"/>
      </w:pPr>
    </w:p>
    <w:p w:rsidR="00BC1D4E" w:rsidRDefault="00BC1D4E" w:rsidP="0032477A">
      <w:pPr>
        <w:jc w:val="both"/>
      </w:pPr>
    </w:p>
    <w:p w:rsidR="00BC1D4E" w:rsidRDefault="00BC1D4E" w:rsidP="0032477A">
      <w:pPr>
        <w:jc w:val="both"/>
      </w:pPr>
    </w:p>
    <w:p w:rsidR="00BC1D4E" w:rsidRDefault="00BC1D4E" w:rsidP="0032477A">
      <w:pPr>
        <w:jc w:val="both"/>
      </w:pPr>
    </w:p>
    <w:p w:rsidR="00BC1D4E" w:rsidRDefault="00BC1D4E" w:rsidP="0032477A">
      <w:pPr>
        <w:jc w:val="both"/>
      </w:pPr>
    </w:p>
    <w:p w:rsidR="00BC1D4E" w:rsidRDefault="00BC1D4E" w:rsidP="0032477A">
      <w:pPr>
        <w:pStyle w:val="Titre3"/>
        <w:jc w:val="both"/>
      </w:pPr>
      <w:bookmarkStart w:id="19" w:name="_Toc3570447"/>
      <w:r>
        <w:t>Avantages Principaux</w:t>
      </w:r>
      <w:bookmarkEnd w:id="19"/>
      <w:r>
        <w:t xml:space="preserve"> </w:t>
      </w:r>
    </w:p>
    <w:p w:rsidR="00BC1D4E" w:rsidRDefault="00BC1D4E" w:rsidP="0032477A">
      <w:pPr>
        <w:pStyle w:val="Paragraphedeliste"/>
        <w:numPr>
          <w:ilvl w:val="0"/>
          <w:numId w:val="18"/>
        </w:numPr>
        <w:jc w:val="both"/>
      </w:pPr>
      <w:r>
        <w:t>Donne une approche intéressante sur la méthodolo</w:t>
      </w:r>
      <w:r w:rsidR="00F617DA">
        <w:t>gie d’une politique de sécurité, d’assurance sécurité et leurs différentes mises en place et fonctionnement.</w:t>
      </w:r>
    </w:p>
    <w:p w:rsidR="00BC1D4E" w:rsidRDefault="00BC1D4E" w:rsidP="0032477A">
      <w:pPr>
        <w:pStyle w:val="Paragraphedeliste"/>
        <w:numPr>
          <w:ilvl w:val="0"/>
          <w:numId w:val="18"/>
        </w:numPr>
        <w:jc w:val="both"/>
      </w:pPr>
      <w:r>
        <w:t xml:space="preserve">A été créé avec la collaboration d’un </w:t>
      </w:r>
      <w:r w:rsidR="00F617DA">
        <w:t>de nos professeurs</w:t>
      </w:r>
      <w:r>
        <w:t xml:space="preserve"> en sécurité </w:t>
      </w:r>
    </w:p>
    <w:p w:rsidR="002415DA" w:rsidRDefault="002415DA" w:rsidP="0032477A">
      <w:pPr>
        <w:pStyle w:val="Paragraphedeliste"/>
        <w:numPr>
          <w:ilvl w:val="0"/>
          <w:numId w:val="18"/>
        </w:numPr>
        <w:jc w:val="both"/>
      </w:pPr>
      <w:r>
        <w:t>Approche parallèle aux critères communs</w:t>
      </w:r>
    </w:p>
    <w:p w:rsidR="00BC1D4E" w:rsidRDefault="00BC1D4E" w:rsidP="0032477A">
      <w:pPr>
        <w:jc w:val="both"/>
      </w:pPr>
    </w:p>
    <w:p w:rsidR="00BC1D4E" w:rsidRPr="000D75B6" w:rsidRDefault="00BC1D4E" w:rsidP="0032477A">
      <w:pPr>
        <w:pStyle w:val="Titre3"/>
        <w:jc w:val="both"/>
      </w:pPr>
      <w:bookmarkStart w:id="20" w:name="_Toc3570448"/>
      <w:r>
        <w:t>Problèmes Principaux</w:t>
      </w:r>
      <w:bookmarkEnd w:id="20"/>
      <w:r>
        <w:t xml:space="preserve"> </w:t>
      </w:r>
    </w:p>
    <w:p w:rsidR="00BC1D4E" w:rsidRDefault="00BC1D4E" w:rsidP="0032477A">
      <w:pPr>
        <w:pStyle w:val="Paragraphedeliste"/>
        <w:numPr>
          <w:ilvl w:val="0"/>
          <w:numId w:val="19"/>
        </w:numPr>
        <w:jc w:val="both"/>
      </w:pPr>
      <w:r>
        <w:t xml:space="preserve">Notion abstraite </w:t>
      </w:r>
      <w:r w:rsidR="0032477A">
        <w:t xml:space="preserve">ne </w:t>
      </w:r>
      <w:r>
        <w:t xml:space="preserve">donnants </w:t>
      </w:r>
      <w:r w:rsidR="0032477A">
        <w:t xml:space="preserve">que </w:t>
      </w:r>
      <w:r>
        <w:t xml:space="preserve">des indications </w:t>
      </w:r>
      <w:r w:rsidR="0032477A">
        <w:t xml:space="preserve">sur la manière </w:t>
      </w:r>
      <w:r>
        <w:t xml:space="preserve">de procéder </w:t>
      </w:r>
      <w:r w:rsidR="00F12DD3">
        <w:t xml:space="preserve">d’un ingénieur </w:t>
      </w:r>
      <w:r w:rsidR="0032477A">
        <w:t xml:space="preserve">pour la sécurisation d’un système </w:t>
      </w:r>
    </w:p>
    <w:p w:rsidR="00F12DD3" w:rsidRDefault="00F12DD3" w:rsidP="0032477A">
      <w:pPr>
        <w:pStyle w:val="Paragraphedeliste"/>
        <w:numPr>
          <w:ilvl w:val="0"/>
          <w:numId w:val="19"/>
        </w:numPr>
        <w:jc w:val="both"/>
      </w:pPr>
      <w:r>
        <w:t>Les notions sont très hautes dans la démarche de la méthodologie.</w:t>
      </w:r>
    </w:p>
    <w:p w:rsidR="0032477A" w:rsidRDefault="0032477A" w:rsidP="0032477A">
      <w:pPr>
        <w:pStyle w:val="Paragraphedeliste"/>
        <w:jc w:val="both"/>
      </w:pPr>
    </w:p>
    <w:p w:rsidR="00BC1D4E" w:rsidRDefault="00BC1D4E" w:rsidP="0032477A">
      <w:pPr>
        <w:pStyle w:val="Titre3"/>
        <w:jc w:val="both"/>
      </w:pPr>
      <w:bookmarkStart w:id="21" w:name="_Toc3570449"/>
      <w:r>
        <w:t>Conclusion</w:t>
      </w:r>
      <w:bookmarkEnd w:id="21"/>
      <w:r>
        <w:t> </w:t>
      </w:r>
    </w:p>
    <w:p w:rsidR="00BC1D4E" w:rsidRDefault="0032477A" w:rsidP="0032477A">
      <w:pPr>
        <w:jc w:val="both"/>
      </w:pPr>
      <w:r>
        <w:t xml:space="preserve">Permettant de mieux comprendre les besoins d’un SSI, cette méthodologie peut nous permettre de voir si nous </w:t>
      </w:r>
      <w:r w:rsidR="00F617DA">
        <w:t>répondons au mieux à ses besoins.</w:t>
      </w:r>
    </w:p>
    <w:p w:rsidR="00F12DD3" w:rsidRDefault="00F12DD3" w:rsidP="0032477A">
      <w:pPr>
        <w:jc w:val="both"/>
      </w:pPr>
      <w:r>
        <w:t xml:space="preserve">Comme pour les critères communs, nous nous appuierons dessus pour définir l’utilité du niveau de notre graphique pour cette méthodologie. </w:t>
      </w:r>
    </w:p>
    <w:p w:rsidR="00BC1D4E" w:rsidRDefault="00F12DD3" w:rsidP="0032477A">
      <w:pPr>
        <w:jc w:val="both"/>
      </w:pPr>
      <w:r>
        <w:t>Cela servira entre autre à répondre à la question « Quel est l’impact de notre graphique sur la méthodologie vis-à-vis de ses besoins ? »</w:t>
      </w:r>
    </w:p>
    <w:p w:rsidR="00F12DD3" w:rsidRDefault="00F12DD3" w:rsidP="0032477A">
      <w:pPr>
        <w:jc w:val="both"/>
      </w:pPr>
    </w:p>
    <w:p w:rsidR="00EF0A43" w:rsidRDefault="00F12DD3" w:rsidP="0032477A">
      <w:pPr>
        <w:jc w:val="both"/>
        <w:rPr>
          <w:lang w:val="en-US"/>
        </w:rPr>
      </w:pPr>
      <w:r>
        <w:t xml:space="preserve">Source : </w:t>
      </w:r>
      <w:r w:rsidRPr="00F05D9C">
        <w:rPr>
          <w:lang w:val="en-US"/>
        </w:rPr>
        <w:t>Djamel Khadraoui</w:t>
      </w:r>
    </w:p>
    <w:p w:rsidR="00EF0A43" w:rsidRDefault="00EF0A43" w:rsidP="00EF0A43">
      <w:pPr>
        <w:pStyle w:val="Titre1"/>
        <w:rPr>
          <w:lang w:val="en-US"/>
        </w:rPr>
      </w:pPr>
      <w:r>
        <w:rPr>
          <w:lang w:val="en-US"/>
        </w:rPr>
        <w:br w:type="page"/>
      </w:r>
      <w:bookmarkStart w:id="22" w:name="_Toc3570450"/>
      <w:r>
        <w:rPr>
          <w:lang w:val="en-US"/>
        </w:rPr>
        <w:lastRenderedPageBreak/>
        <w:t>Introduction</w:t>
      </w:r>
      <w:bookmarkEnd w:id="22"/>
    </w:p>
    <w:p w:rsidR="00EF0A43" w:rsidRPr="00EF0A43" w:rsidRDefault="00EF0A43" w:rsidP="00EF0A43"/>
    <w:p w:rsidR="00EF0A43" w:rsidRDefault="00EF0A43" w:rsidP="00EF0A43">
      <w:pPr>
        <w:pStyle w:val="Titre2"/>
      </w:pPr>
      <w:bookmarkStart w:id="23" w:name="_Toc3570451"/>
      <w:r w:rsidRPr="00EF0A43">
        <w:t>Problématique générale</w:t>
      </w:r>
      <w:bookmarkEnd w:id="23"/>
    </w:p>
    <w:p w:rsidR="00066E45" w:rsidRDefault="00066E45">
      <w:r>
        <w:rPr>
          <w:lang w:val="en-US"/>
        </w:rPr>
        <w:t xml:space="preserve">Des </w:t>
      </w:r>
      <w:r w:rsidRPr="00066E45">
        <w:t>graphiques</w:t>
      </w:r>
      <w:r>
        <w:rPr>
          <w:lang w:val="en-US"/>
        </w:rPr>
        <w:t xml:space="preserve"> </w:t>
      </w:r>
      <w:r>
        <w:t xml:space="preserve">d’attaque existant à l’heure actuel aucun d’eux ne peux présenter de façon clair et détaillé l’intégralité d’un système de données avec ses failles, ses utilisateurs et ses contre-mesures. </w:t>
      </w:r>
    </w:p>
    <w:p w:rsidR="00066E45" w:rsidRDefault="00066E45"/>
    <w:p w:rsidR="00066E45" w:rsidRDefault="00066E45">
      <w:r>
        <w:t xml:space="preserve">Il est donc impossible d’avoir graphiquement et de façon précise une infrastructure donnée et ainsi de la formaliser. </w:t>
      </w:r>
    </w:p>
    <w:p w:rsidR="00066E45" w:rsidRDefault="00066E45"/>
    <w:p w:rsidR="00066E45" w:rsidRDefault="00066E45" w:rsidP="00066E45">
      <w:pPr>
        <w:pStyle w:val="Titre2"/>
      </w:pPr>
      <w:bookmarkStart w:id="24" w:name="_Toc3570452"/>
      <w:r>
        <w:t>But du graphe d’attaque Phantom</w:t>
      </w:r>
      <w:bookmarkEnd w:id="24"/>
      <w:r>
        <w:t xml:space="preserve"> </w:t>
      </w:r>
    </w:p>
    <w:p w:rsidR="00066E45" w:rsidRDefault="00066E45" w:rsidP="00066E45"/>
    <w:p w:rsidR="00066E45" w:rsidRDefault="00066E45" w:rsidP="00066E45">
      <w:r w:rsidRPr="0032477A">
        <w:t xml:space="preserve">Le graphe PHANTOM est un graphique </w:t>
      </w:r>
      <w:r>
        <w:t xml:space="preserve">Orienté Infrastructure, il permettra donc de : </w:t>
      </w:r>
    </w:p>
    <w:p w:rsidR="00066E45" w:rsidRDefault="00066E45" w:rsidP="00066E45">
      <w:pPr>
        <w:pStyle w:val="Paragraphedeliste"/>
        <w:numPr>
          <w:ilvl w:val="0"/>
          <w:numId w:val="30"/>
        </w:numPr>
      </w:pPr>
      <w:r>
        <w:t>Présenter de façon clair l’intégralité des défenses et attaques possible d’un système</w:t>
      </w:r>
    </w:p>
    <w:p w:rsidR="00066E45" w:rsidRDefault="00066E45" w:rsidP="00066E45">
      <w:pPr>
        <w:pStyle w:val="Paragraphedeliste"/>
        <w:numPr>
          <w:ilvl w:val="0"/>
          <w:numId w:val="30"/>
        </w:numPr>
      </w:pPr>
      <w:r>
        <w:t xml:space="preserve">Permettra d’aider les personnes travaillant en forensic à comprendre ce qui s’est passé sur un système et à le présenté graphiquement </w:t>
      </w:r>
    </w:p>
    <w:p w:rsidR="00066E45" w:rsidRDefault="00066E45" w:rsidP="00066E45">
      <w:pPr>
        <w:pStyle w:val="Paragraphedeliste"/>
        <w:numPr>
          <w:ilvl w:val="0"/>
          <w:numId w:val="30"/>
        </w:numPr>
      </w:pPr>
      <w:r>
        <w:t xml:space="preserve">Permettra d’organiser et de vérifier les défenses et ainsi de mettre en place une politique de sécurité dynamique </w:t>
      </w:r>
    </w:p>
    <w:p w:rsidR="00066E45" w:rsidRDefault="00066E45" w:rsidP="009A1116">
      <w:pPr>
        <w:pStyle w:val="Paragraphedeliste"/>
        <w:numPr>
          <w:ilvl w:val="0"/>
          <w:numId w:val="30"/>
        </w:numPr>
      </w:pPr>
      <w:r>
        <w:t xml:space="preserve">Le graphique sera en lien avec </w:t>
      </w:r>
      <w:r w:rsidR="009A1116">
        <w:t>MISP, il sera alimenté</w:t>
      </w:r>
      <w:r>
        <w:t xml:space="preserve"> </w:t>
      </w:r>
      <w:r w:rsidR="009A1116">
        <w:t xml:space="preserve">en temps réelle par toutes les entreprises partageant avec eux leurs défenses et attaques d’un même logiciel, cela rendra le graphique dynamique et toujours à jours.  </w:t>
      </w:r>
    </w:p>
    <w:p w:rsidR="00066E45" w:rsidRDefault="009A1116" w:rsidP="00066E45">
      <w:pPr>
        <w:pStyle w:val="Paragraphedeliste"/>
        <w:numPr>
          <w:ilvl w:val="0"/>
          <w:numId w:val="30"/>
        </w:numPr>
      </w:pPr>
      <w:r>
        <w:t xml:space="preserve">Il permettra de retracer les actions d’un individu sur un réseau et de savoir les droits d’un utilisateur sur un système </w:t>
      </w:r>
    </w:p>
    <w:p w:rsidR="009A1116" w:rsidRDefault="009A1116" w:rsidP="00066E45">
      <w:pPr>
        <w:pStyle w:val="Paragraphedeliste"/>
        <w:numPr>
          <w:ilvl w:val="0"/>
          <w:numId w:val="30"/>
        </w:numPr>
      </w:pPr>
      <w:r>
        <w:t xml:space="preserve">Comprendre quel logiciel peuvent poser problème car vulnérable à certaines attaques. </w:t>
      </w:r>
    </w:p>
    <w:p w:rsidR="009A1116" w:rsidRDefault="009A1116" w:rsidP="00066E45">
      <w:pPr>
        <w:pStyle w:val="Paragraphedeliste"/>
        <w:numPr>
          <w:ilvl w:val="0"/>
          <w:numId w:val="30"/>
        </w:numPr>
      </w:pPr>
      <w:r>
        <w:t>Anticiper les prochaines attaques</w:t>
      </w:r>
    </w:p>
    <w:p w:rsidR="009A1116" w:rsidRDefault="009A1116" w:rsidP="00066E45">
      <w:pPr>
        <w:pStyle w:val="Paragraphedeliste"/>
        <w:numPr>
          <w:ilvl w:val="0"/>
          <w:numId w:val="30"/>
        </w:numPr>
      </w:pPr>
      <w:r>
        <w:t xml:space="preserve">Calculer les pertes, les chemins bipartis et tous autres calculs réalisable avec CPLEX </w:t>
      </w:r>
    </w:p>
    <w:p w:rsidR="003E6168" w:rsidRDefault="003E6168" w:rsidP="003E6168"/>
    <w:p w:rsidR="003E6168" w:rsidRDefault="003E6168" w:rsidP="003E6168">
      <w:r>
        <w:t>Les critères communs sont pour les entreprises très complexes à mettre en œuvre et à surveiller, ce graphe aura donc pour but d’aider à conceptualiser</w:t>
      </w:r>
      <w:r w:rsidR="007370F0">
        <w:t xml:space="preserve"> de façon formelle et normalisé</w:t>
      </w:r>
      <w:r>
        <w:t xml:space="preserve"> les systèmes et leurs politiques de sécurité. </w:t>
      </w:r>
    </w:p>
    <w:p w:rsidR="007370F0" w:rsidRDefault="007370F0" w:rsidP="007370F0">
      <w:pPr>
        <w:pStyle w:val="Paragraphedeliste"/>
        <w:numPr>
          <w:ilvl w:val="0"/>
          <w:numId w:val="7"/>
        </w:numPr>
        <w:jc w:val="both"/>
      </w:pPr>
      <w:r w:rsidRPr="00E43EFC">
        <w:rPr>
          <w:i/>
        </w:rPr>
        <w:t>Il n'y a pas de norme sur la façon de documenter, de manière concise et systématique, les propriétés de sécurité de systèmes d'information, dans le processus de développement du système</w:t>
      </w:r>
    </w:p>
    <w:p w:rsidR="003E6168" w:rsidRPr="00066E45" w:rsidRDefault="007370F0" w:rsidP="003E6168">
      <w:r>
        <w:t xml:space="preserve">Des méthodologies de sécurité existent déjà (Cf. Bugyo), il est donc préférable de pouvoir les appliquer sur notre graphique pour répondre aux besoins déjà existant des ingénieurs. </w:t>
      </w:r>
    </w:p>
    <w:p w:rsidR="00066E45" w:rsidRDefault="00066E45"/>
    <w:p w:rsidR="00066E45" w:rsidRDefault="00066E45"/>
    <w:p w:rsidR="00EF0A43" w:rsidRDefault="00EF0A43">
      <w:pPr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br w:type="page"/>
      </w:r>
    </w:p>
    <w:p w:rsidR="00A4326E" w:rsidRDefault="008825A5" w:rsidP="0032477A">
      <w:pPr>
        <w:pStyle w:val="Titre1"/>
        <w:jc w:val="both"/>
      </w:pPr>
      <w:bookmarkStart w:id="25" w:name="_Toc3570453"/>
      <w:r w:rsidRPr="008825A5">
        <w:rPr>
          <w:noProof/>
          <w:sz w:val="32"/>
          <w:lang w:eastAsia="fr-FR"/>
        </w:rPr>
        <w:lastRenderedPageBreak/>
        <w:drawing>
          <wp:anchor distT="0" distB="0" distL="114300" distR="114300" simplePos="0" relativeHeight="251675648" behindDoc="1" locked="0" layoutInCell="1" allowOverlap="1" wp14:anchorId="6A6F428C" wp14:editId="4958E374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1516380" cy="1988820"/>
            <wp:effectExtent l="0" t="0" r="7620" b="0"/>
            <wp:wrapTight wrapText="bothSides">
              <wp:wrapPolygon edited="0">
                <wp:start x="8141" y="0"/>
                <wp:lineTo x="5970" y="414"/>
                <wp:lineTo x="1357" y="2690"/>
                <wp:lineTo x="0" y="5586"/>
                <wp:lineTo x="0" y="10345"/>
                <wp:lineTo x="1628" y="13241"/>
                <wp:lineTo x="4613" y="16552"/>
                <wp:lineTo x="1085" y="17172"/>
                <wp:lineTo x="814" y="18621"/>
                <wp:lineTo x="1899" y="19862"/>
                <wp:lineTo x="1899" y="20069"/>
                <wp:lineTo x="6513" y="21103"/>
                <wp:lineTo x="14925" y="21103"/>
                <wp:lineTo x="19538" y="19862"/>
                <wp:lineTo x="20623" y="18621"/>
                <wp:lineTo x="19809" y="17172"/>
                <wp:lineTo x="16824" y="16552"/>
                <wp:lineTo x="19809" y="13241"/>
                <wp:lineTo x="21437" y="10345"/>
                <wp:lineTo x="21437" y="5586"/>
                <wp:lineTo x="20352" y="2690"/>
                <wp:lineTo x="15196" y="414"/>
                <wp:lineTo x="13296" y="0"/>
                <wp:lineTo x="8141" y="0"/>
              </wp:wrapPolygon>
            </wp:wrapTight>
            <wp:docPr id="13" name="Image 13" descr="F:\MISP\Graph d'attaque\Phantom_logo\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MISP\Graph d'attaque\Phantom_logo\Image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5608">
        <w:t>Les niveaux du modèle Phantom</w:t>
      </w:r>
      <w:bookmarkEnd w:id="25"/>
      <w:r w:rsidR="002D5608">
        <w:t xml:space="preserve"> </w:t>
      </w:r>
    </w:p>
    <w:p w:rsidR="001615CA" w:rsidRPr="001615CA" w:rsidRDefault="00154AFE" w:rsidP="0032477A">
      <w:pPr>
        <w:pStyle w:val="Paragraphedeliste"/>
        <w:numPr>
          <w:ilvl w:val="0"/>
          <w:numId w:val="13"/>
        </w:numPr>
        <w:jc w:val="both"/>
        <w:rPr>
          <w:sz w:val="32"/>
        </w:rPr>
      </w:pPr>
      <w:r w:rsidRPr="001615CA">
        <w:rPr>
          <w:sz w:val="32"/>
        </w:rPr>
        <w:t>NIVEAU 0 : Optimisation</w:t>
      </w:r>
    </w:p>
    <w:p w:rsidR="00741FC0" w:rsidRPr="001615CA" w:rsidRDefault="00154AFE" w:rsidP="0032477A">
      <w:pPr>
        <w:pStyle w:val="Paragraphedeliste"/>
        <w:numPr>
          <w:ilvl w:val="0"/>
          <w:numId w:val="13"/>
        </w:numPr>
        <w:jc w:val="both"/>
        <w:rPr>
          <w:sz w:val="32"/>
        </w:rPr>
      </w:pPr>
      <w:r w:rsidRPr="001615CA">
        <w:rPr>
          <w:sz w:val="32"/>
        </w:rPr>
        <w:t xml:space="preserve">NIVEAU 1 : </w:t>
      </w:r>
      <w:r w:rsidR="002D5608" w:rsidRPr="001615CA">
        <w:rPr>
          <w:sz w:val="32"/>
        </w:rPr>
        <w:t>Network</w:t>
      </w:r>
    </w:p>
    <w:p w:rsidR="00741FC0" w:rsidRPr="001615CA" w:rsidRDefault="002D5608" w:rsidP="0032477A">
      <w:pPr>
        <w:pStyle w:val="Paragraphedeliste"/>
        <w:numPr>
          <w:ilvl w:val="0"/>
          <w:numId w:val="13"/>
        </w:numPr>
        <w:jc w:val="both"/>
        <w:rPr>
          <w:sz w:val="32"/>
        </w:rPr>
      </w:pPr>
      <w:r w:rsidRPr="001615CA">
        <w:rPr>
          <w:sz w:val="32"/>
        </w:rPr>
        <w:t>NIVEAU 2 : Context</w:t>
      </w:r>
      <w:r w:rsidR="008825A5" w:rsidRPr="008825A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741FC0" w:rsidRPr="001615CA" w:rsidRDefault="00154AFE" w:rsidP="0032477A">
      <w:pPr>
        <w:pStyle w:val="Paragraphedeliste"/>
        <w:numPr>
          <w:ilvl w:val="0"/>
          <w:numId w:val="13"/>
        </w:numPr>
        <w:jc w:val="both"/>
        <w:rPr>
          <w:sz w:val="32"/>
        </w:rPr>
      </w:pPr>
      <w:r w:rsidRPr="001615CA">
        <w:rPr>
          <w:sz w:val="32"/>
        </w:rPr>
        <w:t xml:space="preserve">NIVEAU 3 </w:t>
      </w:r>
      <w:r w:rsidR="002D5608" w:rsidRPr="008825A5">
        <w:rPr>
          <w:color w:val="00B0F0"/>
          <w:sz w:val="32"/>
        </w:rPr>
        <w:t>SB</w:t>
      </w:r>
      <w:r w:rsidR="002D5608" w:rsidRPr="001615CA">
        <w:rPr>
          <w:sz w:val="32"/>
        </w:rPr>
        <w:t xml:space="preserve"> </w:t>
      </w:r>
      <w:r w:rsidRPr="001615CA">
        <w:rPr>
          <w:sz w:val="32"/>
        </w:rPr>
        <w:t xml:space="preserve">: Scenario </w:t>
      </w:r>
      <w:r w:rsidRPr="008825A5">
        <w:rPr>
          <w:color w:val="00B0F0"/>
          <w:sz w:val="32"/>
        </w:rPr>
        <w:t>BLUE : D</w:t>
      </w:r>
      <w:r w:rsidR="002D5608" w:rsidRPr="008825A5">
        <w:rPr>
          <w:color w:val="00B0F0"/>
          <w:sz w:val="32"/>
        </w:rPr>
        <w:t>e</w:t>
      </w:r>
      <w:r w:rsidRPr="008825A5">
        <w:rPr>
          <w:color w:val="00B0F0"/>
          <w:sz w:val="32"/>
        </w:rPr>
        <w:t>fense</w:t>
      </w:r>
      <w:r w:rsidR="002D5608" w:rsidRPr="008825A5">
        <w:rPr>
          <w:color w:val="00B0F0"/>
          <w:sz w:val="32"/>
        </w:rPr>
        <w:t xml:space="preserve"> Policy</w:t>
      </w:r>
    </w:p>
    <w:p w:rsidR="00E43EFC" w:rsidRPr="00066E45" w:rsidRDefault="00154AFE" w:rsidP="0032477A">
      <w:pPr>
        <w:pStyle w:val="Paragraphedeliste"/>
        <w:numPr>
          <w:ilvl w:val="0"/>
          <w:numId w:val="13"/>
        </w:numPr>
        <w:jc w:val="both"/>
        <w:rPr>
          <w:sz w:val="32"/>
          <w:lang w:val="en-IE"/>
        </w:rPr>
      </w:pPr>
      <w:r w:rsidRPr="00066E45">
        <w:rPr>
          <w:sz w:val="32"/>
          <w:lang w:val="en-IE"/>
        </w:rPr>
        <w:t xml:space="preserve">NIVEAU 3 </w:t>
      </w:r>
      <w:r w:rsidR="002D5608" w:rsidRPr="00066E45">
        <w:rPr>
          <w:color w:val="FF0000"/>
          <w:sz w:val="32"/>
          <w:lang w:val="en-IE"/>
        </w:rPr>
        <w:t xml:space="preserve">SR </w:t>
      </w:r>
      <w:r w:rsidRPr="00066E45">
        <w:rPr>
          <w:sz w:val="32"/>
          <w:lang w:val="en-IE"/>
        </w:rPr>
        <w:t xml:space="preserve">: Scenario </w:t>
      </w:r>
      <w:r w:rsidRPr="00066E45">
        <w:rPr>
          <w:color w:val="FF0000"/>
          <w:sz w:val="32"/>
          <w:lang w:val="en-IE"/>
        </w:rPr>
        <w:t xml:space="preserve">RED  </w:t>
      </w:r>
      <w:r w:rsidR="002D5608" w:rsidRPr="00066E45">
        <w:rPr>
          <w:color w:val="FF0000"/>
          <w:sz w:val="32"/>
          <w:lang w:val="en-IE"/>
        </w:rPr>
        <w:t xml:space="preserve"> : Trying Attack</w:t>
      </w:r>
    </w:p>
    <w:p w:rsidR="00741FC0" w:rsidRPr="00E43EFC" w:rsidRDefault="00E43EFC" w:rsidP="0032477A">
      <w:pPr>
        <w:pStyle w:val="Titre2"/>
        <w:jc w:val="both"/>
      </w:pPr>
      <w:bookmarkStart w:id="26" w:name="_Toc3570454"/>
      <w:r>
        <w:t>Représentation des différents modèles :</w:t>
      </w:r>
      <w:bookmarkEnd w:id="26"/>
    </w:p>
    <w:p w:rsidR="002D5608" w:rsidRDefault="00547122" w:rsidP="0032477A">
      <w:pPr>
        <w:ind w:left="360"/>
        <w:jc w:val="both"/>
        <w:rPr>
          <w:sz w:val="40"/>
        </w:rPr>
      </w:pPr>
      <w:r>
        <w:rPr>
          <w:noProof/>
          <w:sz w:val="40"/>
          <w:lang w:eastAsia="fr-FR"/>
        </w:rPr>
        <w:drawing>
          <wp:anchor distT="0" distB="0" distL="114300" distR="114300" simplePos="0" relativeHeight="251660288" behindDoc="0" locked="0" layoutInCell="1" allowOverlap="1" wp14:anchorId="721AB6E0" wp14:editId="05E69222">
            <wp:simplePos x="0" y="0"/>
            <wp:positionH relativeFrom="page">
              <wp:posOffset>411480</wp:posOffset>
            </wp:positionH>
            <wp:positionV relativeFrom="paragraph">
              <wp:posOffset>223520</wp:posOffset>
            </wp:positionV>
            <wp:extent cx="2849245" cy="1257300"/>
            <wp:effectExtent l="0" t="0" r="8255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125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15CA" w:rsidRDefault="008825A5" w:rsidP="0032477A">
      <w:pPr>
        <w:ind w:left="360"/>
        <w:jc w:val="both"/>
        <w:rPr>
          <w:sz w:val="40"/>
        </w:rPr>
      </w:pPr>
      <w:r>
        <w:rPr>
          <w:noProof/>
          <w:sz w:val="40"/>
          <w:lang w:eastAsia="fr-FR"/>
        </w:rPr>
        <w:drawing>
          <wp:anchor distT="0" distB="0" distL="114300" distR="114300" simplePos="0" relativeHeight="251662336" behindDoc="1" locked="0" layoutInCell="1" allowOverlap="1" wp14:anchorId="7980E569" wp14:editId="60EDDCC9">
            <wp:simplePos x="0" y="0"/>
            <wp:positionH relativeFrom="margin">
              <wp:posOffset>2849245</wp:posOffset>
            </wp:positionH>
            <wp:positionV relativeFrom="paragraph">
              <wp:posOffset>7620</wp:posOffset>
            </wp:positionV>
            <wp:extent cx="3413760" cy="3162300"/>
            <wp:effectExtent l="0" t="0" r="0" b="0"/>
            <wp:wrapTight wrapText="bothSides">
              <wp:wrapPolygon edited="0">
                <wp:start x="0" y="0"/>
                <wp:lineTo x="0" y="21470"/>
                <wp:lineTo x="21455" y="21470"/>
                <wp:lineTo x="21455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316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7122" w:rsidRDefault="00547122" w:rsidP="0032477A">
      <w:pPr>
        <w:jc w:val="both"/>
        <w:rPr>
          <w:sz w:val="40"/>
        </w:rPr>
      </w:pPr>
    </w:p>
    <w:p w:rsidR="001615CA" w:rsidRDefault="008825A5" w:rsidP="0032477A">
      <w:pPr>
        <w:ind w:left="360"/>
        <w:jc w:val="both"/>
        <w:rPr>
          <w:sz w:val="40"/>
        </w:rPr>
      </w:pPr>
      <w:r w:rsidRPr="008825A5">
        <w:rPr>
          <w:noProof/>
          <w:sz w:val="40"/>
          <w:lang w:eastAsia="fr-FR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03BFDBD" wp14:editId="3881F2A9">
                <wp:simplePos x="0" y="0"/>
                <wp:positionH relativeFrom="column">
                  <wp:posOffset>-297815</wp:posOffset>
                </wp:positionH>
                <wp:positionV relativeFrom="paragraph">
                  <wp:posOffset>170815</wp:posOffset>
                </wp:positionV>
                <wp:extent cx="2360930" cy="365760"/>
                <wp:effectExtent l="0" t="0" r="19685" b="1524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3CCC" w:rsidRPr="008825A5" w:rsidRDefault="00773CCC" w:rsidP="008825A5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8825A5">
                              <w:rPr>
                                <w:sz w:val="32"/>
                              </w:rPr>
                              <w:t>NIVEAU 0 : Optimisation</w:t>
                            </w:r>
                          </w:p>
                          <w:p w:rsidR="00773CCC" w:rsidRDefault="00773CC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3BFDBD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-23.45pt;margin-top:13.45pt;width:185.9pt;height:28.8pt;z-index:25166643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">
                <v:textbox>
                  <w:txbxContent>
                    <w:p w:rsidR="00773CCC" w:rsidRPr="008825A5" w:rsidRDefault="00773CCC" w:rsidP="008825A5">
                      <w:pPr>
                        <w:jc w:val="center"/>
                        <w:rPr>
                          <w:sz w:val="32"/>
                        </w:rPr>
                      </w:pPr>
                      <w:r w:rsidRPr="008825A5">
                        <w:rPr>
                          <w:sz w:val="32"/>
                        </w:rPr>
                        <w:t>NIVEAU 0 : Optimisation</w:t>
                      </w:r>
                    </w:p>
                    <w:p w:rsidR="00773CCC" w:rsidRDefault="00773CCC"/>
                  </w:txbxContent>
                </v:textbox>
                <w10:wrap type="square"/>
              </v:shape>
            </w:pict>
          </mc:Fallback>
        </mc:AlternateContent>
      </w:r>
    </w:p>
    <w:p w:rsidR="001615CA" w:rsidRDefault="008825A5" w:rsidP="0032477A">
      <w:pPr>
        <w:ind w:left="360"/>
        <w:jc w:val="both"/>
        <w:rPr>
          <w:sz w:val="40"/>
        </w:rPr>
      </w:pPr>
      <w:r>
        <w:rPr>
          <w:noProof/>
          <w:sz w:val="40"/>
          <w:lang w:eastAsia="fr-FR"/>
        </w:rPr>
        <w:drawing>
          <wp:anchor distT="0" distB="0" distL="114300" distR="114300" simplePos="0" relativeHeight="251661312" behindDoc="1" locked="0" layoutInCell="1" allowOverlap="1" wp14:anchorId="6C46FD4E" wp14:editId="7A709736">
            <wp:simplePos x="0" y="0"/>
            <wp:positionH relativeFrom="margin">
              <wp:posOffset>-541655</wp:posOffset>
            </wp:positionH>
            <wp:positionV relativeFrom="paragraph">
              <wp:posOffset>464820</wp:posOffset>
            </wp:positionV>
            <wp:extent cx="2948940" cy="1440180"/>
            <wp:effectExtent l="0" t="0" r="3810" b="7620"/>
            <wp:wrapTight wrapText="bothSides">
              <wp:wrapPolygon edited="0">
                <wp:start x="20651" y="0"/>
                <wp:lineTo x="0" y="286"/>
                <wp:lineTo x="0" y="19429"/>
                <wp:lineTo x="140" y="21143"/>
                <wp:lineTo x="279" y="21429"/>
                <wp:lineTo x="21209" y="21429"/>
                <wp:lineTo x="21349" y="21143"/>
                <wp:lineTo x="21488" y="19429"/>
                <wp:lineTo x="21488" y="857"/>
                <wp:lineTo x="21209" y="0"/>
                <wp:lineTo x="20651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440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15CA" w:rsidRDefault="001615CA" w:rsidP="0032477A">
      <w:pPr>
        <w:ind w:left="360"/>
        <w:jc w:val="both"/>
        <w:rPr>
          <w:sz w:val="40"/>
        </w:rPr>
      </w:pPr>
    </w:p>
    <w:p w:rsidR="001615CA" w:rsidRDefault="001615CA" w:rsidP="0032477A">
      <w:pPr>
        <w:ind w:left="360"/>
        <w:jc w:val="both"/>
        <w:rPr>
          <w:sz w:val="40"/>
        </w:rPr>
      </w:pPr>
    </w:p>
    <w:p w:rsidR="001615CA" w:rsidRDefault="001615CA" w:rsidP="0032477A">
      <w:pPr>
        <w:ind w:left="360"/>
        <w:jc w:val="both"/>
        <w:rPr>
          <w:sz w:val="40"/>
        </w:rPr>
      </w:pPr>
    </w:p>
    <w:p w:rsidR="001615CA" w:rsidRDefault="008825A5" w:rsidP="0032477A">
      <w:pPr>
        <w:ind w:left="360"/>
        <w:jc w:val="both"/>
        <w:rPr>
          <w:sz w:val="40"/>
        </w:rPr>
      </w:pPr>
      <w:r w:rsidRPr="008825A5">
        <w:rPr>
          <w:noProof/>
          <w:sz w:val="40"/>
          <w:lang w:eastAsia="fr-FR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C65F8D0" wp14:editId="7F0729B0">
                <wp:simplePos x="0" y="0"/>
                <wp:positionH relativeFrom="margin">
                  <wp:posOffset>-213360</wp:posOffset>
                </wp:positionH>
                <wp:positionV relativeFrom="paragraph">
                  <wp:posOffset>205740</wp:posOffset>
                </wp:positionV>
                <wp:extent cx="2360930" cy="365760"/>
                <wp:effectExtent l="0" t="0" r="19685" b="15240"/>
                <wp:wrapSquare wrapText="bothSides"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3CCC" w:rsidRPr="008825A5" w:rsidRDefault="00773CCC" w:rsidP="008825A5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8825A5">
                              <w:rPr>
                                <w:sz w:val="32"/>
                              </w:rPr>
                              <w:t>NIVEAU 1 : Network</w:t>
                            </w:r>
                          </w:p>
                          <w:p w:rsidR="00773CCC" w:rsidRDefault="00773CCC" w:rsidP="008825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5F8D0" id="_x0000_s1027" type="#_x0000_t202" style="position:absolute;left:0;text-align:left;margin-left:-16.8pt;margin-top:16.2pt;width:185.9pt;height:28.8pt;z-index:25166848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">
                <v:textbox>
                  <w:txbxContent>
                    <w:p w:rsidR="00773CCC" w:rsidRPr="008825A5" w:rsidRDefault="00773CCC" w:rsidP="008825A5">
                      <w:pPr>
                        <w:jc w:val="center"/>
                        <w:rPr>
                          <w:sz w:val="32"/>
                        </w:rPr>
                      </w:pPr>
                      <w:r w:rsidRPr="008825A5">
                        <w:rPr>
                          <w:sz w:val="32"/>
                        </w:rPr>
                        <w:t>NIVEAU 1 : Network</w:t>
                      </w:r>
                    </w:p>
                    <w:p w:rsidR="00773CCC" w:rsidRDefault="00773CCC" w:rsidP="008825A5"/>
                  </w:txbxContent>
                </v:textbox>
                <w10:wrap type="square" anchorx="margin"/>
              </v:shape>
            </w:pict>
          </mc:Fallback>
        </mc:AlternateContent>
      </w:r>
      <w:r w:rsidRPr="008825A5">
        <w:rPr>
          <w:noProof/>
          <w:sz w:val="40"/>
          <w:lang w:eastAsia="fr-FR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0D734E1" wp14:editId="6B1483F6">
                <wp:simplePos x="0" y="0"/>
                <wp:positionH relativeFrom="margin">
                  <wp:align>right</wp:align>
                </wp:positionH>
                <wp:positionV relativeFrom="paragraph">
                  <wp:posOffset>300355</wp:posOffset>
                </wp:positionV>
                <wp:extent cx="2360930" cy="365760"/>
                <wp:effectExtent l="0" t="0" r="19685" b="15240"/>
                <wp:wrapSquare wrapText="bothSides"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3CCC" w:rsidRPr="008825A5" w:rsidRDefault="00773CCC" w:rsidP="008825A5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8825A5">
                              <w:rPr>
                                <w:sz w:val="32"/>
                              </w:rPr>
                              <w:t>NIVEAU 2 : Context</w:t>
                            </w:r>
                          </w:p>
                          <w:p w:rsidR="00773CCC" w:rsidRDefault="00773CCC" w:rsidP="008825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734E1" id="_x0000_s1028" type="#_x0000_t202" style="position:absolute;left:0;text-align:left;margin-left:134.7pt;margin-top:23.65pt;width:185.9pt;height:28.8pt;z-index:251670528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">
                <v:textbox>
                  <w:txbxContent>
                    <w:p w:rsidR="00773CCC" w:rsidRPr="008825A5" w:rsidRDefault="00773CCC" w:rsidP="008825A5">
                      <w:pPr>
                        <w:jc w:val="center"/>
                        <w:rPr>
                          <w:sz w:val="32"/>
                        </w:rPr>
                      </w:pPr>
                      <w:r w:rsidRPr="008825A5">
                        <w:rPr>
                          <w:sz w:val="32"/>
                        </w:rPr>
                        <w:t>NIVEAU 2 : Context</w:t>
                      </w:r>
                    </w:p>
                    <w:p w:rsidR="00773CCC" w:rsidRDefault="00773CCC" w:rsidP="008825A5"/>
                  </w:txbxContent>
                </v:textbox>
                <w10:wrap type="square" anchorx="margin"/>
              </v:shape>
            </w:pict>
          </mc:Fallback>
        </mc:AlternateContent>
      </w:r>
    </w:p>
    <w:p w:rsidR="001615CA" w:rsidRDefault="008825A5" w:rsidP="0032477A">
      <w:pPr>
        <w:ind w:left="360"/>
        <w:jc w:val="both"/>
        <w:rPr>
          <w:sz w:val="40"/>
        </w:rPr>
      </w:pPr>
      <w:r>
        <w:rPr>
          <w:noProof/>
          <w:sz w:val="40"/>
          <w:lang w:eastAsia="fr-FR"/>
        </w:rPr>
        <w:drawing>
          <wp:anchor distT="0" distB="0" distL="114300" distR="114300" simplePos="0" relativeHeight="251663360" behindDoc="1" locked="0" layoutInCell="1" allowOverlap="1" wp14:anchorId="0D17679C" wp14:editId="55EE8D3C">
            <wp:simplePos x="0" y="0"/>
            <wp:positionH relativeFrom="page">
              <wp:posOffset>198120</wp:posOffset>
            </wp:positionH>
            <wp:positionV relativeFrom="paragraph">
              <wp:posOffset>557530</wp:posOffset>
            </wp:positionV>
            <wp:extent cx="3236595" cy="1653540"/>
            <wp:effectExtent l="0" t="0" r="1905" b="3810"/>
            <wp:wrapTight wrapText="bothSides">
              <wp:wrapPolygon edited="0">
                <wp:start x="0" y="0"/>
                <wp:lineTo x="0" y="21401"/>
                <wp:lineTo x="21486" y="21401"/>
                <wp:lineTo x="21486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595" cy="1653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15CA" w:rsidRDefault="008825A5" w:rsidP="0032477A">
      <w:pPr>
        <w:ind w:left="360"/>
        <w:jc w:val="both"/>
        <w:rPr>
          <w:sz w:val="40"/>
        </w:rPr>
      </w:pPr>
      <w:r>
        <w:rPr>
          <w:noProof/>
          <w:sz w:val="40"/>
          <w:lang w:eastAsia="fr-FR"/>
        </w:rPr>
        <w:drawing>
          <wp:anchor distT="0" distB="0" distL="114300" distR="114300" simplePos="0" relativeHeight="251664384" behindDoc="0" locked="0" layoutInCell="1" allowOverlap="1" wp14:anchorId="3BAD0E2A" wp14:editId="79053327">
            <wp:simplePos x="0" y="0"/>
            <wp:positionH relativeFrom="margin">
              <wp:posOffset>2886075</wp:posOffset>
            </wp:positionH>
            <wp:positionV relativeFrom="paragraph">
              <wp:posOffset>159385</wp:posOffset>
            </wp:positionV>
            <wp:extent cx="3519977" cy="1638300"/>
            <wp:effectExtent l="0" t="0" r="4445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977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15CA" w:rsidRDefault="001615CA" w:rsidP="0032477A">
      <w:pPr>
        <w:ind w:left="360"/>
        <w:jc w:val="both"/>
        <w:rPr>
          <w:sz w:val="40"/>
        </w:rPr>
      </w:pPr>
    </w:p>
    <w:p w:rsidR="001615CA" w:rsidRDefault="001615CA" w:rsidP="0032477A">
      <w:pPr>
        <w:ind w:left="360"/>
        <w:jc w:val="both"/>
        <w:rPr>
          <w:sz w:val="40"/>
        </w:rPr>
      </w:pPr>
    </w:p>
    <w:p w:rsidR="001615CA" w:rsidRDefault="008825A5" w:rsidP="0032477A">
      <w:pPr>
        <w:ind w:left="360"/>
        <w:jc w:val="both"/>
        <w:rPr>
          <w:sz w:val="40"/>
        </w:rPr>
      </w:pPr>
      <w:r w:rsidRPr="008825A5">
        <w:rPr>
          <w:noProof/>
          <w:sz w:val="40"/>
          <w:lang w:eastAsia="fr-FR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7884D76" wp14:editId="23109018">
                <wp:simplePos x="0" y="0"/>
                <wp:positionH relativeFrom="column">
                  <wp:posOffset>-206375</wp:posOffset>
                </wp:positionH>
                <wp:positionV relativeFrom="paragraph">
                  <wp:posOffset>443230</wp:posOffset>
                </wp:positionV>
                <wp:extent cx="2360930" cy="365760"/>
                <wp:effectExtent l="0" t="0" r="19685" b="15240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3CCC" w:rsidRDefault="00773CCC" w:rsidP="008825A5">
                            <w:pPr>
                              <w:jc w:val="center"/>
                            </w:pPr>
                            <w:r w:rsidRPr="001615CA">
                              <w:rPr>
                                <w:sz w:val="32"/>
                              </w:rPr>
                              <w:t xml:space="preserve">NIVEAU 3 </w:t>
                            </w:r>
                            <w:r w:rsidRPr="008825A5">
                              <w:rPr>
                                <w:color w:val="00B0F0"/>
                                <w:sz w:val="32"/>
                              </w:rPr>
                              <w:t>SB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84D76" id="_x0000_s1029" type="#_x0000_t202" style="position:absolute;left:0;text-align:left;margin-left:-16.25pt;margin-top:34.9pt;width:185.9pt;height:28.8pt;z-index:25167462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">
                <v:textbox>
                  <w:txbxContent>
                    <w:p w:rsidR="00773CCC" w:rsidRDefault="00773CCC" w:rsidP="008825A5">
                      <w:pPr>
                        <w:jc w:val="center"/>
                      </w:pPr>
                      <w:r w:rsidRPr="001615CA">
                        <w:rPr>
                          <w:sz w:val="32"/>
                        </w:rPr>
                        <w:t xml:space="preserve">NIVEAU 3 </w:t>
                      </w:r>
                      <w:r w:rsidRPr="008825A5">
                        <w:rPr>
                          <w:color w:val="00B0F0"/>
                          <w:sz w:val="32"/>
                        </w:rPr>
                        <w:t>SB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615CA" w:rsidRPr="002D5608" w:rsidRDefault="008825A5" w:rsidP="0032477A">
      <w:pPr>
        <w:ind w:left="360"/>
        <w:jc w:val="both"/>
        <w:rPr>
          <w:sz w:val="40"/>
        </w:rPr>
      </w:pPr>
      <w:r w:rsidRPr="008825A5">
        <w:rPr>
          <w:noProof/>
          <w:sz w:val="40"/>
          <w:lang w:eastAsia="fr-FR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D74B598" wp14:editId="11676FFF">
                <wp:simplePos x="0" y="0"/>
                <wp:positionH relativeFrom="column">
                  <wp:posOffset>3565525</wp:posOffset>
                </wp:positionH>
                <wp:positionV relativeFrom="paragraph">
                  <wp:posOffset>6985</wp:posOffset>
                </wp:positionV>
                <wp:extent cx="2360930" cy="365760"/>
                <wp:effectExtent l="0" t="0" r="19685" b="15240"/>
                <wp:wrapSquare wrapText="bothSides"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3CCC" w:rsidRDefault="00773CCC" w:rsidP="008825A5">
                            <w:pPr>
                              <w:jc w:val="center"/>
                            </w:pPr>
                            <w:r w:rsidRPr="001615CA">
                              <w:rPr>
                                <w:sz w:val="32"/>
                              </w:rPr>
                              <w:t xml:space="preserve">NIVEAU 3 </w:t>
                            </w:r>
                            <w:r w:rsidRPr="008825A5">
                              <w:rPr>
                                <w:color w:val="FF0000"/>
                                <w:sz w:val="32"/>
                              </w:rPr>
                              <w:t>SR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4B598" id="_x0000_s1030" type="#_x0000_t202" style="position:absolute;left:0;text-align:left;margin-left:280.75pt;margin-top:.55pt;width:185.9pt;height:28.8pt;z-index:25167257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">
                <v:textbox>
                  <w:txbxContent>
                    <w:p w:rsidR="00773CCC" w:rsidRDefault="00773CCC" w:rsidP="008825A5">
                      <w:pPr>
                        <w:jc w:val="center"/>
                      </w:pPr>
                      <w:r w:rsidRPr="001615CA">
                        <w:rPr>
                          <w:sz w:val="32"/>
                        </w:rPr>
                        <w:t xml:space="preserve">NIVEAU 3 </w:t>
                      </w:r>
                      <w:r w:rsidRPr="008825A5">
                        <w:rPr>
                          <w:color w:val="FF0000"/>
                          <w:sz w:val="32"/>
                        </w:rPr>
                        <w:t>SR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866DC" w:rsidRDefault="003866DC" w:rsidP="003866DC"/>
    <w:p w:rsidR="003866DC" w:rsidRDefault="00BD7CA4" w:rsidP="00DB57E2">
      <w:pPr>
        <w:jc w:val="both"/>
      </w:pPr>
      <w:r>
        <w:lastRenderedPageBreak/>
        <w:t xml:space="preserve">Le graphique général </w:t>
      </w:r>
      <w:r w:rsidR="003866DC">
        <w:t xml:space="preserve">se découpe ainsi en plusieurs sous couche chacune d’elles </w:t>
      </w:r>
      <w:r>
        <w:t xml:space="preserve">détenant sa propre utilité. </w:t>
      </w:r>
    </w:p>
    <w:p w:rsidR="003866DC" w:rsidRDefault="00BD7CA4" w:rsidP="00DB57E2">
      <w:pPr>
        <w:jc w:val="both"/>
      </w:pPr>
      <w:r>
        <w:t xml:space="preserve">Chaque couche N est dépendante de sa couche N+1, cette dernière étant un « zoom » de la couche précédente. </w:t>
      </w:r>
    </w:p>
    <w:p w:rsidR="003866DC" w:rsidRDefault="001615CA" w:rsidP="003866DC">
      <w:pPr>
        <w:pStyle w:val="Titre2"/>
        <w:jc w:val="both"/>
      </w:pPr>
      <w:bookmarkStart w:id="27" w:name="_Toc3570455"/>
      <w:r w:rsidRPr="001615CA">
        <w:t>NIVEAU 0 : Optimisation</w:t>
      </w:r>
      <w:bookmarkEnd w:id="27"/>
    </w:p>
    <w:p w:rsidR="003866DC" w:rsidRDefault="003866DC" w:rsidP="003866DC">
      <w:pPr>
        <w:pStyle w:val="Titre3"/>
      </w:pPr>
      <w:bookmarkStart w:id="28" w:name="_Toc3570456"/>
      <w:r>
        <w:t>Définition du modèle</w:t>
      </w:r>
      <w:bookmarkEnd w:id="28"/>
    </w:p>
    <w:p w:rsidR="00BD7CA4" w:rsidRPr="003866DC" w:rsidRDefault="00BD7CA4" w:rsidP="00DB57E2">
      <w:pPr>
        <w:jc w:val="both"/>
      </w:pPr>
      <w:r>
        <w:t xml:space="preserve">Représentation la plus haute des parties du graphique. </w:t>
      </w:r>
      <w:r>
        <w:br/>
        <w:t xml:space="preserve">Cette figure rend possible tous les différents calculs d’optimisation vu en cours avec Monsieur Nagih sur le logiciel Cplex dans le domaine des graphes d’attaques. </w:t>
      </w:r>
    </w:p>
    <w:p w:rsidR="003866DC" w:rsidRDefault="009A1116" w:rsidP="003866DC">
      <w:pPr>
        <w:pStyle w:val="Titre3"/>
      </w:pPr>
      <w:bookmarkStart w:id="29" w:name="_Toc3570457"/>
      <w:r>
        <w:rPr>
          <w:noProof/>
          <w:sz w:val="40"/>
          <w:lang w:eastAsia="fr-FR"/>
        </w:rPr>
        <w:drawing>
          <wp:anchor distT="0" distB="0" distL="114300" distR="114300" simplePos="0" relativeHeight="251679744" behindDoc="0" locked="0" layoutInCell="1" allowOverlap="1" wp14:anchorId="48405311" wp14:editId="66BF8D50">
            <wp:simplePos x="0" y="0"/>
            <wp:positionH relativeFrom="margin">
              <wp:align>center</wp:align>
            </wp:positionH>
            <wp:positionV relativeFrom="paragraph">
              <wp:posOffset>240722</wp:posOffset>
            </wp:positionV>
            <wp:extent cx="4973320" cy="2194560"/>
            <wp:effectExtent l="0" t="0" r="0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320" cy="219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66DC">
        <w:t>Représentation</w:t>
      </w:r>
      <w:bookmarkEnd w:id="29"/>
      <w:r w:rsidR="003866DC">
        <w:t> </w:t>
      </w:r>
    </w:p>
    <w:p w:rsidR="00C860EA" w:rsidRDefault="003866DC" w:rsidP="003866DC">
      <w:pPr>
        <w:jc w:val="right"/>
      </w:pPr>
      <w:r>
        <w:t>Exemple d’une représentation graphique du niveau 0 partie Optimisation</w:t>
      </w:r>
    </w:p>
    <w:p w:rsidR="003866DC" w:rsidRPr="003866DC" w:rsidRDefault="00DB57E2" w:rsidP="00DB57E2">
      <w:pPr>
        <w:pStyle w:val="Titre3"/>
      </w:pPr>
      <w:bookmarkStart w:id="30" w:name="_Toc3570458"/>
      <w:r>
        <w:t>Répond aux besoins</w:t>
      </w:r>
      <w:bookmarkEnd w:id="30"/>
      <w:r>
        <w:t> </w:t>
      </w:r>
    </w:p>
    <w:p w:rsidR="00DB57E2" w:rsidRDefault="00DB57E2" w:rsidP="00DB57E2">
      <w:pPr>
        <w:jc w:val="both"/>
      </w:pPr>
      <w:r>
        <w:t xml:space="preserve">Ce graphique étant compatible pour une modélisation sur le logiciel Cplex d’IBM, ce dernier étant souvent utilisé dans le domaine de la sécurité, cette modélisation permettra notamment : </w:t>
      </w:r>
    </w:p>
    <w:p w:rsidR="003866DC" w:rsidRDefault="00DB57E2" w:rsidP="00DB57E2">
      <w:pPr>
        <w:pStyle w:val="Paragraphedeliste"/>
        <w:numPr>
          <w:ilvl w:val="0"/>
          <w:numId w:val="23"/>
        </w:numPr>
        <w:jc w:val="both"/>
      </w:pPr>
      <w:r>
        <w:t xml:space="preserve">Calculer leurs canaux de confiances </w:t>
      </w:r>
    </w:p>
    <w:p w:rsidR="00E043C8" w:rsidRDefault="00563482" w:rsidP="00563482">
      <w:pPr>
        <w:pStyle w:val="Paragraphedeliste"/>
        <w:numPr>
          <w:ilvl w:val="1"/>
          <w:numId w:val="23"/>
        </w:numPr>
        <w:jc w:val="both"/>
      </w:pPr>
      <w:r>
        <w:t>Exigence fonctionnelle FTP des critères communs</w:t>
      </w:r>
    </w:p>
    <w:p w:rsidR="00E043C8" w:rsidRDefault="00E043C8" w:rsidP="00E043C8">
      <w:pPr>
        <w:pStyle w:val="Paragraphedeliste"/>
        <w:numPr>
          <w:ilvl w:val="1"/>
          <w:numId w:val="23"/>
        </w:numPr>
        <w:jc w:val="both"/>
      </w:pPr>
      <w:r>
        <w:t>Pour connaître le niveau de confiance des différents chemins</w:t>
      </w:r>
    </w:p>
    <w:p w:rsidR="009A1116" w:rsidRDefault="00E043C8" w:rsidP="009A1116">
      <w:pPr>
        <w:pStyle w:val="Paragraphedeliste"/>
        <w:numPr>
          <w:ilvl w:val="2"/>
          <w:numId w:val="23"/>
        </w:numPr>
        <w:jc w:val="both"/>
      </w:pPr>
      <w:r>
        <w:t>Utilisation d’une notation établie dans les niveaux plus haut du graphique</w:t>
      </w:r>
    </w:p>
    <w:p w:rsidR="009A1116" w:rsidRDefault="009A1116" w:rsidP="009A1116">
      <w:pPr>
        <w:pStyle w:val="Paragraphedeliste"/>
        <w:numPr>
          <w:ilvl w:val="3"/>
          <w:numId w:val="23"/>
        </w:numPr>
        <w:jc w:val="both"/>
      </w:pPr>
      <w:r>
        <w:t xml:space="preserve">Ratio d’attaques (fréquence d’attaque) </w:t>
      </w:r>
    </w:p>
    <w:p w:rsidR="009A1116" w:rsidRDefault="009A1116" w:rsidP="009A1116">
      <w:pPr>
        <w:pStyle w:val="Paragraphedeliste"/>
        <w:numPr>
          <w:ilvl w:val="3"/>
          <w:numId w:val="23"/>
        </w:numPr>
        <w:jc w:val="both"/>
      </w:pPr>
      <w:r>
        <w:t>Dangerosité (Importance des CVE utilisés)</w:t>
      </w:r>
    </w:p>
    <w:p w:rsidR="009A1116" w:rsidRDefault="009A1116" w:rsidP="009A1116">
      <w:pPr>
        <w:pStyle w:val="Paragraphedeliste"/>
        <w:numPr>
          <w:ilvl w:val="3"/>
          <w:numId w:val="23"/>
        </w:numPr>
        <w:jc w:val="both"/>
      </w:pPr>
      <w:r>
        <w:t>Vitesse d’attaque (moyenne de la vitesse d’attaque réussi du pc)</w:t>
      </w:r>
    </w:p>
    <w:p w:rsidR="00E043C8" w:rsidRDefault="009A1116" w:rsidP="009A1116">
      <w:pPr>
        <w:pStyle w:val="Paragraphedeliste"/>
        <w:numPr>
          <w:ilvl w:val="3"/>
          <w:numId w:val="23"/>
        </w:numPr>
        <w:jc w:val="both"/>
      </w:pPr>
      <w:r>
        <w:t xml:space="preserve">Ratio de confiance (calcul d’un GAP bugyo) </w:t>
      </w:r>
    </w:p>
    <w:p w:rsidR="00DB57E2" w:rsidRDefault="00DB57E2" w:rsidP="00563482">
      <w:pPr>
        <w:pStyle w:val="Paragraphedeliste"/>
        <w:numPr>
          <w:ilvl w:val="0"/>
          <w:numId w:val="23"/>
        </w:numPr>
        <w:jc w:val="both"/>
      </w:pPr>
      <w:r>
        <w:t xml:space="preserve">Calculer </w:t>
      </w:r>
      <w:r w:rsidR="00563482">
        <w:t xml:space="preserve">les tolérances aux pannes, </w:t>
      </w:r>
      <w:r>
        <w:t>les coûts, l’allocation de ressources et la priorité des services</w:t>
      </w:r>
      <w:r w:rsidR="00563482">
        <w:t xml:space="preserve"> </w:t>
      </w:r>
    </w:p>
    <w:p w:rsidR="00563482" w:rsidRDefault="00563482" w:rsidP="00563482">
      <w:pPr>
        <w:pStyle w:val="Paragraphedeliste"/>
        <w:numPr>
          <w:ilvl w:val="1"/>
          <w:numId w:val="23"/>
        </w:numPr>
        <w:jc w:val="both"/>
      </w:pPr>
      <w:r>
        <w:t>Exigence fonctionnelle FRU des critères communs</w:t>
      </w:r>
    </w:p>
    <w:p w:rsidR="00C860EA" w:rsidRDefault="00563482" w:rsidP="0032477A">
      <w:pPr>
        <w:pStyle w:val="Paragraphedeliste"/>
        <w:numPr>
          <w:ilvl w:val="1"/>
          <w:numId w:val="23"/>
        </w:numPr>
        <w:jc w:val="both"/>
      </w:pPr>
      <w:r>
        <w:t xml:space="preserve">Le calcul des chemins </w:t>
      </w:r>
      <w:r w:rsidR="00EF0A43">
        <w:t>bipartie</w:t>
      </w:r>
      <w:r>
        <w:t xml:space="preserve"> permettant de connaître différents chemins de secours</w:t>
      </w:r>
    </w:p>
    <w:p w:rsidR="007C3FF8" w:rsidRDefault="009A1116" w:rsidP="009A1116">
      <w:pPr>
        <w:pStyle w:val="Paragraphedeliste"/>
        <w:numPr>
          <w:ilvl w:val="0"/>
          <w:numId w:val="31"/>
        </w:numPr>
        <w:jc w:val="both"/>
      </w:pPr>
      <w:r>
        <w:t xml:space="preserve">Calculer le niveau de criticité et d’importance d’un système </w:t>
      </w:r>
    </w:p>
    <w:p w:rsidR="009A1116" w:rsidRDefault="009A1116" w:rsidP="009A1116">
      <w:pPr>
        <w:pStyle w:val="Paragraphedeliste"/>
        <w:numPr>
          <w:ilvl w:val="1"/>
          <w:numId w:val="31"/>
        </w:numPr>
        <w:jc w:val="both"/>
      </w:pPr>
      <w:r>
        <w:t>Cout du système dans le réseau (flux d’argent traité par ce système)</w:t>
      </w:r>
    </w:p>
    <w:p w:rsidR="009A1116" w:rsidRDefault="009A1116" w:rsidP="009A1116">
      <w:pPr>
        <w:pStyle w:val="Paragraphedeliste"/>
        <w:numPr>
          <w:ilvl w:val="1"/>
          <w:numId w:val="31"/>
        </w:numPr>
        <w:jc w:val="both"/>
      </w:pPr>
      <w:r>
        <w:t xml:space="preserve"> Point critique du réseau (calcul déterminé par Cplex)  </w:t>
      </w:r>
    </w:p>
    <w:p w:rsidR="007C3FF8" w:rsidRDefault="007C3FF8" w:rsidP="0032477A">
      <w:pPr>
        <w:jc w:val="both"/>
      </w:pPr>
    </w:p>
    <w:p w:rsidR="007C3FF8" w:rsidRDefault="007C3FF8" w:rsidP="007C3FF8">
      <w:r>
        <w:br w:type="page"/>
      </w:r>
    </w:p>
    <w:p w:rsidR="007C3FF8" w:rsidRDefault="007C3FF8" w:rsidP="007C3FF8">
      <w:pPr>
        <w:pStyle w:val="Titre2"/>
      </w:pPr>
      <w:bookmarkStart w:id="31" w:name="_Toc3570459"/>
      <w:r>
        <w:lastRenderedPageBreak/>
        <w:t>Passage du niveau 0 au niveau 1 et inversement</w:t>
      </w:r>
      <w:bookmarkEnd w:id="31"/>
    </w:p>
    <w:p w:rsidR="005262F0" w:rsidRDefault="005262F0" w:rsidP="005262F0">
      <w:r>
        <w:t>Cplex ne permettant pas de gérer des graphiques avec des sommets disposant d’attributs il convient de passer d’</w:t>
      </w:r>
      <w:r w:rsidR="007C3FF8">
        <w:t xml:space="preserve">une modélisation </w:t>
      </w:r>
      <w:r>
        <w:t>à</w:t>
      </w:r>
      <w:r w:rsidR="007C3FF8">
        <w:t xml:space="preserve"> sommets pondérés à une modélisation avec arcs pondérés. </w:t>
      </w:r>
    </w:p>
    <w:p w:rsidR="005262F0" w:rsidRDefault="002F5C5C" w:rsidP="005262F0">
      <w:r>
        <w:rPr>
          <w:noProof/>
          <w:lang w:eastAsia="fr-FR"/>
        </w:rPr>
        <w:drawing>
          <wp:anchor distT="0" distB="0" distL="114300" distR="114300" simplePos="0" relativeHeight="251682816" behindDoc="1" locked="0" layoutInCell="1" allowOverlap="1" wp14:anchorId="5D9D239B" wp14:editId="706BE093">
            <wp:simplePos x="0" y="0"/>
            <wp:positionH relativeFrom="margin">
              <wp:posOffset>745894</wp:posOffset>
            </wp:positionH>
            <wp:positionV relativeFrom="paragraph">
              <wp:posOffset>426432</wp:posOffset>
            </wp:positionV>
            <wp:extent cx="4476750" cy="3803015"/>
            <wp:effectExtent l="0" t="0" r="0" b="6985"/>
            <wp:wrapTopAndBottom/>
            <wp:docPr id="21" name="Image 21" descr="C:\Users\31414\AppData\Local\Microsoft\Windows\INetCache\Content.Word\equival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1414\AppData\Local\Microsoft\Windows\INetCache\Content.Word\equivalen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411"/>
                    <a:stretch/>
                  </pic:blipFill>
                  <pic:spPr bwMode="auto">
                    <a:xfrm>
                      <a:off x="0" y="0"/>
                      <a:ext cx="447675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2F0">
        <w:t>La réalisation de cette modification se présentera comme sur l’image ci-dessous</w:t>
      </w:r>
    </w:p>
    <w:p w:rsidR="005262F0" w:rsidRPr="007C3FF8" w:rsidRDefault="005262F0" w:rsidP="005262F0">
      <w:pPr>
        <w:ind w:left="708" w:hanging="708"/>
        <w:jc w:val="both"/>
      </w:pPr>
    </w:p>
    <w:p w:rsidR="00800A89" w:rsidRDefault="00800A89" w:rsidP="005262F0">
      <w:pPr>
        <w:ind w:left="708" w:hanging="708"/>
        <w:jc w:val="both"/>
      </w:pPr>
    </w:p>
    <w:p w:rsidR="005262F0" w:rsidRDefault="005262F0" w:rsidP="005262F0">
      <w:pPr>
        <w:ind w:left="708" w:hanging="708"/>
        <w:jc w:val="both"/>
      </w:pPr>
      <w:r>
        <w:t>PC</w:t>
      </w:r>
      <w:r w:rsidRPr="007C3FF8">
        <w:rPr>
          <w:vertAlign w:val="subscript"/>
        </w:rPr>
        <w:t>A</w:t>
      </w:r>
      <w:r>
        <w:t xml:space="preserve"> et PC</w:t>
      </w:r>
      <w:r>
        <w:rPr>
          <w:vertAlign w:val="subscript"/>
        </w:rPr>
        <w:t>B</w:t>
      </w:r>
      <w:r>
        <w:t xml:space="preserve"> sont des ratios, notations et attributs octroyés à un pc donné via le nouveau supérieur du graphique ou donné arbitrairement par l’utilisateur du graphique. </w:t>
      </w:r>
    </w:p>
    <w:p w:rsidR="008216A1" w:rsidRDefault="008216A1" w:rsidP="005262F0">
      <w:pPr>
        <w:ind w:left="708" w:hanging="708"/>
        <w:jc w:val="both"/>
      </w:pPr>
      <w:r>
        <w:t>Note : Chacun des PCs gardera ses attributs quelques soit le niveau du graphique en cours.</w:t>
      </w:r>
    </w:p>
    <w:p w:rsidR="005262F0" w:rsidRDefault="005262F0" w:rsidP="005262F0">
      <w:pPr>
        <w:ind w:left="708" w:hanging="708"/>
        <w:jc w:val="both"/>
      </w:pPr>
      <w:r>
        <w:t>V</w:t>
      </w:r>
      <w:r>
        <w:rPr>
          <w:vertAlign w:val="subscript"/>
        </w:rPr>
        <w:t xml:space="preserve">AB </w:t>
      </w:r>
      <w:r>
        <w:t xml:space="preserve">sera la vitesse de connexion entre 2 PC du réseau, permettant ainsi les calculs de débit. </w:t>
      </w:r>
    </w:p>
    <w:p w:rsidR="002F5C5C" w:rsidRDefault="002F5C5C" w:rsidP="005262F0">
      <w:pPr>
        <w:ind w:left="708" w:hanging="708"/>
        <w:jc w:val="both"/>
      </w:pPr>
    </w:p>
    <w:p w:rsidR="002F5C5C" w:rsidRDefault="002F5C5C">
      <w:r>
        <w:br w:type="page"/>
      </w:r>
    </w:p>
    <w:p w:rsidR="00151A5B" w:rsidRDefault="002F5C5C" w:rsidP="00800A89">
      <w:pPr>
        <w:pStyle w:val="Titre2"/>
      </w:pPr>
      <w:bookmarkStart w:id="32" w:name="_Toc3570460"/>
      <w:r>
        <w:lastRenderedPageBreak/>
        <w:t>N</w:t>
      </w:r>
      <w:r w:rsidR="00151A5B" w:rsidRPr="00151A5B">
        <w:t>IVEAU 1 : Network</w:t>
      </w:r>
      <w:bookmarkEnd w:id="32"/>
    </w:p>
    <w:p w:rsidR="002F5C5C" w:rsidRDefault="002F5C5C" w:rsidP="002F5C5C">
      <w:pPr>
        <w:pStyle w:val="Titre3"/>
      </w:pPr>
      <w:bookmarkStart w:id="33" w:name="_Toc3570461"/>
      <w:r>
        <w:t>Définition du modèle</w:t>
      </w:r>
      <w:bookmarkEnd w:id="33"/>
    </w:p>
    <w:p w:rsidR="008216A1" w:rsidRDefault="002F5C5C" w:rsidP="002F5C5C">
      <w:pPr>
        <w:jc w:val="both"/>
      </w:pPr>
      <w:r>
        <w:t>Modèle présentant les interconnexions entre les différents PC du réseau</w:t>
      </w:r>
    </w:p>
    <w:p w:rsidR="00FE7263" w:rsidRDefault="00FE7263" w:rsidP="002F5C5C">
      <w:pPr>
        <w:jc w:val="both"/>
      </w:pPr>
    </w:p>
    <w:p w:rsidR="00C860EA" w:rsidRDefault="002F5C5C" w:rsidP="002F5C5C">
      <w:pPr>
        <w:pStyle w:val="Titre3"/>
      </w:pPr>
      <w:bookmarkStart w:id="34" w:name="_Toc3570462"/>
      <w:r>
        <w:rPr>
          <w:noProof/>
          <w:sz w:val="40"/>
          <w:lang w:eastAsia="fr-FR"/>
        </w:rPr>
        <w:drawing>
          <wp:anchor distT="0" distB="0" distL="114300" distR="114300" simplePos="0" relativeHeight="251681792" behindDoc="1" locked="0" layoutInCell="1" allowOverlap="1" wp14:anchorId="75935D7D" wp14:editId="31766871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5749290" cy="2806065"/>
            <wp:effectExtent l="0" t="0" r="3810" b="0"/>
            <wp:wrapTight wrapText="bothSides">
              <wp:wrapPolygon edited="0">
                <wp:start x="429" y="0"/>
                <wp:lineTo x="72" y="1320"/>
                <wp:lineTo x="0" y="19943"/>
                <wp:lineTo x="286" y="21116"/>
                <wp:lineTo x="501" y="21409"/>
                <wp:lineTo x="21042" y="21409"/>
                <wp:lineTo x="21256" y="21116"/>
                <wp:lineTo x="21543" y="19943"/>
                <wp:lineTo x="21543" y="1466"/>
                <wp:lineTo x="21400" y="880"/>
                <wp:lineTo x="21042" y="0"/>
                <wp:lineTo x="429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2806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Représentation</w:t>
      </w:r>
      <w:bookmarkEnd w:id="34"/>
    </w:p>
    <w:p w:rsidR="008216A1" w:rsidRDefault="008216A1" w:rsidP="002F5C5C">
      <w:pPr>
        <w:pStyle w:val="Titre3"/>
      </w:pPr>
    </w:p>
    <w:p w:rsidR="00C860EA" w:rsidRDefault="002F5C5C" w:rsidP="00FE7263">
      <w:pPr>
        <w:pStyle w:val="Titre3"/>
        <w:jc w:val="both"/>
      </w:pPr>
      <w:bookmarkStart w:id="35" w:name="_Toc3570463"/>
      <w:r>
        <w:t>Répond aux besoins</w:t>
      </w:r>
      <w:bookmarkEnd w:id="35"/>
      <w:r>
        <w:t> </w:t>
      </w:r>
    </w:p>
    <w:p w:rsidR="00886DD4" w:rsidRDefault="00886DD4" w:rsidP="00FE7263">
      <w:pPr>
        <w:jc w:val="both"/>
      </w:pPr>
    </w:p>
    <w:p w:rsidR="003E6168" w:rsidRDefault="00886DD4" w:rsidP="00FE7263">
      <w:pPr>
        <w:jc w:val="both"/>
      </w:pPr>
      <w:r>
        <w:t xml:space="preserve">Permet d’avoir la carte du réseau dévoilant les différentes </w:t>
      </w:r>
      <w:r w:rsidR="001130DA">
        <w:t>connexions des PC</w:t>
      </w:r>
      <w:r>
        <w:t xml:space="preserve">s entre eux. </w:t>
      </w:r>
    </w:p>
    <w:p w:rsidR="003E6168" w:rsidRDefault="003E6168" w:rsidP="00FE7263">
      <w:pPr>
        <w:jc w:val="both"/>
      </w:pPr>
    </w:p>
    <w:p w:rsidR="001130DA" w:rsidRDefault="001130DA" w:rsidP="00FE7263">
      <w:pPr>
        <w:pStyle w:val="Paragraphedeliste"/>
        <w:numPr>
          <w:ilvl w:val="0"/>
          <w:numId w:val="25"/>
        </w:numPr>
        <w:jc w:val="both"/>
      </w:pPr>
      <w:r>
        <w:t xml:space="preserve">Cette carte permet de savoir quel pc répond favorablement ou défavorablement à la politique de sécurité de l’entreprise </w:t>
      </w:r>
    </w:p>
    <w:p w:rsidR="003E6168" w:rsidRDefault="003E6168" w:rsidP="003E6168">
      <w:pPr>
        <w:pStyle w:val="Paragraphedeliste"/>
        <w:numPr>
          <w:ilvl w:val="2"/>
          <w:numId w:val="25"/>
        </w:numPr>
        <w:jc w:val="both"/>
      </w:pPr>
      <w:r>
        <w:t>Permettra pour l’assurance sécurité de savoir si tous les systèmes sont à jour au niveau de leur politique de sécurité.</w:t>
      </w:r>
    </w:p>
    <w:p w:rsidR="001130DA" w:rsidRDefault="001130DA" w:rsidP="00FE7263">
      <w:pPr>
        <w:pStyle w:val="Paragraphedeliste"/>
        <w:numPr>
          <w:ilvl w:val="0"/>
          <w:numId w:val="25"/>
        </w:numPr>
        <w:jc w:val="both"/>
      </w:pPr>
      <w:r>
        <w:t>Permet de savoir quel pc réviser et éviter dans le réseau lors du passage d’informations sensibles</w:t>
      </w:r>
    </w:p>
    <w:p w:rsidR="003E6168" w:rsidRDefault="003E6168" w:rsidP="00FE7263">
      <w:pPr>
        <w:jc w:val="both"/>
      </w:pPr>
    </w:p>
    <w:p w:rsidR="003E6168" w:rsidRDefault="00886DD4" w:rsidP="00FE7263">
      <w:pPr>
        <w:jc w:val="both"/>
      </w:pPr>
      <w:r>
        <w:t>Per</w:t>
      </w:r>
      <w:r w:rsidR="001130DA">
        <w:t>met le monitoring dynamique des PCs</w:t>
      </w:r>
    </w:p>
    <w:p w:rsidR="00886DD4" w:rsidRDefault="001130DA" w:rsidP="00FE7263">
      <w:pPr>
        <w:jc w:val="both"/>
      </w:pPr>
      <w:r>
        <w:t xml:space="preserve"> </w:t>
      </w:r>
    </w:p>
    <w:p w:rsidR="00886DD4" w:rsidRDefault="00886DD4" w:rsidP="00FE7263">
      <w:pPr>
        <w:pStyle w:val="Paragraphedeliste"/>
        <w:numPr>
          <w:ilvl w:val="0"/>
          <w:numId w:val="24"/>
        </w:numPr>
        <w:jc w:val="both"/>
      </w:pPr>
      <w:r>
        <w:t xml:space="preserve">Répond aux besoins </w:t>
      </w:r>
      <w:r w:rsidR="001130DA">
        <w:t xml:space="preserve">de sécurité de la méthodologie </w:t>
      </w:r>
      <w:r>
        <w:t xml:space="preserve">Bugyo </w:t>
      </w:r>
    </w:p>
    <w:p w:rsidR="003E6168" w:rsidRDefault="003E6168" w:rsidP="003E6168">
      <w:pPr>
        <w:pStyle w:val="Paragraphedeliste"/>
        <w:numPr>
          <w:ilvl w:val="2"/>
          <w:numId w:val="24"/>
        </w:numPr>
        <w:jc w:val="both"/>
      </w:pPr>
      <w:r>
        <w:t xml:space="preserve">Permettra de savoir quel système est sensible à des attaques </w:t>
      </w:r>
    </w:p>
    <w:p w:rsidR="00C860EA" w:rsidRDefault="003E6168" w:rsidP="003E6168">
      <w:r>
        <w:br w:type="page"/>
      </w:r>
    </w:p>
    <w:p w:rsidR="00151A5B" w:rsidRDefault="00151A5B" w:rsidP="00FE7263">
      <w:pPr>
        <w:pStyle w:val="Titre2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bookmarkStart w:id="36" w:name="_Toc3570464"/>
      <w:r w:rsidRPr="00151A5B">
        <w:lastRenderedPageBreak/>
        <w:t>NIVEAU 2 : Context</w:t>
      </w:r>
      <w:bookmarkEnd w:id="36"/>
      <w:r w:rsidRPr="00151A5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85434" w:rsidRPr="00685434" w:rsidRDefault="002F5C5C" w:rsidP="00FE7263">
      <w:pPr>
        <w:pStyle w:val="Titre3"/>
        <w:jc w:val="both"/>
      </w:pPr>
      <w:bookmarkStart w:id="37" w:name="_Toc3570465"/>
      <w:r>
        <w:t>Définition du modèle</w:t>
      </w:r>
      <w:bookmarkEnd w:id="37"/>
    </w:p>
    <w:p w:rsidR="009879F3" w:rsidRDefault="009879F3" w:rsidP="00FE7263">
      <w:pPr>
        <w:jc w:val="both"/>
      </w:pPr>
      <w:r>
        <w:t>Pour définir l’intégralité du contexte d’</w:t>
      </w:r>
      <w:r w:rsidR="00685434">
        <w:t>une infrastructure un schéma SQL a été réalisé.</w:t>
      </w:r>
    </w:p>
    <w:p w:rsidR="00FE7263" w:rsidRDefault="00685434" w:rsidP="00FE7263">
      <w:pPr>
        <w:jc w:val="both"/>
      </w:pPr>
      <w:r>
        <w:t xml:space="preserve">La nécessité d’utiliser MISP comme base de données principale </w:t>
      </w:r>
      <w:r w:rsidR="00FE7263">
        <w:t>obligera une conversion de ce schéma dans le format de données propre à MISP.</w:t>
      </w:r>
    </w:p>
    <w:p w:rsidR="00FE7263" w:rsidRPr="008216A1" w:rsidRDefault="00FE7263" w:rsidP="00FE7263">
      <w:pPr>
        <w:jc w:val="both"/>
      </w:pPr>
      <w:r>
        <w:t xml:space="preserve">Toutefois ce format étant relativement proche de </w:t>
      </w:r>
      <w:r w:rsidR="00EF0A43">
        <w:t>SQL</w:t>
      </w:r>
      <w:r>
        <w:t>, cette conversion pourra se faire aisément.</w:t>
      </w:r>
      <w:r>
        <w:br/>
        <w:t>Cependant, il reste à trouver une formalisation de cette conversion pour faciliter les modifications future .</w:t>
      </w:r>
    </w:p>
    <w:p w:rsidR="009879F3" w:rsidRDefault="00685434" w:rsidP="00FE7263">
      <w:pPr>
        <w:pStyle w:val="Titre3"/>
        <w:jc w:val="both"/>
      </w:pPr>
      <w:bookmarkStart w:id="38" w:name="_Toc3570466"/>
      <w:r>
        <w:rPr>
          <w:noProof/>
          <w:lang w:eastAsia="fr-FR"/>
        </w:rPr>
        <w:drawing>
          <wp:anchor distT="0" distB="0" distL="114300" distR="114300" simplePos="0" relativeHeight="251695104" behindDoc="0" locked="0" layoutInCell="1" allowOverlap="1" wp14:anchorId="26917D69" wp14:editId="3684EE20">
            <wp:simplePos x="0" y="0"/>
            <wp:positionH relativeFrom="margin">
              <wp:align>center</wp:align>
            </wp:positionH>
            <wp:positionV relativeFrom="paragraph">
              <wp:posOffset>367665</wp:posOffset>
            </wp:positionV>
            <wp:extent cx="2576830" cy="2389505"/>
            <wp:effectExtent l="0" t="0" r="0" b="0"/>
            <wp:wrapTopAndBottom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2389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5C5C">
        <w:t>Représentation</w:t>
      </w:r>
      <w:r w:rsidR="009879F3">
        <w:t xml:space="preserve"> [</w:t>
      </w:r>
      <w:r w:rsidR="00EF0A43">
        <w:t>Cf.</w:t>
      </w:r>
      <w:r w:rsidR="009879F3">
        <w:t xml:space="preserve"> Annexe 1]</w:t>
      </w:r>
      <w:bookmarkEnd w:id="38"/>
      <w:r w:rsidR="009879F3">
        <w:t xml:space="preserve"> </w:t>
      </w:r>
    </w:p>
    <w:p w:rsidR="009879F3" w:rsidRPr="009879F3" w:rsidRDefault="009879F3" w:rsidP="009879F3">
      <w:pPr>
        <w:pStyle w:val="Titre3"/>
      </w:pPr>
    </w:p>
    <w:p w:rsidR="009879F3" w:rsidRDefault="009879F3" w:rsidP="002F5C5C">
      <w:pPr>
        <w:pStyle w:val="Titre3"/>
      </w:pPr>
    </w:p>
    <w:p w:rsidR="002F5C5C" w:rsidRDefault="009879F3" w:rsidP="00FE7263">
      <w:pPr>
        <w:pStyle w:val="Titre3"/>
        <w:jc w:val="both"/>
      </w:pPr>
      <w:bookmarkStart w:id="39" w:name="_Toc3570467"/>
      <w:r>
        <w:t>Répo</w:t>
      </w:r>
      <w:r w:rsidR="002F5C5C">
        <w:t>nd aux besoins</w:t>
      </w:r>
      <w:bookmarkEnd w:id="39"/>
      <w:r w:rsidR="002F5C5C">
        <w:t> </w:t>
      </w:r>
    </w:p>
    <w:p w:rsidR="00685434" w:rsidRPr="00685434" w:rsidRDefault="00685434" w:rsidP="00FE7263">
      <w:pPr>
        <w:jc w:val="both"/>
      </w:pPr>
    </w:p>
    <w:p w:rsidR="00685434" w:rsidRDefault="00685434" w:rsidP="00FE7263">
      <w:pPr>
        <w:jc w:val="both"/>
      </w:pPr>
      <w:r>
        <w:t xml:space="preserve">Ce schéma a pour but de décrire le fonctionnement d’une infrastructure d’un système sans omettre de données. </w:t>
      </w:r>
    </w:p>
    <w:p w:rsidR="00685434" w:rsidRDefault="00C16100" w:rsidP="00C16100">
      <w:pPr>
        <w:jc w:val="both"/>
      </w:pPr>
      <w:r>
        <w:t xml:space="preserve">La liste des utilisateurs ainsi que leurs droits et rôles dans le système répond favorablement aux exigences fonctionnelles des critères communs suivant : </w:t>
      </w:r>
    </w:p>
    <w:p w:rsidR="00C16100" w:rsidRDefault="00C16100" w:rsidP="00C16100">
      <w:pPr>
        <w:pStyle w:val="Paragraphedeliste"/>
        <w:numPr>
          <w:ilvl w:val="0"/>
          <w:numId w:val="24"/>
        </w:numPr>
        <w:jc w:val="both"/>
      </w:pPr>
      <w:r>
        <w:t xml:space="preserve">FDP : Manipulation des données de l’utilisateur </w:t>
      </w:r>
    </w:p>
    <w:p w:rsidR="00C16100" w:rsidRDefault="00C16100" w:rsidP="00C16100">
      <w:pPr>
        <w:pStyle w:val="Paragraphedeliste"/>
        <w:numPr>
          <w:ilvl w:val="2"/>
          <w:numId w:val="24"/>
        </w:numPr>
        <w:jc w:val="both"/>
      </w:pPr>
      <w:r>
        <w:t xml:space="preserve">Connaissant les droits des utilisateurs sur les fichiers il est possible de savoir qui peut les modifier </w:t>
      </w:r>
    </w:p>
    <w:p w:rsidR="00C16100" w:rsidRDefault="00C16100" w:rsidP="00C16100">
      <w:pPr>
        <w:pStyle w:val="Paragraphedeliste"/>
        <w:numPr>
          <w:ilvl w:val="1"/>
          <w:numId w:val="24"/>
        </w:numPr>
        <w:jc w:val="both"/>
      </w:pPr>
      <w:r>
        <w:t>FIA : Identifier, authentifier et gérer les droits d’accès</w:t>
      </w:r>
    </w:p>
    <w:p w:rsidR="00C16100" w:rsidRDefault="00C16100" w:rsidP="00C16100">
      <w:pPr>
        <w:pStyle w:val="Paragraphedeliste"/>
        <w:ind w:left="1440"/>
        <w:jc w:val="both"/>
      </w:pPr>
      <w:r>
        <w:t xml:space="preserve">  </w:t>
      </w:r>
    </w:p>
    <w:p w:rsidR="006A2A39" w:rsidRDefault="00685434" w:rsidP="003D1E5A">
      <w:pPr>
        <w:jc w:val="both"/>
      </w:pPr>
      <w:r>
        <w:t>L</w:t>
      </w:r>
      <w:r w:rsidR="00C16100">
        <w:t>e logiciel</w:t>
      </w:r>
      <w:r>
        <w:t xml:space="preserve"> </w:t>
      </w:r>
      <w:r w:rsidR="00C16100">
        <w:t xml:space="preserve">MISP disposant de normes différentes, propre à lui-même, il est impossible de faire un schéma de généralisation directement traduit en MISP, car </w:t>
      </w:r>
      <w:r w:rsidR="003E6168">
        <w:t xml:space="preserve">de connaissances, </w:t>
      </w:r>
      <w:r w:rsidR="00C16100">
        <w:t>aucunes normes schématiques n’ont été établie</w:t>
      </w:r>
      <w:r w:rsidR="003E6168">
        <w:t xml:space="preserve"> pour ça</w:t>
      </w:r>
      <w:r w:rsidR="00C16100">
        <w:t>, le passage par un schéma SQL</w:t>
      </w:r>
      <w:r w:rsidR="003E6168">
        <w:t xml:space="preserve"> pour retraduction</w:t>
      </w:r>
      <w:r w:rsidR="00C16100">
        <w:t xml:space="preserve"> </w:t>
      </w:r>
      <w:r w:rsidR="003E6168">
        <w:t xml:space="preserve">en MISP </w:t>
      </w:r>
      <w:r w:rsidR="00C16100">
        <w:t>a donc été obligatoire</w:t>
      </w:r>
      <w:r w:rsidR="003E6168">
        <w:t xml:space="preserve"> dans cette étape</w:t>
      </w:r>
      <w:r w:rsidR="00C16100">
        <w:t>.</w:t>
      </w:r>
    </w:p>
    <w:p w:rsidR="003D1E5A" w:rsidRDefault="003D1E5A" w:rsidP="003D1E5A">
      <w:pPr>
        <w:jc w:val="both"/>
      </w:pPr>
    </w:p>
    <w:p w:rsidR="006A2A39" w:rsidRDefault="006A2A39">
      <w:r>
        <w:br w:type="page"/>
      </w:r>
    </w:p>
    <w:p w:rsidR="00A73510" w:rsidRDefault="00A73510" w:rsidP="00A73510">
      <w:pPr>
        <w:pStyle w:val="Titre2"/>
        <w:jc w:val="both"/>
      </w:pPr>
      <w:bookmarkStart w:id="40" w:name="_Toc3570468"/>
      <w:r w:rsidRPr="00151A5B">
        <w:lastRenderedPageBreak/>
        <w:t>NIVEAU 3</w:t>
      </w:r>
      <w:r>
        <w:t> : Standardisation</w:t>
      </w:r>
      <w:bookmarkEnd w:id="40"/>
      <w:r>
        <w:t xml:space="preserve">  </w:t>
      </w:r>
    </w:p>
    <w:p w:rsidR="00EF2FB8" w:rsidRDefault="00EF2FB8" w:rsidP="00EF2FB8"/>
    <w:p w:rsidR="00EF2FB8" w:rsidRPr="00EF2FB8" w:rsidRDefault="00EF2FB8" w:rsidP="00EF2FB8">
      <w:pPr>
        <w:pStyle w:val="Titre3"/>
      </w:pPr>
      <w:bookmarkStart w:id="41" w:name="_Toc3570469"/>
      <w:r>
        <w:t>Introduction des types de graphiques</w:t>
      </w:r>
      <w:bookmarkEnd w:id="41"/>
    </w:p>
    <w:p w:rsidR="006A2A39" w:rsidRDefault="00EF2FB8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>Ce niveau est celui qui s</w:t>
      </w:r>
      <w:r w:rsidR="00B25AAB">
        <w:rPr>
          <w:lang w:eastAsia="x-none" w:bidi="x-none"/>
        </w:rPr>
        <w:t>e rapproche le plus du graphique d’attaque</w:t>
      </w:r>
      <w:r w:rsidR="00931C19">
        <w:rPr>
          <w:lang w:eastAsia="x-none" w:bidi="x-none"/>
        </w:rPr>
        <w:t xml:space="preserve"> Mulval.</w:t>
      </w:r>
      <w:r>
        <w:rPr>
          <w:lang w:eastAsia="x-none" w:bidi="x-none"/>
        </w:rPr>
        <w:t xml:space="preserve"> </w:t>
      </w:r>
    </w:p>
    <w:p w:rsidR="00EF2FB8" w:rsidRDefault="00EF2FB8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Il se présente en 2 catégories : </w:t>
      </w:r>
    </w:p>
    <w:p w:rsidR="00EF2FB8" w:rsidRDefault="00EF2FB8" w:rsidP="00EF2FB8">
      <w:pPr>
        <w:pStyle w:val="Paragraphedeliste"/>
        <w:numPr>
          <w:ilvl w:val="0"/>
          <w:numId w:val="28"/>
        </w:numPr>
      </w:pPr>
      <w:r w:rsidRPr="00151A5B">
        <w:t xml:space="preserve">NIVEAU 3 </w:t>
      </w:r>
      <w:r w:rsidRPr="00EF2FB8">
        <w:rPr>
          <w:color w:val="00B0F0"/>
        </w:rPr>
        <w:t>SB</w:t>
      </w:r>
      <w:r w:rsidRPr="00151A5B">
        <w:t xml:space="preserve"> : Scenario </w:t>
      </w:r>
      <w:r w:rsidRPr="00EF2FB8">
        <w:rPr>
          <w:color w:val="00B0F0"/>
        </w:rPr>
        <w:t>BLUE : Defense Policy</w:t>
      </w:r>
    </w:p>
    <w:p w:rsidR="00EF2FB8" w:rsidRPr="00066E45" w:rsidRDefault="00EF2FB8" w:rsidP="00EF2FB8">
      <w:pPr>
        <w:pStyle w:val="Paragraphedeliste"/>
        <w:numPr>
          <w:ilvl w:val="0"/>
          <w:numId w:val="28"/>
        </w:numPr>
        <w:rPr>
          <w:lang w:val="en-IE"/>
        </w:rPr>
      </w:pPr>
      <w:r w:rsidRPr="00066E45">
        <w:rPr>
          <w:lang w:val="en-IE"/>
        </w:rPr>
        <w:t xml:space="preserve">NIVEAU 3 </w:t>
      </w:r>
      <w:r w:rsidRPr="00066E45">
        <w:rPr>
          <w:color w:val="FF0000"/>
          <w:lang w:val="en-IE"/>
        </w:rPr>
        <w:t xml:space="preserve">SR </w:t>
      </w:r>
      <w:r w:rsidRPr="00066E45">
        <w:rPr>
          <w:lang w:val="en-IE"/>
        </w:rPr>
        <w:t xml:space="preserve">: Scenario </w:t>
      </w:r>
      <w:r w:rsidRPr="00066E45">
        <w:rPr>
          <w:color w:val="FF0000"/>
          <w:lang w:val="en-IE"/>
        </w:rPr>
        <w:t xml:space="preserve">RED   : Trying Attack </w:t>
      </w:r>
    </w:p>
    <w:p w:rsidR="00886DD4" w:rsidRPr="00BF3293" w:rsidRDefault="00EF2FB8" w:rsidP="0032477A">
      <w:pPr>
        <w:jc w:val="both"/>
        <w:rPr>
          <w:color w:val="000000" w:themeColor="text1"/>
          <w:lang w:eastAsia="x-none" w:bidi="x-none"/>
        </w:rPr>
      </w:pPr>
      <w:r>
        <w:rPr>
          <w:color w:val="000000" w:themeColor="text1"/>
          <w:lang w:eastAsia="x-none" w:bidi="x-none"/>
        </w:rPr>
        <w:t>L’une présentant la politique de défense d’un</w:t>
      </w:r>
      <w:r w:rsidR="00B25AAB">
        <w:rPr>
          <w:color w:val="000000" w:themeColor="text1"/>
          <w:lang w:eastAsia="x-none" w:bidi="x-none"/>
        </w:rPr>
        <w:t xml:space="preserve"> logiciel installé sur le système</w:t>
      </w:r>
      <w:r>
        <w:rPr>
          <w:color w:val="000000" w:themeColor="text1"/>
          <w:lang w:eastAsia="x-none" w:bidi="x-none"/>
        </w:rPr>
        <w:t xml:space="preserve"> étudié.</w:t>
      </w:r>
      <w:r>
        <w:rPr>
          <w:color w:val="000000" w:themeColor="text1"/>
          <w:lang w:eastAsia="x-none" w:bidi="x-none"/>
        </w:rPr>
        <w:br/>
        <w:t xml:space="preserve">L’autre présentant les différentes attaques possible </w:t>
      </w:r>
      <w:r w:rsidR="00B25AAB">
        <w:rPr>
          <w:color w:val="000000" w:themeColor="text1"/>
          <w:lang w:eastAsia="x-none" w:bidi="x-none"/>
        </w:rPr>
        <w:t>sur le logiciel et / ou système.</w:t>
      </w:r>
    </w:p>
    <w:p w:rsidR="00931C19" w:rsidRDefault="00931C19" w:rsidP="00931C19">
      <w:pPr>
        <w:pStyle w:val="Titre3"/>
      </w:pPr>
      <w:bookmarkStart w:id="42" w:name="_Toc3570470"/>
      <w:r>
        <w:t>Les axiomes</w:t>
      </w:r>
      <w:bookmarkEnd w:id="42"/>
      <w:r>
        <w:t xml:space="preserve"> </w:t>
      </w:r>
    </w:p>
    <w:p w:rsidR="00931C19" w:rsidRPr="00931C19" w:rsidRDefault="00931C19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Comme dans le graphique Mulval, pour qu’une action se fasse il lui faut des axiomes en prérequis. </w:t>
      </w:r>
    </w:p>
    <w:p w:rsidR="00BF3293" w:rsidRDefault="00BF3293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>Un axiome dépendra :</w:t>
      </w:r>
    </w:p>
    <w:p w:rsidR="00B25AAB" w:rsidRDefault="00BF3293" w:rsidP="00B25AAB">
      <w:pPr>
        <w:pStyle w:val="Paragraphedeliste"/>
        <w:numPr>
          <w:ilvl w:val="0"/>
          <w:numId w:val="29"/>
        </w:numPr>
        <w:jc w:val="both"/>
        <w:rPr>
          <w:lang w:eastAsia="x-none" w:bidi="x-none"/>
        </w:rPr>
      </w:pPr>
      <w:r>
        <w:rPr>
          <w:lang w:eastAsia="x-none" w:bidi="x-none"/>
        </w:rPr>
        <w:t>Soit</w:t>
      </w:r>
      <w:r w:rsidR="00B25AAB">
        <w:rPr>
          <w:lang w:eastAsia="x-none" w:bidi="x-none"/>
        </w:rPr>
        <w:t xml:space="preserve"> d’un ou plusieurs fichiers atteignables sur le système </w:t>
      </w:r>
    </w:p>
    <w:p w:rsidR="00B25AAB" w:rsidRDefault="00B25AAB" w:rsidP="00B25AAB">
      <w:pPr>
        <w:pStyle w:val="Paragraphedeliste"/>
        <w:numPr>
          <w:ilvl w:val="0"/>
          <w:numId w:val="29"/>
        </w:numPr>
        <w:jc w:val="both"/>
        <w:rPr>
          <w:lang w:eastAsia="x-none" w:bidi="x-none"/>
        </w:rPr>
      </w:pPr>
      <w:r>
        <w:rPr>
          <w:lang w:eastAsia="x-none" w:bidi="x-none"/>
        </w:rPr>
        <w:t xml:space="preserve">Soit nécessitera obligatoirement la présence d’une série de fichiers </w:t>
      </w:r>
    </w:p>
    <w:p w:rsidR="00B25AAB" w:rsidRDefault="00B25AAB" w:rsidP="00B25AAB">
      <w:pPr>
        <w:pStyle w:val="Titre4"/>
      </w:pPr>
      <w:r>
        <w:t>Règles logique d’un axiome</w:t>
      </w:r>
    </w:p>
    <w:p w:rsidR="00B25AAB" w:rsidRDefault="00B25AAB" w:rsidP="00B25AAB">
      <w:pPr>
        <w:jc w:val="both"/>
        <w:rPr>
          <w:lang w:eastAsia="x-none" w:bidi="x-none"/>
        </w:rPr>
      </w:pPr>
      <w:r>
        <w:rPr>
          <w:lang w:eastAsia="x-none" w:bidi="x-none"/>
        </w:rPr>
        <w:t>Si un axiome nécessite 2 fichiers :</w:t>
      </w:r>
    </w:p>
    <w:p w:rsidR="00BF3293" w:rsidRDefault="00B25AAB" w:rsidP="00B25AAB">
      <w:pPr>
        <w:pStyle w:val="Paragraphedeliste"/>
        <w:numPr>
          <w:ilvl w:val="0"/>
          <w:numId w:val="31"/>
        </w:numPr>
        <w:jc w:val="both"/>
        <w:rPr>
          <w:lang w:eastAsia="x-none" w:bidi="x-none"/>
        </w:rPr>
      </w:pPr>
      <w:r>
        <w:rPr>
          <w:lang w:eastAsia="x-none" w:bidi="x-none"/>
        </w:rPr>
        <w:t>Dans le cas du OR, la compromission d’un seul fichier n’entravera en rien l’axiome impacté</w:t>
      </w:r>
    </w:p>
    <w:p w:rsidR="0043168E" w:rsidRDefault="0043168E" w:rsidP="0043168E">
      <w:pPr>
        <w:pStyle w:val="Paragraphedeliste"/>
        <w:numPr>
          <w:ilvl w:val="1"/>
          <w:numId w:val="31"/>
        </w:numPr>
        <w:jc w:val="both"/>
        <w:rPr>
          <w:lang w:eastAsia="x-none" w:bidi="x-none"/>
        </w:rPr>
      </w:pPr>
      <w:r>
        <w:rPr>
          <w:lang w:eastAsia="x-none" w:bidi="x-none"/>
        </w:rPr>
        <w:t>Tous les fichiers doivent être impacté pour annuler l’axiome (OU logique)</w:t>
      </w:r>
    </w:p>
    <w:p w:rsidR="00B25AAB" w:rsidRDefault="0043168E" w:rsidP="00B25AAB">
      <w:pPr>
        <w:pStyle w:val="Paragraphedeliste"/>
        <w:numPr>
          <w:ilvl w:val="0"/>
          <w:numId w:val="31"/>
        </w:numPr>
        <w:jc w:val="both"/>
        <w:rPr>
          <w:lang w:eastAsia="x-none" w:bidi="x-none"/>
        </w:rPr>
      </w:pPr>
      <w:r>
        <w:rPr>
          <w:lang w:eastAsia="x-none" w:bidi="x-none"/>
        </w:rPr>
        <w:t>Dans le cas du AND, la compromission d’un seul fichier entravera l’axiome impacté</w:t>
      </w:r>
    </w:p>
    <w:p w:rsidR="0043168E" w:rsidRDefault="0043168E" w:rsidP="0043168E">
      <w:pPr>
        <w:pStyle w:val="Paragraphedeliste"/>
        <w:numPr>
          <w:ilvl w:val="1"/>
          <w:numId w:val="31"/>
        </w:numPr>
        <w:jc w:val="both"/>
        <w:rPr>
          <w:lang w:eastAsia="x-none" w:bidi="x-none"/>
        </w:rPr>
      </w:pPr>
      <w:r>
        <w:rPr>
          <w:lang w:eastAsia="x-none" w:bidi="x-none"/>
        </w:rPr>
        <w:t xml:space="preserve">Un seul fichier entravé impactera l’axiome (ET logique) </w:t>
      </w:r>
    </w:p>
    <w:p w:rsidR="006A2A39" w:rsidRPr="009B4D47" w:rsidRDefault="00B25AAB" w:rsidP="0032477A">
      <w:pPr>
        <w:jc w:val="both"/>
        <w:rPr>
          <w:lang w:eastAsia="x-none" w:bidi="x-none"/>
        </w:rPr>
      </w:pPr>
      <w:r>
        <w:rPr>
          <w:noProof/>
          <w:lang w:eastAsia="fr-FR"/>
        </w:rPr>
        <w:drawing>
          <wp:anchor distT="0" distB="0" distL="114300" distR="114300" simplePos="0" relativeHeight="251685888" behindDoc="1" locked="0" layoutInCell="1" allowOverlap="1" wp14:anchorId="24B01852" wp14:editId="12A1BB56">
            <wp:simplePos x="0" y="0"/>
            <wp:positionH relativeFrom="margin">
              <wp:align>center</wp:align>
            </wp:positionH>
            <wp:positionV relativeFrom="paragraph">
              <wp:posOffset>270280</wp:posOffset>
            </wp:positionV>
            <wp:extent cx="4888865" cy="2216150"/>
            <wp:effectExtent l="0" t="0" r="6985" b="0"/>
            <wp:wrapTight wrapText="bothSides">
              <wp:wrapPolygon edited="0">
                <wp:start x="0" y="0"/>
                <wp:lineTo x="0" y="21352"/>
                <wp:lineTo x="21547" y="21352"/>
                <wp:lineTo x="21547" y="0"/>
                <wp:lineTo x="0" y="0"/>
              </wp:wrapPolygon>
            </wp:wrapTight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65" cy="2216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D47" w:rsidRDefault="009B4D47" w:rsidP="0032477A">
      <w:pPr>
        <w:jc w:val="both"/>
        <w:rPr>
          <w:lang w:eastAsia="x-none" w:bidi="x-none"/>
        </w:rPr>
      </w:pPr>
    </w:p>
    <w:p w:rsidR="006A2A39" w:rsidRDefault="00E67ED4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Note : </w:t>
      </w:r>
    </w:p>
    <w:p w:rsidR="006A2A39" w:rsidRPr="00B36B39" w:rsidRDefault="009B4D47" w:rsidP="0032477A">
      <w:pPr>
        <w:jc w:val="both"/>
        <w:rPr>
          <w:lang w:eastAsia="x-none" w:bidi="x-none"/>
        </w:rPr>
      </w:pPr>
      <w:r w:rsidRPr="009B4D47">
        <w:rPr>
          <w:noProof/>
          <w:lang w:eastAsia="fr-FR"/>
        </w:rPr>
        <w:drawing>
          <wp:anchor distT="0" distB="0" distL="114300" distR="114300" simplePos="0" relativeHeight="251713536" behindDoc="0" locked="0" layoutInCell="1" allowOverlap="1" wp14:anchorId="619C98E6" wp14:editId="4FA29468">
            <wp:simplePos x="0" y="0"/>
            <wp:positionH relativeFrom="margin">
              <wp:align>center</wp:align>
            </wp:positionH>
            <wp:positionV relativeFrom="paragraph">
              <wp:posOffset>331297</wp:posOffset>
            </wp:positionV>
            <wp:extent cx="2403763" cy="1029034"/>
            <wp:effectExtent l="0" t="0" r="0" b="0"/>
            <wp:wrapNone/>
            <wp:docPr id="2050" name="Picture 2" descr="axiome_liai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axiome_liais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763" cy="102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729">
        <w:rPr>
          <w:lang w:eastAsia="x-none" w:bidi="x-none"/>
        </w:rPr>
        <w:t xml:space="preserve">Ces portes OR et AND </w:t>
      </w:r>
      <w:r w:rsidR="00B36B39">
        <w:rPr>
          <w:lang w:eastAsia="x-none" w:bidi="x-none"/>
        </w:rPr>
        <w:t xml:space="preserve">logique peuvent aussi être utilisé </w:t>
      </w:r>
      <w:r w:rsidR="00A808BD">
        <w:rPr>
          <w:lang w:eastAsia="x-none" w:bidi="x-none"/>
        </w:rPr>
        <w:t xml:space="preserve">avec </w:t>
      </w:r>
      <w:r w:rsidR="00B36B39">
        <w:rPr>
          <w:lang w:eastAsia="x-none" w:bidi="x-none"/>
        </w:rPr>
        <w:t xml:space="preserve">l’utilisation de ces mêmes axiomes. </w:t>
      </w:r>
    </w:p>
    <w:p w:rsidR="009B4D47" w:rsidRPr="009B4D47" w:rsidRDefault="009B4D47" w:rsidP="009B4D47"/>
    <w:p w:rsidR="0043168E" w:rsidRDefault="0043168E" w:rsidP="0043168E">
      <w:pPr>
        <w:pStyle w:val="Titre2"/>
      </w:pPr>
      <w:bookmarkStart w:id="43" w:name="_Toc3570471"/>
      <w:r>
        <w:lastRenderedPageBreak/>
        <w:t>Les types d’axiomes</w:t>
      </w:r>
      <w:bookmarkEnd w:id="43"/>
    </w:p>
    <w:p w:rsidR="0043168E" w:rsidRDefault="00773CCC" w:rsidP="0043168E">
      <w:r>
        <w:rPr>
          <w:noProof/>
        </w:rPr>
        <w:pict>
          <v:shape id="_x0000_s1031" type="#_x0000_t75" style="position:absolute;margin-left:.15pt;margin-top:21.6pt;width:116.2pt;height:89.45pt;z-index:251691008;mso-position-horizontal-relative:text;mso-position-vertical-relative:text">
            <v:imagedata r:id="rId24" o:title="package_ressource"/>
            <w10:wrap type="square"/>
          </v:shape>
        </w:pict>
      </w:r>
    </w:p>
    <w:p w:rsidR="00E67ED4" w:rsidRPr="00E67ED4" w:rsidRDefault="0043168E" w:rsidP="00EF0A3A">
      <w:pPr>
        <w:pStyle w:val="Titre3"/>
      </w:pPr>
      <w:bookmarkStart w:id="44" w:name="_Toc3570472"/>
      <w:r>
        <w:t>Les axiomes Ressources</w:t>
      </w:r>
      <w:r w:rsidR="00E94336">
        <w:t> : Les Packages de Ressources</w:t>
      </w:r>
      <w:bookmarkEnd w:id="44"/>
      <w:r w:rsidR="00E94336">
        <w:t xml:space="preserve"> </w:t>
      </w:r>
    </w:p>
    <w:p w:rsidR="00E94336" w:rsidRDefault="00677C45" w:rsidP="00EF0A3A">
      <w:pPr>
        <w:jc w:val="both"/>
      </w:pPr>
      <w:r>
        <w:t>Représente tout</w:t>
      </w:r>
      <w:r w:rsidR="00E67ED4">
        <w:t xml:space="preserve"> axiome nécessaire</w:t>
      </w:r>
      <w:r w:rsidR="00E94336">
        <w:t xml:space="preserve"> au bon fonctionnement d’une action quelconque.</w:t>
      </w:r>
    </w:p>
    <w:p w:rsidR="00EF0A3A" w:rsidRPr="00E94336" w:rsidRDefault="00EF0A3A" w:rsidP="00EF0A3A">
      <w:pPr>
        <w:jc w:val="both"/>
      </w:pPr>
    </w:p>
    <w:p w:rsidR="0043168E" w:rsidRDefault="0043168E" w:rsidP="0043168E"/>
    <w:p w:rsidR="00E67ED4" w:rsidRPr="00E67ED4" w:rsidRDefault="00773CCC" w:rsidP="00EF0A3A">
      <w:pPr>
        <w:pStyle w:val="Titre3"/>
      </w:pPr>
      <w:bookmarkStart w:id="45" w:name="_Toc3570473"/>
      <w:r>
        <w:rPr>
          <w:noProof/>
        </w:rPr>
        <w:pict>
          <v:shape id="_x0000_s1030" type="#_x0000_t75" style="position:absolute;margin-left:.15pt;margin-top:4pt;width:102pt;height:89.45pt;z-index:251688960;mso-position-horizontal-relative:text;mso-position-vertical-relative:text">
            <v:imagedata r:id="rId25" o:title="package_values"/>
            <w10:wrap type="square"/>
          </v:shape>
        </w:pict>
      </w:r>
      <w:r w:rsidR="00E94336">
        <w:t>Les axiomes Values : Les Packages de valeur</w:t>
      </w:r>
      <w:bookmarkEnd w:id="45"/>
      <w:r w:rsidR="00E94336">
        <w:t xml:space="preserve"> </w:t>
      </w:r>
    </w:p>
    <w:p w:rsidR="00E94336" w:rsidRDefault="00677C45" w:rsidP="00EF0A3A">
      <w:pPr>
        <w:jc w:val="both"/>
      </w:pPr>
      <w:r>
        <w:t>Représente</w:t>
      </w:r>
      <w:r w:rsidR="00E94336">
        <w:t xml:space="preserve"> une ou plusieurs données de valeur à protéger.</w:t>
      </w:r>
    </w:p>
    <w:p w:rsidR="00677C45" w:rsidRDefault="00677C45" w:rsidP="00EF0A3A">
      <w:pPr>
        <w:jc w:val="both"/>
      </w:pPr>
      <w:r>
        <w:t>Disposera d’une notation évaluant la valeur du package</w:t>
      </w:r>
    </w:p>
    <w:p w:rsidR="009B4D47" w:rsidRDefault="00E94336" w:rsidP="00EF0A3A">
      <w:pPr>
        <w:jc w:val="both"/>
      </w:pPr>
      <w:r>
        <w:t>Est l’une des raisons d’être de la défense.</w:t>
      </w:r>
    </w:p>
    <w:p w:rsidR="00EF0A3A" w:rsidRDefault="00EF0A3A" w:rsidP="00EF0A3A">
      <w:pPr>
        <w:jc w:val="both"/>
      </w:pPr>
    </w:p>
    <w:p w:rsidR="009B4D47" w:rsidRDefault="009B4D47" w:rsidP="009B4D47">
      <w:pPr>
        <w:pStyle w:val="Titre2"/>
      </w:pPr>
      <w:bookmarkStart w:id="46" w:name="_Toc3570474"/>
      <w:r>
        <w:t>Contenant d’un axiome</w:t>
      </w:r>
      <w:bookmarkEnd w:id="46"/>
    </w:p>
    <w:p w:rsidR="009B4D47" w:rsidRPr="009B4D47" w:rsidRDefault="009B4D47" w:rsidP="00EF0A3A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714560" behindDoc="1" locked="0" layoutInCell="1" allowOverlap="1" wp14:anchorId="2B24465B" wp14:editId="29ABCC1B">
            <wp:simplePos x="0" y="0"/>
            <wp:positionH relativeFrom="margin">
              <wp:align>left</wp:align>
            </wp:positionH>
            <wp:positionV relativeFrom="paragraph">
              <wp:posOffset>99406</wp:posOffset>
            </wp:positionV>
            <wp:extent cx="1366520" cy="1115060"/>
            <wp:effectExtent l="0" t="0" r="5080" b="8890"/>
            <wp:wrapTight wrapText="bothSides">
              <wp:wrapPolygon edited="0">
                <wp:start x="0" y="0"/>
                <wp:lineTo x="0" y="21403"/>
                <wp:lineTo x="21379" y="21403"/>
                <wp:lineTo x="21379" y="0"/>
                <wp:lineTo x="0" y="0"/>
              </wp:wrapPolygon>
            </wp:wrapTight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520" cy="1115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D47" w:rsidRDefault="009B4D47" w:rsidP="00EF0A3A">
      <w:pPr>
        <w:jc w:val="both"/>
      </w:pPr>
      <w:r>
        <w:t xml:space="preserve">Un axiome contiendra </w:t>
      </w:r>
    </w:p>
    <w:p w:rsidR="009B4D47" w:rsidRDefault="009B4D47" w:rsidP="00EF0A3A">
      <w:pPr>
        <w:pStyle w:val="Paragraphedeliste"/>
        <w:numPr>
          <w:ilvl w:val="0"/>
          <w:numId w:val="34"/>
        </w:numPr>
        <w:jc w:val="both"/>
      </w:pPr>
      <w:r>
        <w:t>Celui qui l’a mis en place (dernier à l’avoir configuré)</w:t>
      </w:r>
    </w:p>
    <w:p w:rsidR="009B4D47" w:rsidRDefault="009B4D47" w:rsidP="00EF0A3A">
      <w:pPr>
        <w:pStyle w:val="Paragraphedeliste"/>
        <w:numPr>
          <w:ilvl w:val="0"/>
          <w:numId w:val="34"/>
        </w:numPr>
        <w:jc w:val="both"/>
      </w:pPr>
      <w:r>
        <w:t xml:space="preserve">Les compétences </w:t>
      </w:r>
      <w:r w:rsidR="00EF0A3A">
        <w:t xml:space="preserve">recommandées </w:t>
      </w:r>
      <w:r>
        <w:t>pour le mettre en place</w:t>
      </w:r>
    </w:p>
    <w:p w:rsidR="009B4D47" w:rsidRDefault="009B4D47" w:rsidP="0043168E"/>
    <w:p w:rsidR="0043168E" w:rsidRDefault="00E94336" w:rsidP="009B4D47">
      <w:pPr>
        <w:pStyle w:val="Titre2"/>
      </w:pPr>
      <w:bookmarkStart w:id="47" w:name="_Toc3570475"/>
      <w:r>
        <w:t>Les interactions possibles</w:t>
      </w:r>
      <w:r w:rsidR="00E67ED4">
        <w:t xml:space="preserve"> entre axiomes</w:t>
      </w:r>
      <w:bookmarkEnd w:id="47"/>
    </w:p>
    <w:p w:rsidR="009B4D47" w:rsidRPr="009B4D47" w:rsidRDefault="009B4D47" w:rsidP="009B4D47"/>
    <w:p w:rsidR="0043168E" w:rsidRDefault="00E67ED4" w:rsidP="00EF0A3A">
      <w:pPr>
        <w:jc w:val="both"/>
      </w:pPr>
      <w:r>
        <w:t xml:space="preserve">Il peut arriver que des axiomes aient à interagir entre eux, nous donc discerner 2 catégories d’actions possible : </w:t>
      </w:r>
    </w:p>
    <w:p w:rsidR="00E67ED4" w:rsidRDefault="00E67ED4" w:rsidP="0043168E">
      <w:r>
        <w:rPr>
          <w:noProof/>
          <w:lang w:eastAsia="fr-FR"/>
        </w:rPr>
        <w:drawing>
          <wp:anchor distT="0" distB="0" distL="114300" distR="114300" simplePos="0" relativeHeight="251686912" behindDoc="0" locked="0" layoutInCell="1" allowOverlap="1" wp14:anchorId="3EC1E061" wp14:editId="2EC9C866">
            <wp:simplePos x="0" y="0"/>
            <wp:positionH relativeFrom="margin">
              <wp:posOffset>-236912</wp:posOffset>
            </wp:positionH>
            <wp:positionV relativeFrom="paragraph">
              <wp:posOffset>6119</wp:posOffset>
            </wp:positionV>
            <wp:extent cx="2542540" cy="2389505"/>
            <wp:effectExtent l="0" t="0" r="0" b="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540" cy="2389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7ED4" w:rsidRDefault="00E67ED4" w:rsidP="00EF0A3A">
      <w:pPr>
        <w:pStyle w:val="Paragraphedeliste"/>
        <w:numPr>
          <w:ilvl w:val="0"/>
          <w:numId w:val="32"/>
        </w:numPr>
        <w:jc w:val="both"/>
      </w:pPr>
      <w:r>
        <w:t xml:space="preserve">La fermeture :  Neutralisation de l’axiome concerné </w:t>
      </w:r>
    </w:p>
    <w:p w:rsidR="00E67ED4" w:rsidRDefault="00E67ED4" w:rsidP="00EF0A3A">
      <w:pPr>
        <w:pStyle w:val="Paragraphedeliste"/>
        <w:numPr>
          <w:ilvl w:val="0"/>
          <w:numId w:val="32"/>
        </w:numPr>
        <w:jc w:val="both"/>
      </w:pPr>
      <w:r>
        <w:t xml:space="preserve">L’ouverture   :  Activation de l’axiome concerné   </w:t>
      </w:r>
    </w:p>
    <w:p w:rsidR="00B36B39" w:rsidRDefault="00E67ED4" w:rsidP="00EF0A3A">
      <w:pPr>
        <w:jc w:val="both"/>
      </w:pPr>
      <w:r>
        <w:t>Un axiome neutralisé ne pourra plus servir à</w:t>
      </w:r>
      <w:r w:rsidR="00B36B39">
        <w:t xml:space="preserve"> une action </w:t>
      </w:r>
    </w:p>
    <w:p w:rsidR="00B36B39" w:rsidRDefault="00B36B39" w:rsidP="00EF0A3A">
      <w:pPr>
        <w:jc w:val="both"/>
      </w:pPr>
      <w:r>
        <w:t>Un axiome activé sera lui susceptible d’activé l’action reliée à lui</w:t>
      </w:r>
    </w:p>
    <w:p w:rsidR="0043168E" w:rsidRDefault="00B36B39" w:rsidP="00EF0A3A">
      <w:pPr>
        <w:jc w:val="both"/>
      </w:pPr>
      <w:r>
        <w:t xml:space="preserve">Ces interactions ne sont pas des actions à part entière, </w:t>
      </w:r>
      <w:r w:rsidR="009B4D47">
        <w:t>elles ont besoins d’actions pour se déclencher.</w:t>
      </w:r>
    </w:p>
    <w:p w:rsidR="0043168E" w:rsidRDefault="0043168E" w:rsidP="0043168E"/>
    <w:p w:rsidR="0043168E" w:rsidRDefault="0043168E" w:rsidP="0043168E"/>
    <w:p w:rsidR="00AC65C2" w:rsidRPr="00E67ED4" w:rsidRDefault="00B36B39" w:rsidP="00E67ED4">
      <w:pPr>
        <w:pStyle w:val="Titre2"/>
      </w:pPr>
      <w:bookmarkStart w:id="48" w:name="_Toc3570476"/>
      <w:r>
        <w:lastRenderedPageBreak/>
        <w:t>Les types d’actions possibles</w:t>
      </w:r>
      <w:bookmarkEnd w:id="48"/>
      <w:r>
        <w:t xml:space="preserve"> </w:t>
      </w:r>
      <w:r w:rsidR="0043168E">
        <w:t xml:space="preserve"> </w:t>
      </w:r>
    </w:p>
    <w:p w:rsidR="00B36B39" w:rsidRPr="00A808BD" w:rsidRDefault="00B36B39" w:rsidP="00EF0A3A">
      <w:pPr>
        <w:jc w:val="both"/>
        <w:rPr>
          <w:lang w:eastAsia="x-none" w:bidi="x-none"/>
        </w:rPr>
      </w:pPr>
      <w:r>
        <w:rPr>
          <w:noProof/>
          <w:lang w:eastAsia="fr-FR"/>
        </w:rPr>
        <w:drawing>
          <wp:anchor distT="0" distB="0" distL="114300" distR="114300" simplePos="0" relativeHeight="251697152" behindDoc="0" locked="0" layoutInCell="1" allowOverlap="1" wp14:anchorId="0E19BEC2" wp14:editId="0CB7D9D1">
            <wp:simplePos x="0" y="0"/>
            <wp:positionH relativeFrom="margin">
              <wp:align>left</wp:align>
            </wp:positionH>
            <wp:positionV relativeFrom="paragraph">
              <wp:posOffset>542810</wp:posOffset>
            </wp:positionV>
            <wp:extent cx="5760720" cy="2728595"/>
            <wp:effectExtent l="0" t="0" r="0" b="0"/>
            <wp:wrapSquare wrapText="bothSides"/>
            <wp:docPr id="25" name="Image 25" descr="basic_mulval_changed-A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asic_mulval_changed-Action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808BD">
        <w:rPr>
          <w:lang w:eastAsia="x-none" w:bidi="x-none"/>
        </w:rPr>
        <w:t xml:space="preserve">Chacune de ces actions à au moins besoins d’un plusieurs axiomes pour fonctionner, </w:t>
      </w:r>
      <w:r w:rsidR="00A808BD">
        <w:rPr>
          <w:lang w:eastAsia="x-none" w:bidi="x-none"/>
        </w:rPr>
        <w:br/>
        <w:t xml:space="preserve">si une défense s’active </w:t>
      </w:r>
      <w:r w:rsidR="00606149">
        <w:rPr>
          <w:lang w:eastAsia="x-none" w:bidi="x-none"/>
        </w:rPr>
        <w:t>elle pourra activer un ou plusieurs effets qui seront eux aussi des axiomes</w:t>
      </w:r>
    </w:p>
    <w:p w:rsidR="00B36B39" w:rsidRDefault="00B36B39">
      <w:pPr>
        <w:rPr>
          <w:lang w:val="x-none" w:eastAsia="x-none" w:bidi="x-none"/>
        </w:rPr>
      </w:pPr>
    </w:p>
    <w:p w:rsidR="00B36B39" w:rsidRDefault="00B36B39" w:rsidP="00B36B39">
      <w:pPr>
        <w:pStyle w:val="Titre3"/>
      </w:pPr>
      <w:bookmarkStart w:id="49" w:name="_Toc3570477"/>
      <w:r>
        <w:t>Attack</w:t>
      </w:r>
      <w:bookmarkEnd w:id="49"/>
      <w:r>
        <w:t xml:space="preserve"> </w:t>
      </w:r>
    </w:p>
    <w:p w:rsidR="00AC65C2" w:rsidRPr="001748D5" w:rsidRDefault="00B36B39" w:rsidP="001748D5">
      <w:pPr>
        <w:pStyle w:val="Paragraphedeliste"/>
        <w:numPr>
          <w:ilvl w:val="0"/>
          <w:numId w:val="33"/>
        </w:numPr>
        <w:rPr>
          <w:lang w:val="x-none" w:eastAsia="x-none" w:bidi="x-none"/>
        </w:rPr>
      </w:pPr>
      <w:r>
        <w:rPr>
          <w:noProof/>
          <w:lang w:eastAsia="fr-FR"/>
        </w:rPr>
        <w:drawing>
          <wp:anchor distT="0" distB="0" distL="114300" distR="114300" simplePos="0" relativeHeight="251704320" behindDoc="1" locked="0" layoutInCell="1" allowOverlap="1" wp14:anchorId="042BE964" wp14:editId="23A5593A">
            <wp:simplePos x="0" y="0"/>
            <wp:positionH relativeFrom="column">
              <wp:posOffset>-193675</wp:posOffset>
            </wp:positionH>
            <wp:positionV relativeFrom="paragraph">
              <wp:posOffset>103390</wp:posOffset>
            </wp:positionV>
            <wp:extent cx="768350" cy="791210"/>
            <wp:effectExtent l="0" t="0" r="0" b="8890"/>
            <wp:wrapTight wrapText="bothSides">
              <wp:wrapPolygon edited="0">
                <wp:start x="0" y="0"/>
                <wp:lineTo x="0" y="21323"/>
                <wp:lineTo x="20886" y="21323"/>
                <wp:lineTo x="20886" y="0"/>
                <wp:lineTo x="0" y="0"/>
              </wp:wrapPolygon>
            </wp:wrapTight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35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48D5">
        <w:rPr>
          <w:lang w:eastAsia="x-none" w:bidi="x-none"/>
        </w:rPr>
        <w:t xml:space="preserve">Représente une action de l’attaquant </w:t>
      </w:r>
    </w:p>
    <w:p w:rsidR="00606149" w:rsidRPr="00606149" w:rsidRDefault="00606149" w:rsidP="001748D5">
      <w:pPr>
        <w:pStyle w:val="Paragraphedeliste"/>
        <w:numPr>
          <w:ilvl w:val="1"/>
          <w:numId w:val="33"/>
        </w:numPr>
        <w:rPr>
          <w:lang w:val="x-none" w:eastAsia="x-none" w:bidi="x-none"/>
        </w:rPr>
      </w:pPr>
      <w:r>
        <w:rPr>
          <w:lang w:eastAsia="x-none" w:bidi="x-none"/>
        </w:rPr>
        <w:t xml:space="preserve">Virus </w:t>
      </w:r>
    </w:p>
    <w:p w:rsidR="00606149" w:rsidRPr="00606149" w:rsidRDefault="00606149" w:rsidP="001748D5">
      <w:pPr>
        <w:pStyle w:val="Paragraphedeliste"/>
        <w:numPr>
          <w:ilvl w:val="1"/>
          <w:numId w:val="33"/>
        </w:numPr>
        <w:rPr>
          <w:lang w:val="x-none" w:eastAsia="x-none" w:bidi="x-none"/>
        </w:rPr>
      </w:pPr>
      <w:r>
        <w:rPr>
          <w:lang w:eastAsia="x-none" w:bidi="x-none"/>
        </w:rPr>
        <w:t xml:space="preserve">Exploit </w:t>
      </w:r>
    </w:p>
    <w:p w:rsidR="00B36B39" w:rsidRPr="00606149" w:rsidRDefault="00656583" w:rsidP="00606149">
      <w:pPr>
        <w:pStyle w:val="Paragraphedeliste"/>
        <w:numPr>
          <w:ilvl w:val="1"/>
          <w:numId w:val="33"/>
        </w:numPr>
        <w:rPr>
          <w:lang w:val="x-none" w:eastAsia="x-none" w:bidi="x-none"/>
        </w:rPr>
      </w:pPr>
      <w:r>
        <w:rPr>
          <w:lang w:eastAsia="x-none" w:bidi="x-none"/>
        </w:rPr>
        <w:t>Malware</w:t>
      </w:r>
    </w:p>
    <w:p w:rsidR="00606149" w:rsidRPr="00606149" w:rsidRDefault="00606149" w:rsidP="00606149">
      <w:pPr>
        <w:pStyle w:val="Paragraphedeliste"/>
        <w:ind w:left="1864"/>
        <w:rPr>
          <w:lang w:val="x-none" w:eastAsia="x-none" w:bidi="x-none"/>
        </w:rPr>
      </w:pPr>
    </w:p>
    <w:p w:rsidR="00B36B39" w:rsidRPr="00B36B39" w:rsidRDefault="00B36B39" w:rsidP="00B36B39">
      <w:pPr>
        <w:pStyle w:val="Titre3"/>
        <w:rPr>
          <w:lang w:bidi="x-none"/>
        </w:rPr>
      </w:pPr>
      <w:bookmarkStart w:id="50" w:name="_Toc3570478"/>
      <w:r>
        <w:rPr>
          <w:lang w:bidi="x-none"/>
        </w:rPr>
        <w:t>Defense</w:t>
      </w:r>
      <w:bookmarkEnd w:id="50"/>
    </w:p>
    <w:p w:rsidR="00B36B39" w:rsidRDefault="00B36B39" w:rsidP="001748D5">
      <w:pPr>
        <w:pStyle w:val="Paragraphedeliste"/>
        <w:numPr>
          <w:ilvl w:val="0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701248" behindDoc="0" locked="0" layoutInCell="1" allowOverlap="1" wp14:anchorId="195CCCE1" wp14:editId="182CA02B">
            <wp:simplePos x="0" y="0"/>
            <wp:positionH relativeFrom="column">
              <wp:posOffset>-180051</wp:posOffset>
            </wp:positionH>
            <wp:positionV relativeFrom="paragraph">
              <wp:posOffset>114127</wp:posOffset>
            </wp:positionV>
            <wp:extent cx="752475" cy="809625"/>
            <wp:effectExtent l="0" t="0" r="9525" b="9525"/>
            <wp:wrapSquare wrapText="bothSides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48D5">
        <w:rPr>
          <w:noProof/>
          <w:lang w:eastAsia="fr-FR"/>
        </w:rPr>
        <w:t xml:space="preserve">Représente une action de la défense </w:t>
      </w:r>
    </w:p>
    <w:p w:rsidR="00606149" w:rsidRDefault="00606149" w:rsidP="001748D5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 xml:space="preserve">Contre mesure </w:t>
      </w:r>
    </w:p>
    <w:p w:rsidR="00606149" w:rsidRDefault="001748D5" w:rsidP="001748D5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 xml:space="preserve">Mise à jour </w:t>
      </w:r>
    </w:p>
    <w:p w:rsidR="001748D5" w:rsidRDefault="00606149" w:rsidP="00606149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 xml:space="preserve">Patch </w:t>
      </w:r>
    </w:p>
    <w:p w:rsidR="00606149" w:rsidRDefault="00606149" w:rsidP="00606149">
      <w:pPr>
        <w:pStyle w:val="Paragraphedeliste"/>
        <w:ind w:left="1864"/>
        <w:rPr>
          <w:noProof/>
          <w:lang w:eastAsia="fr-FR"/>
        </w:rPr>
      </w:pPr>
    </w:p>
    <w:p w:rsidR="001748D5" w:rsidRPr="00B36B39" w:rsidRDefault="001748D5" w:rsidP="001748D5">
      <w:pPr>
        <w:pStyle w:val="Titre3"/>
        <w:rPr>
          <w:lang w:bidi="x-none"/>
        </w:rPr>
      </w:pPr>
      <w:bookmarkStart w:id="51" w:name="_Toc3570479"/>
      <w:r>
        <w:rPr>
          <w:lang w:bidi="x-none"/>
        </w:rPr>
        <w:t>Syste</w:t>
      </w:r>
      <w:r w:rsidR="00AC40DF">
        <w:rPr>
          <w:lang w:bidi="x-none"/>
        </w:rPr>
        <w:t>m</w:t>
      </w:r>
      <w:bookmarkEnd w:id="51"/>
    </w:p>
    <w:p w:rsidR="001748D5" w:rsidRDefault="001748D5" w:rsidP="001748D5">
      <w:pPr>
        <w:pStyle w:val="Paragraphedeliste"/>
        <w:numPr>
          <w:ilvl w:val="0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710464" behindDoc="1" locked="0" layoutInCell="1" allowOverlap="1" wp14:anchorId="03094F97" wp14:editId="173F0FA7">
            <wp:simplePos x="0" y="0"/>
            <wp:positionH relativeFrom="margin">
              <wp:posOffset>-179359</wp:posOffset>
            </wp:positionH>
            <wp:positionV relativeFrom="paragraph">
              <wp:posOffset>117302</wp:posOffset>
            </wp:positionV>
            <wp:extent cx="791845" cy="803275"/>
            <wp:effectExtent l="0" t="0" r="8255" b="0"/>
            <wp:wrapTight wrapText="bothSides">
              <wp:wrapPolygon edited="0">
                <wp:start x="0" y="0"/>
                <wp:lineTo x="0" y="21002"/>
                <wp:lineTo x="21306" y="21002"/>
                <wp:lineTo x="21306" y="0"/>
                <wp:lineTo x="0" y="0"/>
              </wp:wrapPolygon>
            </wp:wrapTight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845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08416" behindDoc="0" locked="0" layoutInCell="1" allowOverlap="1" wp14:anchorId="69482B32" wp14:editId="10AE107B">
            <wp:simplePos x="0" y="0"/>
            <wp:positionH relativeFrom="column">
              <wp:posOffset>-180051</wp:posOffset>
            </wp:positionH>
            <wp:positionV relativeFrom="paragraph">
              <wp:posOffset>114127</wp:posOffset>
            </wp:positionV>
            <wp:extent cx="752475" cy="809625"/>
            <wp:effectExtent l="0" t="0" r="9525" b="9525"/>
            <wp:wrapSquare wrapText="bothSides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t xml:space="preserve">Représente une action de la défense </w:t>
      </w:r>
    </w:p>
    <w:p w:rsidR="00606149" w:rsidRDefault="00606149" w:rsidP="001748D5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 xml:space="preserve">Routine </w:t>
      </w:r>
    </w:p>
    <w:p w:rsidR="001748D5" w:rsidRDefault="00AC40DF" w:rsidP="001748D5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 xml:space="preserve">Action d’un programme </w:t>
      </w:r>
    </w:p>
    <w:p w:rsidR="00B36B39" w:rsidRDefault="00B36B39">
      <w:pPr>
        <w:rPr>
          <w:noProof/>
          <w:lang w:eastAsia="fr-FR"/>
        </w:rPr>
      </w:pPr>
    </w:p>
    <w:p w:rsidR="00B36B39" w:rsidRDefault="00B36B39" w:rsidP="00B36B39">
      <w:pPr>
        <w:pStyle w:val="Titre3"/>
        <w:rPr>
          <w:noProof/>
          <w:lang w:eastAsia="fr-FR"/>
        </w:rPr>
      </w:pPr>
      <w:bookmarkStart w:id="52" w:name="_Toc3570480"/>
      <w:r>
        <w:rPr>
          <w:noProof/>
          <w:lang w:eastAsia="fr-FR"/>
        </w:rPr>
        <w:drawing>
          <wp:anchor distT="0" distB="0" distL="114300" distR="114300" simplePos="0" relativeHeight="251702272" behindDoc="1" locked="0" layoutInCell="1" allowOverlap="1" wp14:anchorId="00BB0712" wp14:editId="220ADC7D">
            <wp:simplePos x="0" y="0"/>
            <wp:positionH relativeFrom="margin">
              <wp:align>left</wp:align>
            </wp:positionH>
            <wp:positionV relativeFrom="paragraph">
              <wp:posOffset>250074</wp:posOffset>
            </wp:positionV>
            <wp:extent cx="696595" cy="775335"/>
            <wp:effectExtent l="0" t="0" r="8255" b="5715"/>
            <wp:wrapTight wrapText="bothSides">
              <wp:wrapPolygon edited="0">
                <wp:start x="0" y="0"/>
                <wp:lineTo x="0" y="21229"/>
                <wp:lineTo x="21265" y="21229"/>
                <wp:lineTo x="21265" y="0"/>
                <wp:lineTo x="0" y="0"/>
              </wp:wrapPolygon>
            </wp:wrapTight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59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t>User</w:t>
      </w:r>
      <w:bookmarkEnd w:id="52"/>
    </w:p>
    <w:p w:rsidR="00B36B39" w:rsidRDefault="001748D5" w:rsidP="001748D5">
      <w:pPr>
        <w:pStyle w:val="Paragraphedeliste"/>
        <w:numPr>
          <w:ilvl w:val="0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 xml:space="preserve">Représente </w:t>
      </w:r>
      <w:r w:rsidR="00AC40DF">
        <w:rPr>
          <w:noProof/>
          <w:lang w:eastAsia="fr-FR"/>
        </w:rPr>
        <w:t>d’</w:t>
      </w:r>
      <w:r>
        <w:rPr>
          <w:noProof/>
          <w:lang w:eastAsia="fr-FR"/>
        </w:rPr>
        <w:t xml:space="preserve">une action </w:t>
      </w:r>
      <w:r w:rsidR="00AC40DF">
        <w:rPr>
          <w:noProof/>
          <w:lang w:eastAsia="fr-FR"/>
        </w:rPr>
        <w:t>utilisateur</w:t>
      </w:r>
    </w:p>
    <w:p w:rsidR="00606149" w:rsidRDefault="00AC40DF" w:rsidP="00AC40DF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>Lancement d’</w:t>
      </w:r>
      <w:r w:rsidR="00606149">
        <w:rPr>
          <w:noProof/>
          <w:lang w:eastAsia="fr-FR"/>
        </w:rPr>
        <w:t xml:space="preserve">un programme </w:t>
      </w:r>
    </w:p>
    <w:p w:rsidR="00B36B39" w:rsidRDefault="00AC40DF" w:rsidP="00AC40DF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 xml:space="preserve">Commande </w:t>
      </w:r>
      <w:r w:rsidR="00606149">
        <w:rPr>
          <w:noProof/>
          <w:lang w:eastAsia="fr-FR"/>
        </w:rPr>
        <w:t xml:space="preserve">Shell </w:t>
      </w:r>
    </w:p>
    <w:p w:rsidR="00606149" w:rsidRDefault="00606149" w:rsidP="00AC40DF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>Est un utilisateur autorisé ou non du système</w:t>
      </w:r>
    </w:p>
    <w:p w:rsidR="00AC65C2" w:rsidRDefault="00AC65C2" w:rsidP="00B36B39">
      <w:pPr>
        <w:pStyle w:val="Titre3"/>
        <w:rPr>
          <w:lang w:val="x-none"/>
        </w:rPr>
      </w:pPr>
      <w:r>
        <w:rPr>
          <w:lang w:val="x-none"/>
        </w:rPr>
        <w:br w:type="page"/>
      </w:r>
    </w:p>
    <w:p w:rsidR="006A2A39" w:rsidRDefault="00606149" w:rsidP="00B36B39">
      <w:pPr>
        <w:pStyle w:val="Titre2"/>
      </w:pPr>
      <w:bookmarkStart w:id="53" w:name="_Toc3570481"/>
      <w:r>
        <w:lastRenderedPageBreak/>
        <w:t>Exemples de</w:t>
      </w:r>
      <w:r w:rsidR="00B36B39">
        <w:t xml:space="preserve"> tactiques d’</w:t>
      </w:r>
      <w:r w:rsidR="00EF0A3A">
        <w:t>attaque</w:t>
      </w:r>
      <w:r w:rsidR="00B36B39">
        <w:t xml:space="preserve"> sur une défense</w:t>
      </w:r>
      <w:bookmarkEnd w:id="53"/>
      <w:r w:rsidR="00B36B39">
        <w:t xml:space="preserve"> </w:t>
      </w:r>
    </w:p>
    <w:p w:rsidR="00667D0D" w:rsidRDefault="00667D0D" w:rsidP="00667D0D">
      <w:pPr>
        <w:jc w:val="both"/>
        <w:rPr>
          <w:lang w:val="x-none" w:eastAsia="x-none" w:bidi="x-none"/>
        </w:rPr>
      </w:pPr>
    </w:p>
    <w:p w:rsidR="00667D0D" w:rsidRPr="00B36B39" w:rsidRDefault="00667D0D" w:rsidP="00667D0D">
      <w:pPr>
        <w:pStyle w:val="Titre3"/>
      </w:pPr>
      <w:bookmarkStart w:id="54" w:name="_Toc3570482"/>
      <w:r>
        <w:t>Les attaques Préfix</w:t>
      </w:r>
      <w:bookmarkEnd w:id="54"/>
    </w:p>
    <w:p w:rsidR="00667D0D" w:rsidRDefault="00667D0D" w:rsidP="00667D0D">
      <w:pPr>
        <w:jc w:val="both"/>
        <w:rPr>
          <w:lang w:val="x-none" w:eastAsia="x-none" w:bidi="x-none"/>
        </w:rPr>
      </w:pPr>
      <w:r>
        <w:rPr>
          <w:noProof/>
          <w:lang w:eastAsia="fr-FR"/>
        </w:rPr>
        <w:drawing>
          <wp:anchor distT="0" distB="0" distL="114300" distR="114300" simplePos="0" relativeHeight="251712512" behindDoc="1" locked="0" layoutInCell="1" allowOverlap="1" wp14:anchorId="15B95B90" wp14:editId="02FA727A">
            <wp:simplePos x="0" y="0"/>
            <wp:positionH relativeFrom="margin">
              <wp:align>left</wp:align>
            </wp:positionH>
            <wp:positionV relativeFrom="paragraph">
              <wp:posOffset>112049</wp:posOffset>
            </wp:positionV>
            <wp:extent cx="1831805" cy="3990110"/>
            <wp:effectExtent l="0" t="0" r="0" b="0"/>
            <wp:wrapTight wrapText="bothSides">
              <wp:wrapPolygon edited="0">
                <wp:start x="0" y="0"/>
                <wp:lineTo x="225" y="20008"/>
                <wp:lineTo x="3370" y="21246"/>
                <wp:lineTo x="3595" y="21452"/>
                <wp:lineTo x="21345" y="21452"/>
                <wp:lineTo x="21345" y="1856"/>
                <wp:lineTo x="17750" y="0"/>
                <wp:lineTo x="0" y="0"/>
              </wp:wrapPolygon>
            </wp:wrapTight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805" cy="3990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67D0D" w:rsidRDefault="00667D0D" w:rsidP="00667D0D">
      <w:pPr>
        <w:jc w:val="both"/>
        <w:rPr>
          <w:lang w:val="x-none" w:eastAsia="x-none" w:bidi="x-none"/>
        </w:rPr>
      </w:pPr>
    </w:p>
    <w:p w:rsidR="00667D0D" w:rsidRDefault="00667D0D" w:rsidP="00667D0D">
      <w:pPr>
        <w:jc w:val="both"/>
        <w:rPr>
          <w:lang w:val="x-none" w:eastAsia="x-none" w:bidi="x-none"/>
        </w:rPr>
      </w:pPr>
    </w:p>
    <w:p w:rsidR="00667D0D" w:rsidRDefault="00667D0D" w:rsidP="00667D0D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Les attaques préfixées vont s’attaquer aux axiomes composants une action à annuler. </w:t>
      </w:r>
    </w:p>
    <w:p w:rsidR="00667D0D" w:rsidRDefault="00667D0D" w:rsidP="00667D0D">
      <w:pPr>
        <w:jc w:val="both"/>
        <w:rPr>
          <w:lang w:eastAsia="x-none" w:bidi="x-none"/>
        </w:rPr>
      </w:pPr>
      <w:r>
        <w:rPr>
          <w:lang w:eastAsia="x-none" w:bidi="x-none"/>
        </w:rPr>
        <w:t>Elles vont en quelques sorte « saboter » ce qui compose l’axiome.</w:t>
      </w:r>
    </w:p>
    <w:p w:rsidR="00A808BD" w:rsidRDefault="00667D0D" w:rsidP="00667D0D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Une défense </w:t>
      </w:r>
      <w:r w:rsidR="00A808BD">
        <w:rPr>
          <w:lang w:eastAsia="x-none" w:bidi="x-none"/>
        </w:rPr>
        <w:t>ne disposant plus d’assez d’</w:t>
      </w:r>
      <w:r>
        <w:rPr>
          <w:lang w:eastAsia="x-none" w:bidi="x-none"/>
        </w:rPr>
        <w:t>axiome</w:t>
      </w:r>
      <w:r w:rsidR="00A808BD">
        <w:rPr>
          <w:lang w:eastAsia="x-none" w:bidi="x-none"/>
        </w:rPr>
        <w:t>s pour se lancer sera</w:t>
      </w:r>
      <w:r>
        <w:rPr>
          <w:lang w:eastAsia="x-none" w:bidi="x-none"/>
        </w:rPr>
        <w:t xml:space="preserve"> </w:t>
      </w:r>
      <w:r w:rsidR="00A808BD">
        <w:rPr>
          <w:lang w:eastAsia="x-none" w:bidi="x-none"/>
        </w:rPr>
        <w:t xml:space="preserve">considérée comme brisée. </w:t>
      </w:r>
    </w:p>
    <w:p w:rsidR="00A808BD" w:rsidRDefault="00A808BD" w:rsidP="00667D0D">
      <w:pPr>
        <w:jc w:val="both"/>
        <w:rPr>
          <w:lang w:eastAsia="x-none" w:bidi="x-none"/>
        </w:rPr>
      </w:pPr>
      <w:r>
        <w:rPr>
          <w:lang w:eastAsia="x-none" w:bidi="x-none"/>
        </w:rPr>
        <w:t>Une défense une foi</w:t>
      </w:r>
      <w:r w:rsidR="00606149">
        <w:rPr>
          <w:lang w:eastAsia="x-none" w:bidi="x-none"/>
        </w:rPr>
        <w:t>s</w:t>
      </w:r>
      <w:r>
        <w:rPr>
          <w:lang w:eastAsia="x-none" w:bidi="x-none"/>
        </w:rPr>
        <w:t xml:space="preserve"> brisée est considérée comme nulle,</w:t>
      </w:r>
      <w:r w:rsidR="00606149">
        <w:rPr>
          <w:lang w:eastAsia="x-none" w:bidi="x-none"/>
        </w:rPr>
        <w:br/>
      </w:r>
      <w:r>
        <w:rPr>
          <w:lang w:eastAsia="x-none" w:bidi="x-none"/>
        </w:rPr>
        <w:t>elle pourra être passée par l’attaquant sans activer aucuns ses effets</w:t>
      </w:r>
      <w:r w:rsidR="00606149">
        <w:rPr>
          <w:lang w:eastAsia="x-none" w:bidi="x-none"/>
        </w:rPr>
        <w:t>.</w:t>
      </w:r>
    </w:p>
    <w:p w:rsidR="00606149" w:rsidRPr="00667D0D" w:rsidRDefault="00606149" w:rsidP="00667D0D">
      <w:pPr>
        <w:jc w:val="both"/>
        <w:rPr>
          <w:lang w:eastAsia="x-none" w:bidi="x-none"/>
        </w:rPr>
      </w:pPr>
    </w:p>
    <w:p w:rsidR="00606149" w:rsidRDefault="00606149" w:rsidP="00667D0D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Exemple : </w:t>
      </w:r>
    </w:p>
    <w:p w:rsidR="00667D0D" w:rsidRDefault="00606149" w:rsidP="00667D0D">
      <w:pPr>
        <w:jc w:val="both"/>
        <w:rPr>
          <w:lang w:val="x-none" w:eastAsia="x-none" w:bidi="x-none"/>
        </w:rPr>
      </w:pPr>
      <w:r>
        <w:rPr>
          <w:lang w:eastAsia="x-none" w:bidi="x-none"/>
        </w:rPr>
        <w:t>Sabotage d’un fichier indispensable au bon fonctionnement d’un anti-virus</w:t>
      </w:r>
    </w:p>
    <w:p w:rsidR="00667D0D" w:rsidRDefault="00667D0D" w:rsidP="00667D0D">
      <w:pPr>
        <w:jc w:val="both"/>
        <w:rPr>
          <w:lang w:val="x-none" w:eastAsia="x-none" w:bidi="x-none"/>
        </w:rPr>
      </w:pPr>
    </w:p>
    <w:p w:rsidR="00606149" w:rsidRPr="00667D0D" w:rsidRDefault="00606149" w:rsidP="00667D0D"/>
    <w:p w:rsidR="00B36B39" w:rsidRPr="00B36B39" w:rsidRDefault="00B36B39" w:rsidP="00B36B39">
      <w:pPr>
        <w:pStyle w:val="Titre3"/>
      </w:pPr>
      <w:bookmarkStart w:id="55" w:name="_Toc3570483"/>
      <w:r>
        <w:t>Les attaques Postfix</w:t>
      </w:r>
      <w:bookmarkEnd w:id="55"/>
    </w:p>
    <w:p w:rsidR="002F5C5C" w:rsidRDefault="00667D0D" w:rsidP="0032477A">
      <w:pPr>
        <w:jc w:val="both"/>
        <w:rPr>
          <w:lang w:val="x-none" w:eastAsia="x-none" w:bidi="x-none"/>
        </w:rPr>
      </w:pPr>
      <w:r w:rsidRPr="002F5C5C">
        <w:rPr>
          <w:noProof/>
          <w:lang w:eastAsia="fr-FR"/>
        </w:rPr>
        <w:drawing>
          <wp:anchor distT="0" distB="0" distL="114300" distR="114300" simplePos="0" relativeHeight="251705344" behindDoc="1" locked="0" layoutInCell="1" allowOverlap="1" wp14:anchorId="5D067544" wp14:editId="5BCDAA14">
            <wp:simplePos x="0" y="0"/>
            <wp:positionH relativeFrom="margin">
              <wp:align>left</wp:align>
            </wp:positionH>
            <wp:positionV relativeFrom="paragraph">
              <wp:posOffset>274493</wp:posOffset>
            </wp:positionV>
            <wp:extent cx="1811798" cy="2847109"/>
            <wp:effectExtent l="171450" t="152400" r="169545" b="163195"/>
            <wp:wrapTight wrapText="bothSides">
              <wp:wrapPolygon edited="0">
                <wp:start x="-909" y="-1156"/>
                <wp:lineTo x="-2044" y="-867"/>
                <wp:lineTo x="-2044" y="19514"/>
                <wp:lineTo x="2726" y="22694"/>
                <wp:lineTo x="22486" y="22694"/>
                <wp:lineTo x="22940" y="22260"/>
                <wp:lineTo x="23394" y="20092"/>
                <wp:lineTo x="23394" y="3758"/>
                <wp:lineTo x="22713" y="1590"/>
                <wp:lineTo x="22713" y="1156"/>
                <wp:lineTo x="18397" y="-1156"/>
                <wp:lineTo x="-909" y="-1156"/>
              </wp:wrapPolygon>
            </wp:wrapTight>
            <wp:docPr id="2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798" cy="2847109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6A2A39" w:rsidRDefault="006A2A39" w:rsidP="0032477A">
      <w:pPr>
        <w:jc w:val="both"/>
        <w:rPr>
          <w:lang w:val="x-none" w:eastAsia="x-none" w:bidi="x-none"/>
        </w:rPr>
      </w:pPr>
    </w:p>
    <w:p w:rsidR="001921C4" w:rsidRPr="00667D0D" w:rsidRDefault="00667D0D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Les attaques postfix d’une </w:t>
      </w:r>
      <w:r w:rsidR="00606149">
        <w:rPr>
          <w:lang w:eastAsia="x-none" w:bidi="x-none"/>
        </w:rPr>
        <w:t>défense vont, elles s’attaquer aux effets de cette même défense.</w:t>
      </w:r>
    </w:p>
    <w:p w:rsidR="00606149" w:rsidRDefault="00606149" w:rsidP="0032477A">
      <w:pPr>
        <w:jc w:val="both"/>
        <w:rPr>
          <w:lang w:eastAsia="x-none" w:bidi="x-none"/>
        </w:rPr>
      </w:pPr>
    </w:p>
    <w:p w:rsidR="00A73510" w:rsidRDefault="00606149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>L’attaque va utiliser les effets d’une défense pour s’</w:t>
      </w:r>
      <w:r w:rsidR="00D73462">
        <w:rPr>
          <w:lang w:eastAsia="x-none" w:bidi="x-none"/>
        </w:rPr>
        <w:t>activer et/ou</w:t>
      </w:r>
      <w:r>
        <w:rPr>
          <w:lang w:eastAsia="x-none" w:bidi="x-none"/>
        </w:rPr>
        <w:t xml:space="preserve"> </w:t>
      </w:r>
      <w:r w:rsidR="00D73462">
        <w:rPr>
          <w:lang w:eastAsia="x-none" w:bidi="x-none"/>
        </w:rPr>
        <w:t>annuler les effets défensifs.</w:t>
      </w:r>
    </w:p>
    <w:p w:rsidR="00606149" w:rsidRDefault="00606149" w:rsidP="0032477A">
      <w:pPr>
        <w:jc w:val="both"/>
        <w:rPr>
          <w:lang w:eastAsia="x-none" w:bidi="x-none"/>
        </w:rPr>
      </w:pPr>
    </w:p>
    <w:p w:rsidR="00606149" w:rsidRPr="00606149" w:rsidRDefault="00606149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Exemple : </w:t>
      </w:r>
    </w:p>
    <w:p w:rsidR="00A73510" w:rsidRPr="00606149" w:rsidRDefault="00606149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Faire en sorte qu’un fichier système reçoivent du code malicieux pour qu’il soit supprimé par la défense.  </w:t>
      </w:r>
    </w:p>
    <w:p w:rsidR="00A73510" w:rsidRDefault="00A73510" w:rsidP="0032477A">
      <w:pPr>
        <w:jc w:val="both"/>
        <w:rPr>
          <w:lang w:val="x-none" w:eastAsia="x-none" w:bidi="x-none"/>
        </w:rPr>
      </w:pPr>
    </w:p>
    <w:p w:rsidR="00B36B39" w:rsidRDefault="00B36B39" w:rsidP="0032477A">
      <w:pPr>
        <w:jc w:val="both"/>
        <w:rPr>
          <w:lang w:val="x-none" w:eastAsia="x-none" w:bidi="x-none"/>
        </w:rPr>
      </w:pPr>
    </w:p>
    <w:p w:rsidR="000730E1" w:rsidRDefault="00B36B39" w:rsidP="000730E1">
      <w:pPr>
        <w:rPr>
          <w:lang w:val="x-none" w:eastAsia="x-none" w:bidi="x-none"/>
        </w:rPr>
      </w:pPr>
      <w:r>
        <w:rPr>
          <w:lang w:val="x-none" w:eastAsia="x-none" w:bidi="x-none"/>
        </w:rPr>
        <w:br w:type="page"/>
      </w:r>
    </w:p>
    <w:p w:rsidR="00677C45" w:rsidRDefault="00677C45" w:rsidP="000730E1">
      <w:pPr>
        <w:pStyle w:val="Titre2"/>
      </w:pPr>
      <w:bookmarkStart w:id="56" w:name="_Toc3570484"/>
      <w:r>
        <w:lastRenderedPageBreak/>
        <w:t>Les actionneurs système</w:t>
      </w:r>
      <w:bookmarkEnd w:id="56"/>
    </w:p>
    <w:p w:rsidR="00677C45" w:rsidRDefault="00677C45" w:rsidP="00677C45">
      <w:r>
        <w:t xml:space="preserve">Est considéré comme actionneur </w:t>
      </w:r>
      <w:r w:rsidR="00003D88">
        <w:t xml:space="preserve">tout objet du système disposant d’un environnement. </w:t>
      </w:r>
    </w:p>
    <w:p w:rsidR="00677C45" w:rsidRPr="00677C45" w:rsidRDefault="00003D88" w:rsidP="00677C45">
      <w:r>
        <w:t>Un environnement est composé d’un ou plusieurs path</w:t>
      </w:r>
    </w:p>
    <w:p w:rsidR="000730E1" w:rsidRDefault="00677C45" w:rsidP="000730E1">
      <w:pPr>
        <w:pStyle w:val="Titre2"/>
      </w:pPr>
      <w:bookmarkStart w:id="57" w:name="_Toc3570485"/>
      <w:r>
        <w:t xml:space="preserve">Le </w:t>
      </w:r>
      <w:r w:rsidR="000730E1">
        <w:t>PATH d’</w:t>
      </w:r>
      <w:r>
        <w:t>un actionneur</w:t>
      </w:r>
      <w:bookmarkEnd w:id="57"/>
    </w:p>
    <w:p w:rsidR="00003D88" w:rsidRDefault="00003D88" w:rsidP="00003D88">
      <w:r>
        <w:t xml:space="preserve">Un path est un chemin à travers l’actionneur. </w:t>
      </w:r>
    </w:p>
    <w:p w:rsidR="00003D88" w:rsidRDefault="00003D88" w:rsidP="00003D88">
      <w:r>
        <w:t xml:space="preserve">Son premier élément décrit le type de path traversé (décrit la couche OSI traversée par le path) </w:t>
      </w:r>
    </w:p>
    <w:p w:rsidR="00651EB1" w:rsidRDefault="00651EB1" w:rsidP="00003D88">
      <w:r>
        <w:t>Si aucun type n’est décrit, un seul type de path est admis par l’actionneur.</w:t>
      </w:r>
    </w:p>
    <w:p w:rsidR="00003D88" w:rsidRDefault="00003D88" w:rsidP="00003D88">
      <w:pPr>
        <w:rPr>
          <w:lang w:eastAsia="x-none" w:bidi="x-none"/>
        </w:rPr>
      </w:pPr>
      <w:r>
        <w:rPr>
          <w:lang w:eastAsia="x-none" w:bidi="x-none"/>
        </w:rPr>
        <w:t>Le chemin path est une variable d’environnement dévoilant les possibilités d’action d’un utilisateur sur un système à partir d’un point de connexion.</w:t>
      </w:r>
    </w:p>
    <w:p w:rsidR="00003D88" w:rsidRDefault="00325813" w:rsidP="00003D88">
      <w:pPr>
        <w:rPr>
          <w:lang w:eastAsia="x-none" w:bidi="x-none"/>
        </w:rPr>
      </w:pPr>
      <w:r w:rsidRPr="00003D88">
        <w:rPr>
          <w:noProof/>
          <w:lang w:eastAsia="fr-FR"/>
        </w:rPr>
        <w:drawing>
          <wp:anchor distT="0" distB="0" distL="114300" distR="114300" simplePos="0" relativeHeight="251715584" behindDoc="0" locked="0" layoutInCell="1" allowOverlap="1" wp14:anchorId="7C02976E" wp14:editId="0A7852D2">
            <wp:simplePos x="0" y="0"/>
            <wp:positionH relativeFrom="margin">
              <wp:align>left</wp:align>
            </wp:positionH>
            <wp:positionV relativeFrom="paragraph">
              <wp:posOffset>268547</wp:posOffset>
            </wp:positionV>
            <wp:extent cx="2823845" cy="2819400"/>
            <wp:effectExtent l="0" t="0" r="0" b="0"/>
            <wp:wrapSquare wrapText="bothSides"/>
            <wp:docPr id="37" name="Espace réservé du contenu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space réservé du contenu 5"/>
                    <pic:cNvPicPr>
                      <a:picLocks noGrp="1"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84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D88">
        <w:rPr>
          <w:lang w:eastAsia="x-none" w:bidi="x-none"/>
        </w:rPr>
        <w:t xml:space="preserve">Un point de connexion peut être lancé par une action et relié à un path : </w:t>
      </w:r>
    </w:p>
    <w:p w:rsidR="00003D88" w:rsidRDefault="00003D88" w:rsidP="00003D88">
      <w:pPr>
        <w:rPr>
          <w:lang w:eastAsia="x-none" w:bidi="x-none"/>
        </w:rPr>
      </w:pPr>
    </w:p>
    <w:p w:rsidR="00651EB1" w:rsidRDefault="00651EB1" w:rsidP="00003D88">
      <w:pPr>
        <w:rPr>
          <w:lang w:eastAsia="x-none" w:bidi="x-none"/>
        </w:rPr>
      </w:pPr>
      <w:r>
        <w:rPr>
          <w:noProof/>
          <w:lang w:eastAsia="fr-FR"/>
        </w:rPr>
        <w:drawing>
          <wp:anchor distT="0" distB="0" distL="114300" distR="114300" simplePos="0" relativeHeight="251716608" behindDoc="0" locked="0" layoutInCell="1" allowOverlap="1" wp14:anchorId="450DFF81" wp14:editId="450FE110">
            <wp:simplePos x="0" y="0"/>
            <wp:positionH relativeFrom="column">
              <wp:posOffset>3041708</wp:posOffset>
            </wp:positionH>
            <wp:positionV relativeFrom="paragraph">
              <wp:posOffset>106911</wp:posOffset>
            </wp:positionV>
            <wp:extent cx="752475" cy="647700"/>
            <wp:effectExtent l="0" t="0" r="9525" b="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EB1" w:rsidRDefault="00651EB1" w:rsidP="00003D88">
      <w:pPr>
        <w:rPr>
          <w:lang w:eastAsia="x-none" w:bidi="x-none"/>
        </w:rPr>
      </w:pPr>
      <w:r>
        <w:rPr>
          <w:lang w:eastAsia="x-none" w:bidi="x-none"/>
        </w:rPr>
        <w:t xml:space="preserve">Actionneur Humain </w:t>
      </w:r>
    </w:p>
    <w:p w:rsidR="00651EB1" w:rsidRDefault="00651EB1" w:rsidP="00003D88">
      <w:pPr>
        <w:rPr>
          <w:lang w:eastAsia="x-none" w:bidi="x-none"/>
        </w:rPr>
      </w:pPr>
      <w:r>
        <w:rPr>
          <w:noProof/>
          <w:lang w:eastAsia="fr-FR"/>
        </w:rPr>
        <w:drawing>
          <wp:anchor distT="0" distB="0" distL="114300" distR="114300" simplePos="0" relativeHeight="251717632" behindDoc="0" locked="0" layoutInCell="1" allowOverlap="1" wp14:anchorId="0D39FD8E" wp14:editId="04C0E2CB">
            <wp:simplePos x="0" y="0"/>
            <wp:positionH relativeFrom="column">
              <wp:posOffset>3028950</wp:posOffset>
            </wp:positionH>
            <wp:positionV relativeFrom="paragraph">
              <wp:posOffset>99060</wp:posOffset>
            </wp:positionV>
            <wp:extent cx="763175" cy="845127"/>
            <wp:effectExtent l="0" t="0" r="0" b="0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175" cy="845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EB1" w:rsidRDefault="00651EB1" w:rsidP="00003D88">
      <w:pPr>
        <w:rPr>
          <w:lang w:eastAsia="x-none" w:bidi="x-none"/>
        </w:rPr>
      </w:pPr>
    </w:p>
    <w:p w:rsidR="00651EB1" w:rsidRDefault="00651EB1" w:rsidP="00003D88">
      <w:pPr>
        <w:rPr>
          <w:lang w:eastAsia="x-none" w:bidi="x-none"/>
        </w:rPr>
      </w:pPr>
      <w:r>
        <w:rPr>
          <w:lang w:eastAsia="x-none" w:bidi="x-none"/>
        </w:rPr>
        <w:t xml:space="preserve"> Logiciel étudié</w:t>
      </w:r>
    </w:p>
    <w:p w:rsidR="00651EB1" w:rsidRDefault="00651EB1" w:rsidP="00003D88">
      <w:pPr>
        <w:rPr>
          <w:lang w:eastAsia="x-none" w:bidi="x-none"/>
        </w:rPr>
      </w:pPr>
      <w:r>
        <w:rPr>
          <w:noProof/>
          <w:lang w:eastAsia="fr-FR"/>
        </w:rPr>
        <w:drawing>
          <wp:anchor distT="0" distB="0" distL="114300" distR="114300" simplePos="0" relativeHeight="251718656" behindDoc="0" locked="0" layoutInCell="1" allowOverlap="1" wp14:anchorId="76C92DAE" wp14:editId="1EEA654C">
            <wp:simplePos x="0" y="0"/>
            <wp:positionH relativeFrom="column">
              <wp:posOffset>3227358</wp:posOffset>
            </wp:positionH>
            <wp:positionV relativeFrom="paragraph">
              <wp:posOffset>186517</wp:posOffset>
            </wp:positionV>
            <wp:extent cx="457835" cy="589280"/>
            <wp:effectExtent l="0" t="0" r="0" b="1270"/>
            <wp:wrapSquare wrapText="bothSides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5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1EB1" w:rsidRDefault="00651EB1" w:rsidP="00003D88">
      <w:pPr>
        <w:rPr>
          <w:lang w:eastAsia="x-none" w:bidi="x-none"/>
        </w:rPr>
      </w:pPr>
      <w:r>
        <w:rPr>
          <w:lang w:eastAsia="x-none" w:bidi="x-none"/>
        </w:rPr>
        <w:t xml:space="preserve"> Point de connexion</w:t>
      </w:r>
    </w:p>
    <w:p w:rsidR="00651EB1" w:rsidRDefault="00651EB1" w:rsidP="00003D88">
      <w:pPr>
        <w:rPr>
          <w:lang w:eastAsia="x-none" w:bidi="x-none"/>
        </w:rPr>
      </w:pPr>
    </w:p>
    <w:p w:rsidR="00651EB1" w:rsidRDefault="00651EB1" w:rsidP="00003D88">
      <w:pPr>
        <w:rPr>
          <w:lang w:eastAsia="x-none" w:bidi="x-none"/>
        </w:rPr>
      </w:pPr>
    </w:p>
    <w:p w:rsidR="00003D88" w:rsidRPr="00003D88" w:rsidRDefault="00003D88" w:rsidP="00003D88">
      <w:pPr>
        <w:rPr>
          <w:lang w:eastAsia="x-none" w:bidi="x-none"/>
        </w:rPr>
      </w:pPr>
      <w:r>
        <w:rPr>
          <w:lang w:eastAsia="x-none" w:bidi="x-none"/>
        </w:rPr>
        <w:t>Sauf indications contraire (défense, conteneur) un path n’est pas cloisonné au seul programme visité. Une attaque pourra donc utiliser un programme pour en attaquer un autre, comme le système.</w:t>
      </w:r>
    </w:p>
    <w:p w:rsidR="000730E1" w:rsidRDefault="00677C45" w:rsidP="000730E1">
      <w:pPr>
        <w:rPr>
          <w:lang w:eastAsia="x-none" w:bidi="x-none"/>
        </w:rPr>
      </w:pPr>
      <w:r>
        <w:rPr>
          <w:lang w:eastAsia="x-none" w:bidi="x-none"/>
        </w:rPr>
        <w:t>U</w:t>
      </w:r>
      <w:r w:rsidR="00003D88">
        <w:rPr>
          <w:lang w:eastAsia="x-none" w:bidi="x-none"/>
        </w:rPr>
        <w:t xml:space="preserve">n path au départ d’un actionneur </w:t>
      </w:r>
      <w:r>
        <w:rPr>
          <w:lang w:eastAsia="x-none" w:bidi="x-none"/>
        </w:rPr>
        <w:t xml:space="preserve">: </w:t>
      </w:r>
    </w:p>
    <w:p w:rsidR="00677C45" w:rsidRDefault="00677C45" w:rsidP="00677C45">
      <w:pPr>
        <w:pStyle w:val="Paragraphedeliste"/>
        <w:numPr>
          <w:ilvl w:val="0"/>
          <w:numId w:val="33"/>
        </w:numPr>
        <w:rPr>
          <w:lang w:eastAsia="x-none" w:bidi="x-none"/>
        </w:rPr>
      </w:pPr>
      <w:r>
        <w:rPr>
          <w:lang w:eastAsia="x-none" w:bidi="x-none"/>
        </w:rPr>
        <w:t xml:space="preserve">Utilisateur : </w:t>
      </w:r>
    </w:p>
    <w:p w:rsidR="00677C45" w:rsidRDefault="00677C45" w:rsidP="00677C45">
      <w:pPr>
        <w:pStyle w:val="Paragraphedeliste"/>
        <w:numPr>
          <w:ilvl w:val="1"/>
          <w:numId w:val="33"/>
        </w:numPr>
        <w:rPr>
          <w:lang w:eastAsia="x-none" w:bidi="x-none"/>
        </w:rPr>
      </w:pPr>
      <w:r>
        <w:rPr>
          <w:lang w:eastAsia="x-none" w:bidi="x-none"/>
        </w:rPr>
        <w:t xml:space="preserve">Social engineering </w:t>
      </w:r>
    </w:p>
    <w:p w:rsidR="00677C45" w:rsidRDefault="00677C45" w:rsidP="00677C45">
      <w:pPr>
        <w:pStyle w:val="Paragraphedeliste"/>
        <w:numPr>
          <w:ilvl w:val="1"/>
          <w:numId w:val="33"/>
        </w:numPr>
        <w:rPr>
          <w:lang w:eastAsia="x-none" w:bidi="x-none"/>
        </w:rPr>
      </w:pPr>
      <w:r>
        <w:rPr>
          <w:lang w:eastAsia="x-none" w:bidi="x-none"/>
        </w:rPr>
        <w:t xml:space="preserve">Erreur humaine (paresse, méprise d’une politique de sécurité) </w:t>
      </w:r>
    </w:p>
    <w:p w:rsidR="00677C45" w:rsidRDefault="00677C45" w:rsidP="00677C45">
      <w:pPr>
        <w:pStyle w:val="Paragraphedeliste"/>
        <w:numPr>
          <w:ilvl w:val="0"/>
          <w:numId w:val="33"/>
        </w:numPr>
        <w:rPr>
          <w:lang w:eastAsia="x-none" w:bidi="x-none"/>
        </w:rPr>
      </w:pPr>
      <w:r>
        <w:rPr>
          <w:lang w:eastAsia="x-none" w:bidi="x-none"/>
        </w:rPr>
        <w:t xml:space="preserve">Programme : </w:t>
      </w:r>
    </w:p>
    <w:p w:rsidR="00677C45" w:rsidRDefault="00677C45" w:rsidP="00677C45">
      <w:pPr>
        <w:pStyle w:val="Paragraphedeliste"/>
        <w:numPr>
          <w:ilvl w:val="1"/>
          <w:numId w:val="33"/>
        </w:numPr>
        <w:rPr>
          <w:lang w:eastAsia="x-none" w:bidi="x-none"/>
        </w:rPr>
      </w:pPr>
      <w:r>
        <w:rPr>
          <w:lang w:eastAsia="x-none" w:bidi="x-none"/>
        </w:rPr>
        <w:t xml:space="preserve">Possibilité d’actions au travers d’un programme </w:t>
      </w:r>
    </w:p>
    <w:p w:rsidR="00677C45" w:rsidRDefault="00677C45" w:rsidP="00677C45">
      <w:pPr>
        <w:pStyle w:val="Paragraphedeliste"/>
        <w:numPr>
          <w:ilvl w:val="0"/>
          <w:numId w:val="33"/>
        </w:numPr>
        <w:rPr>
          <w:lang w:eastAsia="x-none" w:bidi="x-none"/>
        </w:rPr>
      </w:pPr>
      <w:r>
        <w:rPr>
          <w:lang w:eastAsia="x-none" w:bidi="x-none"/>
        </w:rPr>
        <w:t xml:space="preserve">Système : </w:t>
      </w:r>
    </w:p>
    <w:p w:rsidR="00003D88" w:rsidRDefault="00677C45" w:rsidP="000730E1">
      <w:pPr>
        <w:pStyle w:val="Paragraphedeliste"/>
        <w:numPr>
          <w:ilvl w:val="1"/>
          <w:numId w:val="33"/>
        </w:numPr>
        <w:rPr>
          <w:lang w:eastAsia="x-none" w:bidi="x-none"/>
        </w:rPr>
      </w:pPr>
      <w:r>
        <w:rPr>
          <w:lang w:eastAsia="x-none" w:bidi="x-none"/>
        </w:rPr>
        <w:t>Recherche de privilèges</w:t>
      </w:r>
    </w:p>
    <w:p w:rsidR="00677C45" w:rsidRDefault="000730E1" w:rsidP="000730E1">
      <w:pPr>
        <w:rPr>
          <w:lang w:eastAsia="x-none" w:bidi="x-none"/>
        </w:rPr>
      </w:pPr>
      <w:r>
        <w:rPr>
          <w:lang w:eastAsia="x-none" w:bidi="x-none"/>
        </w:rPr>
        <w:t xml:space="preserve"> </w:t>
      </w:r>
      <w:r w:rsidR="00677C45">
        <w:rPr>
          <w:lang w:eastAsia="x-none" w:bidi="x-none"/>
        </w:rPr>
        <w:t xml:space="preserve">Attention : </w:t>
      </w:r>
    </w:p>
    <w:p w:rsidR="000730E1" w:rsidRDefault="00677C45" w:rsidP="000730E1">
      <w:pPr>
        <w:rPr>
          <w:lang w:eastAsia="x-none" w:bidi="x-none"/>
        </w:rPr>
      </w:pPr>
      <w:r>
        <w:rPr>
          <w:lang w:eastAsia="x-none" w:bidi="x-none"/>
        </w:rPr>
        <w:t>On distinguera l’</w:t>
      </w:r>
      <w:r w:rsidR="00EF0A3A">
        <w:rPr>
          <w:lang w:eastAsia="x-none" w:bidi="x-none"/>
        </w:rPr>
        <w:t xml:space="preserve">arborescence des fichiers du PATH, un fichier ne pourra pas </w:t>
      </w:r>
      <w:r w:rsidR="00003D88">
        <w:rPr>
          <w:lang w:eastAsia="x-none" w:bidi="x-none"/>
        </w:rPr>
        <w:t>être sur le PAT</w:t>
      </w:r>
      <w:r w:rsidR="00E20729">
        <w:rPr>
          <w:lang w:eastAsia="x-none" w:bidi="x-none"/>
        </w:rPr>
        <w:t>H</w:t>
      </w:r>
    </w:p>
    <w:p w:rsidR="00E20729" w:rsidRDefault="00E20729" w:rsidP="000730E1">
      <w:pPr>
        <w:rPr>
          <w:lang w:val="x-none" w:eastAsia="x-none" w:bidi="x-none"/>
        </w:rPr>
      </w:pPr>
      <w:r>
        <w:rPr>
          <w:lang w:eastAsia="x-none" w:bidi="x-none"/>
        </w:rPr>
        <w:t>Un path ne c</w:t>
      </w:r>
      <w:r w:rsidR="00C30514">
        <w:rPr>
          <w:lang w:eastAsia="x-none" w:bidi="x-none"/>
        </w:rPr>
        <w:t>ontiendra que des actions,</w:t>
      </w:r>
      <w:r>
        <w:rPr>
          <w:lang w:eastAsia="x-none" w:bidi="x-none"/>
        </w:rPr>
        <w:t xml:space="preserve"> </w:t>
      </w:r>
      <w:r w:rsidR="00C30514">
        <w:rPr>
          <w:lang w:eastAsia="x-none" w:bidi="x-none"/>
        </w:rPr>
        <w:t xml:space="preserve">leurs packages et des points de connexion. </w:t>
      </w:r>
    </w:p>
    <w:p w:rsidR="000730E1" w:rsidRPr="000730E1" w:rsidRDefault="000730E1" w:rsidP="000730E1">
      <w:pPr>
        <w:rPr>
          <w:lang w:val="x-none" w:eastAsia="x-none" w:bidi="x-none"/>
        </w:rPr>
      </w:pPr>
      <w:r>
        <w:rPr>
          <w:lang w:val="x-none" w:eastAsia="x-none" w:bidi="x-none"/>
        </w:rPr>
        <w:br w:type="page"/>
      </w:r>
    </w:p>
    <w:p w:rsidR="00151A5B" w:rsidRDefault="00151A5B" w:rsidP="0032477A">
      <w:pPr>
        <w:pStyle w:val="Titre2"/>
        <w:jc w:val="both"/>
        <w:rPr>
          <w:color w:val="00B0F0"/>
        </w:rPr>
      </w:pPr>
      <w:bookmarkStart w:id="58" w:name="_Toc3570486"/>
      <w:r w:rsidRPr="00151A5B">
        <w:lastRenderedPageBreak/>
        <w:t xml:space="preserve">NIVEAU 3 </w:t>
      </w:r>
      <w:r w:rsidRPr="00151A5B">
        <w:rPr>
          <w:color w:val="00B0F0"/>
        </w:rPr>
        <w:t>SB</w:t>
      </w:r>
      <w:r w:rsidRPr="00151A5B">
        <w:t xml:space="preserve"> : Scenario </w:t>
      </w:r>
      <w:r w:rsidRPr="00151A5B">
        <w:rPr>
          <w:color w:val="00B0F0"/>
        </w:rPr>
        <w:t>BLUE : Defense Policy</w:t>
      </w:r>
      <w:bookmarkEnd w:id="58"/>
    </w:p>
    <w:p w:rsidR="002F5C5C" w:rsidRDefault="002F5C5C" w:rsidP="002F5C5C">
      <w:pPr>
        <w:pStyle w:val="Titre3"/>
      </w:pPr>
      <w:bookmarkStart w:id="59" w:name="_Toc3570487"/>
      <w:r>
        <w:t>Définition du modèle</w:t>
      </w:r>
      <w:bookmarkEnd w:id="59"/>
    </w:p>
    <w:p w:rsidR="00205629" w:rsidRDefault="00C30514" w:rsidP="00C30514">
      <w:r>
        <w:t xml:space="preserve">Ce niveau servira à mettre en place la politique de sécurité du système. </w:t>
      </w:r>
    </w:p>
    <w:p w:rsidR="00205629" w:rsidRDefault="00C30514" w:rsidP="00C30514">
      <w:r>
        <w:t xml:space="preserve">Ici, seule la défense du système sera </w:t>
      </w:r>
      <w:r w:rsidR="00205629">
        <w:t>représentée</w:t>
      </w:r>
      <w:r>
        <w:t xml:space="preserve">. </w:t>
      </w:r>
    </w:p>
    <w:p w:rsidR="003B5788" w:rsidRPr="00C30514" w:rsidRDefault="003B5788" w:rsidP="00C30514"/>
    <w:p w:rsidR="002F5C5C" w:rsidRDefault="002F5C5C" w:rsidP="002F5C5C">
      <w:pPr>
        <w:pStyle w:val="Titre3"/>
      </w:pPr>
      <w:bookmarkStart w:id="60" w:name="_Toc3570488"/>
      <w:r>
        <w:t>Représentation</w:t>
      </w:r>
      <w:r w:rsidR="00C30514">
        <w:t xml:space="preserve"> [Cf. Annexe 2]</w:t>
      </w:r>
      <w:bookmarkEnd w:id="60"/>
    </w:p>
    <w:p w:rsidR="00C30514" w:rsidRPr="00C30514" w:rsidRDefault="00773CCC" w:rsidP="00C30514">
      <w:r>
        <w:pict>
          <v:shape id="_x0000_i1025" type="#_x0000_t75" style="width:453.25pt;height:243.25pt">
            <v:imagedata r:id="rId39" o:title="scenarios-sceneario1"/>
          </v:shape>
        </w:pict>
      </w:r>
    </w:p>
    <w:p w:rsidR="002F5C5C" w:rsidRPr="003866DC" w:rsidRDefault="002F5C5C" w:rsidP="002F5C5C">
      <w:pPr>
        <w:pStyle w:val="Titre3"/>
      </w:pPr>
      <w:bookmarkStart w:id="61" w:name="_Toc3570489"/>
      <w:r>
        <w:t>Répond aux besoins</w:t>
      </w:r>
      <w:bookmarkEnd w:id="61"/>
      <w:r>
        <w:t> </w:t>
      </w:r>
    </w:p>
    <w:p w:rsidR="002F5C5C" w:rsidRDefault="002F5C5C" w:rsidP="002F5C5C"/>
    <w:p w:rsidR="00D73462" w:rsidRDefault="003B5788" w:rsidP="002F5C5C">
      <w:r>
        <w:t>Peut présenter une description détaillée des composants d’une infrastructure</w:t>
      </w:r>
      <w:r w:rsidR="00F84D23">
        <w:t xml:space="preserve"> ainsi que son environnement de fonctionnement et ses exigences de sécurité du produit.</w:t>
      </w:r>
    </w:p>
    <w:p w:rsidR="00F84D23" w:rsidRDefault="00F84D23" w:rsidP="00F84D23">
      <w:pPr>
        <w:pStyle w:val="Paragraphedeliste"/>
        <w:numPr>
          <w:ilvl w:val="0"/>
          <w:numId w:val="35"/>
        </w:numPr>
      </w:pPr>
      <w:r>
        <w:t>Nécessaire pour une certification des critères communs</w:t>
      </w:r>
    </w:p>
    <w:p w:rsidR="00D73462" w:rsidRDefault="00F84D23" w:rsidP="002F5C5C">
      <w:r>
        <w:t>La description détaillé d’un graphique de défense répond favorablement au critère communs :</w:t>
      </w:r>
    </w:p>
    <w:p w:rsidR="00F84D23" w:rsidRDefault="00F84D23" w:rsidP="002F5C5C">
      <w:r>
        <w:t xml:space="preserve">Exigence fonctionnelle : </w:t>
      </w:r>
    </w:p>
    <w:p w:rsidR="00D73462" w:rsidRDefault="00F84D23" w:rsidP="00F84D23">
      <w:pPr>
        <w:pStyle w:val="Paragraphedeliste"/>
        <w:numPr>
          <w:ilvl w:val="0"/>
          <w:numId w:val="35"/>
        </w:numPr>
      </w:pPr>
      <w:r>
        <w:t>FMT : Administration de la sécurité</w:t>
      </w:r>
    </w:p>
    <w:p w:rsidR="00F84D23" w:rsidRDefault="00F84D23" w:rsidP="00F84D23">
      <w:pPr>
        <w:pStyle w:val="Paragraphedeliste"/>
        <w:numPr>
          <w:ilvl w:val="0"/>
          <w:numId w:val="35"/>
        </w:numPr>
      </w:pPr>
      <w:r>
        <w:t>FPT : Exige une sécurisation de la connexion de l’utilisateur à son produit.</w:t>
      </w:r>
    </w:p>
    <w:p w:rsidR="00F84D23" w:rsidRDefault="00F84D23" w:rsidP="00F84D23">
      <w:pPr>
        <w:pStyle w:val="Paragraphedeliste"/>
        <w:numPr>
          <w:ilvl w:val="0"/>
          <w:numId w:val="35"/>
        </w:numPr>
      </w:pPr>
      <w:r>
        <w:t>TOE FPT : Double de la FPT, exige une sécurisation de la connexion de l’entreprise</w:t>
      </w:r>
    </w:p>
    <w:p w:rsidR="00F84D23" w:rsidRDefault="00F84D23" w:rsidP="00F84D23">
      <w:pPr>
        <w:pStyle w:val="Paragraphedeliste"/>
        <w:numPr>
          <w:ilvl w:val="0"/>
          <w:numId w:val="35"/>
        </w:numPr>
      </w:pPr>
      <w:r>
        <w:t xml:space="preserve">FTA : Contrôle l’établissement d’une connexion de l’utilisateur </w:t>
      </w:r>
    </w:p>
    <w:p w:rsidR="00F84D23" w:rsidRDefault="00F84D23" w:rsidP="00F84D23">
      <w:pPr>
        <w:pStyle w:val="Paragraphedeliste"/>
      </w:pPr>
    </w:p>
    <w:p w:rsidR="00F84D23" w:rsidRDefault="00F84D23" w:rsidP="00F84D23">
      <w:pPr>
        <w:pStyle w:val="Paragraphedeliste"/>
        <w:ind w:left="0"/>
      </w:pPr>
      <w:r>
        <w:t xml:space="preserve">La connexion au serveur MISP permettra de générer dynamiquement le graphique le plus sécuriser si un partage de la meilleure défense évaluer est fait pour le logiciel étudié. </w:t>
      </w:r>
    </w:p>
    <w:p w:rsidR="00B41103" w:rsidRDefault="00B41103" w:rsidP="004B10AF">
      <w:pPr>
        <w:rPr>
          <w:b/>
        </w:rPr>
      </w:pPr>
    </w:p>
    <w:p w:rsidR="00151A5B" w:rsidRPr="004B10AF" w:rsidRDefault="004B10AF" w:rsidP="004B10AF">
      <w:r w:rsidRPr="004B10AF">
        <w:rPr>
          <w:b/>
        </w:rPr>
        <w:t>Sera utilisé comme graphique template pour le niveau 3 SR</w:t>
      </w:r>
      <w:r w:rsidRPr="004B10AF">
        <w:t xml:space="preserve">, différents </w:t>
      </w:r>
      <w:r>
        <w:t>scénarios d’attaque pourront ainsi être appliqué sur une même défense.</w:t>
      </w:r>
      <w:r w:rsidR="00D73462" w:rsidRPr="004B10AF">
        <w:rPr>
          <w:b/>
        </w:rPr>
        <w:br w:type="page"/>
      </w:r>
    </w:p>
    <w:p w:rsidR="00151A5B" w:rsidRPr="00151A5B" w:rsidRDefault="00151A5B" w:rsidP="0032477A">
      <w:pPr>
        <w:pStyle w:val="Titre2"/>
        <w:jc w:val="both"/>
      </w:pPr>
      <w:bookmarkStart w:id="62" w:name="_Toc3570490"/>
      <w:r w:rsidRPr="00151A5B">
        <w:lastRenderedPageBreak/>
        <w:t xml:space="preserve">NIVEAU 3 </w:t>
      </w:r>
      <w:r w:rsidR="00154AFE">
        <w:rPr>
          <w:color w:val="FF0000"/>
        </w:rPr>
        <w:t>SR</w:t>
      </w:r>
      <w:r w:rsidRPr="00151A5B">
        <w:rPr>
          <w:color w:val="FF0000"/>
        </w:rPr>
        <w:t xml:space="preserve"> </w:t>
      </w:r>
      <w:r w:rsidRPr="00151A5B">
        <w:t xml:space="preserve">: Scenario </w:t>
      </w:r>
      <w:r w:rsidRPr="00151A5B">
        <w:rPr>
          <w:color w:val="FF0000"/>
        </w:rPr>
        <w:t>RED   : Trying Attack</w:t>
      </w:r>
      <w:bookmarkEnd w:id="62"/>
      <w:r w:rsidRPr="00151A5B">
        <w:rPr>
          <w:color w:val="FF0000"/>
        </w:rPr>
        <w:t xml:space="preserve"> </w:t>
      </w:r>
    </w:p>
    <w:p w:rsidR="002F5C5C" w:rsidRDefault="002F5C5C" w:rsidP="002F5C5C">
      <w:pPr>
        <w:pStyle w:val="Titre3"/>
      </w:pPr>
      <w:bookmarkStart w:id="63" w:name="_Toc3570491"/>
      <w:r>
        <w:t>Définition du modèle</w:t>
      </w:r>
      <w:bookmarkEnd w:id="63"/>
    </w:p>
    <w:p w:rsidR="00205629" w:rsidRDefault="004B10AF" w:rsidP="00205629">
      <w:r>
        <w:t>Utilisera la partie défense</w:t>
      </w:r>
      <w:r w:rsidR="003B5788">
        <w:t xml:space="preserve"> comme template pour lancer </w:t>
      </w:r>
      <w:r>
        <w:t xml:space="preserve">différents scénario d’attaques. </w:t>
      </w:r>
      <w:r w:rsidR="003B5788">
        <w:t xml:space="preserve"> </w:t>
      </w:r>
    </w:p>
    <w:p w:rsidR="004B10AF" w:rsidRDefault="004B10AF" w:rsidP="00205629">
      <w:r>
        <w:t xml:space="preserve">L’attaquant cherchera </w:t>
      </w:r>
    </w:p>
    <w:p w:rsidR="004B10AF" w:rsidRDefault="004B10AF" w:rsidP="004B10AF">
      <w:pPr>
        <w:pStyle w:val="Paragraphedeliste"/>
        <w:numPr>
          <w:ilvl w:val="0"/>
          <w:numId w:val="37"/>
        </w:numPr>
      </w:pPr>
      <w:r>
        <w:t>Soit à prendre le triangle du système générale (privilège escalation)</w:t>
      </w:r>
    </w:p>
    <w:p w:rsidR="004B10AF" w:rsidRDefault="004B10AF" w:rsidP="004B10AF">
      <w:pPr>
        <w:pStyle w:val="Paragraphedeliste"/>
        <w:numPr>
          <w:ilvl w:val="0"/>
          <w:numId w:val="37"/>
        </w:numPr>
      </w:pPr>
      <w:r>
        <w:t xml:space="preserve">Soit à volé les données du programme. </w:t>
      </w:r>
    </w:p>
    <w:p w:rsidR="00C30514" w:rsidRDefault="002F5C5C" w:rsidP="00C30514">
      <w:pPr>
        <w:pStyle w:val="Titre3"/>
      </w:pPr>
      <w:bookmarkStart w:id="64" w:name="_Toc3570492"/>
      <w:r>
        <w:t>Représentation</w:t>
      </w:r>
      <w:r w:rsidR="00C30514">
        <w:t xml:space="preserve"> [Cf. Annexe 3 / 4]</w:t>
      </w:r>
      <w:bookmarkEnd w:id="64"/>
    </w:p>
    <w:p w:rsidR="00C30514" w:rsidRPr="00C30514" w:rsidRDefault="00773CCC" w:rsidP="00C30514">
      <w:r>
        <w:pict>
          <v:shape id="_x0000_i1026" type="#_x0000_t75" style="width:452.2pt;height:207.8pt">
            <v:imagedata r:id="rId40" o:title="scenarios-scenario2"/>
          </v:shape>
        </w:pict>
      </w:r>
    </w:p>
    <w:p w:rsidR="002F5C5C" w:rsidRDefault="002F5C5C" w:rsidP="002F5C5C">
      <w:pPr>
        <w:pStyle w:val="Titre3"/>
      </w:pPr>
      <w:bookmarkStart w:id="65" w:name="_Toc3570493"/>
      <w:r>
        <w:t>Répond aux besoins</w:t>
      </w:r>
      <w:bookmarkEnd w:id="65"/>
      <w:r>
        <w:t> </w:t>
      </w:r>
    </w:p>
    <w:p w:rsidR="004B10AF" w:rsidRPr="004B10AF" w:rsidRDefault="004B10AF" w:rsidP="004B10AF">
      <w:r>
        <w:t>Le fait de pouvoir exécuté un nombre infinies d’attaques en continue su</w:t>
      </w:r>
      <w:r w:rsidR="00F22D4F">
        <w:t>r même système,</w:t>
      </w:r>
    </w:p>
    <w:p w:rsidR="00C30514" w:rsidRDefault="004B10AF" w:rsidP="00C30514">
      <w:r>
        <w:t xml:space="preserve">Répond </w:t>
      </w:r>
      <w:r w:rsidR="00F22D4F">
        <w:t xml:space="preserve">presque </w:t>
      </w:r>
      <w:r>
        <w:t xml:space="preserve">favorablement à </w:t>
      </w:r>
      <w:r w:rsidR="00F22D4F">
        <w:t xml:space="preserve">l’intégralité des exigences des critères communs de l’assurance sécurité d’un point de vue infrastructure : </w:t>
      </w:r>
    </w:p>
    <w:p w:rsidR="00F22D4F" w:rsidRDefault="00F22D4F" w:rsidP="00F22D4F">
      <w:pPr>
        <w:pStyle w:val="Paragraphedeliste"/>
        <w:numPr>
          <w:ilvl w:val="0"/>
          <w:numId w:val="38"/>
        </w:numPr>
      </w:pPr>
      <w:r>
        <w:t xml:space="preserve">ADV : Spécification du programme jusqu’à son implémentation </w:t>
      </w:r>
    </w:p>
    <w:p w:rsidR="00F22D4F" w:rsidRDefault="00F22D4F" w:rsidP="00F22D4F">
      <w:pPr>
        <w:pStyle w:val="Paragraphedeliste"/>
        <w:numPr>
          <w:ilvl w:val="1"/>
          <w:numId w:val="38"/>
        </w:numPr>
      </w:pPr>
      <w:r>
        <w:t>Décrit les actions et l’environnement d’un programme</w:t>
      </w:r>
    </w:p>
    <w:p w:rsidR="00F22D4F" w:rsidRDefault="00F22D4F" w:rsidP="00F22D4F">
      <w:pPr>
        <w:pStyle w:val="Paragraphedeliste"/>
        <w:numPr>
          <w:ilvl w:val="0"/>
          <w:numId w:val="38"/>
        </w:numPr>
      </w:pPr>
      <w:r>
        <w:t xml:space="preserve">ACO : Respect de la sécurité avec les fonctions systèmes </w:t>
      </w:r>
    </w:p>
    <w:p w:rsidR="00F22D4F" w:rsidRDefault="00F22D4F" w:rsidP="00F22D4F">
      <w:pPr>
        <w:pStyle w:val="Paragraphedeliste"/>
        <w:numPr>
          <w:ilvl w:val="1"/>
          <w:numId w:val="38"/>
        </w:numPr>
      </w:pPr>
      <w:r>
        <w:t xml:space="preserve">Permet de voir si le système est impacté ou non </w:t>
      </w:r>
    </w:p>
    <w:p w:rsidR="00F22D4F" w:rsidRDefault="00F22D4F" w:rsidP="00F22D4F">
      <w:pPr>
        <w:pStyle w:val="Paragraphedeliste"/>
        <w:numPr>
          <w:ilvl w:val="0"/>
          <w:numId w:val="38"/>
        </w:numPr>
      </w:pPr>
      <w:r>
        <w:t>AGD : Documentation complète permettant d’utiliser efficacement la sécurité</w:t>
      </w:r>
    </w:p>
    <w:p w:rsidR="00F22D4F" w:rsidRDefault="00F22D4F" w:rsidP="00F22D4F">
      <w:pPr>
        <w:pStyle w:val="Paragraphedeliste"/>
        <w:numPr>
          <w:ilvl w:val="1"/>
          <w:numId w:val="38"/>
        </w:numPr>
      </w:pPr>
      <w:r>
        <w:t>C’est une documentation à part entière en plus d’un graphique</w:t>
      </w:r>
    </w:p>
    <w:p w:rsidR="00F22D4F" w:rsidRDefault="00F22D4F" w:rsidP="00F22D4F">
      <w:pPr>
        <w:pStyle w:val="Paragraphedeliste"/>
        <w:numPr>
          <w:ilvl w:val="0"/>
          <w:numId w:val="38"/>
        </w:numPr>
      </w:pPr>
      <w:r>
        <w:t>APE : S’assure que le profil de protection est complet</w:t>
      </w:r>
    </w:p>
    <w:p w:rsidR="00F22D4F" w:rsidRDefault="00F22D4F" w:rsidP="00F22D4F">
      <w:pPr>
        <w:pStyle w:val="Paragraphedeliste"/>
        <w:numPr>
          <w:ilvl w:val="1"/>
          <w:numId w:val="38"/>
        </w:numPr>
      </w:pPr>
      <w:r>
        <w:t>Les multiples attaques peuvent permettre de discerner une faille</w:t>
      </w:r>
    </w:p>
    <w:p w:rsidR="00F22D4F" w:rsidRDefault="00F22D4F" w:rsidP="00F22D4F">
      <w:pPr>
        <w:pStyle w:val="Paragraphedeliste"/>
        <w:numPr>
          <w:ilvl w:val="0"/>
          <w:numId w:val="38"/>
        </w:numPr>
      </w:pPr>
      <w:r>
        <w:t xml:space="preserve">ASE : Démontre que l’évaluation de la cible est saine techniquement </w:t>
      </w:r>
    </w:p>
    <w:p w:rsidR="00F22D4F" w:rsidRDefault="00F22D4F" w:rsidP="00F22D4F">
      <w:pPr>
        <w:pStyle w:val="Paragraphedeliste"/>
        <w:numPr>
          <w:ilvl w:val="1"/>
          <w:numId w:val="38"/>
        </w:numPr>
      </w:pPr>
      <w:r>
        <w:t>Si toute attaque lancée échoue la cible peut être considérée comme sure</w:t>
      </w:r>
    </w:p>
    <w:p w:rsidR="00F22D4F" w:rsidRDefault="00F22D4F" w:rsidP="00F22D4F">
      <w:pPr>
        <w:pStyle w:val="Paragraphedeliste"/>
        <w:numPr>
          <w:ilvl w:val="0"/>
          <w:numId w:val="38"/>
        </w:numPr>
      </w:pPr>
      <w:r>
        <w:t xml:space="preserve">ATE : Test détaillé et complet </w:t>
      </w:r>
    </w:p>
    <w:p w:rsidR="00F22D4F" w:rsidRDefault="00F22D4F" w:rsidP="00F22D4F">
      <w:pPr>
        <w:pStyle w:val="Paragraphedeliste"/>
        <w:numPr>
          <w:ilvl w:val="1"/>
          <w:numId w:val="38"/>
        </w:numPr>
      </w:pPr>
      <w:r>
        <w:t>Seul manque la partie sur les datas répond à la partie infrastructures</w:t>
      </w:r>
    </w:p>
    <w:p w:rsidR="00F22D4F" w:rsidRDefault="00F22D4F" w:rsidP="00F22D4F">
      <w:pPr>
        <w:pStyle w:val="Paragraphedeliste"/>
        <w:numPr>
          <w:ilvl w:val="0"/>
          <w:numId w:val="38"/>
        </w:numPr>
      </w:pPr>
      <w:r>
        <w:t xml:space="preserve">AVA : Identification des vulnérabilités lors des phases de développement/ configuration / exploitation </w:t>
      </w:r>
    </w:p>
    <w:p w:rsidR="00C30514" w:rsidRDefault="00F22D4F" w:rsidP="00C30514">
      <w:pPr>
        <w:pStyle w:val="Paragraphedeliste"/>
        <w:numPr>
          <w:ilvl w:val="1"/>
          <w:numId w:val="38"/>
        </w:numPr>
      </w:pPr>
      <w:r>
        <w:t>Seul manque la partie exploitation des données répond favorablement à la partie développement et configuration</w:t>
      </w:r>
    </w:p>
    <w:p w:rsidR="00B41103" w:rsidRDefault="00B41103" w:rsidP="00C30514"/>
    <w:p w:rsidR="00B41103" w:rsidRDefault="00B41103" w:rsidP="00B41103">
      <w:pPr>
        <w:pStyle w:val="Titre3"/>
      </w:pPr>
      <w:bookmarkStart w:id="66" w:name="_Toc3570494"/>
      <w:r>
        <w:lastRenderedPageBreak/>
        <w:t>Les besoins pour les professionnels</w:t>
      </w:r>
      <w:bookmarkEnd w:id="66"/>
      <w:r>
        <w:t> </w:t>
      </w:r>
    </w:p>
    <w:p w:rsidR="00B41103" w:rsidRPr="00B41103" w:rsidRDefault="00B41103" w:rsidP="00B41103"/>
    <w:p w:rsidR="00B41103" w:rsidRDefault="00F22D4F" w:rsidP="00C30514">
      <w:r>
        <w:t xml:space="preserve">Le graphique d’attaque rouge peut servir aux pentesters d’expliqués </w:t>
      </w:r>
      <w:r w:rsidR="00B41103">
        <w:t xml:space="preserve">de façon claire et détaillée </w:t>
      </w:r>
      <w:r>
        <w:t xml:space="preserve">leurs façon de </w:t>
      </w:r>
      <w:r w:rsidR="00B41103">
        <w:t>procéder</w:t>
      </w:r>
      <w:r>
        <w:t xml:space="preserve"> pou</w:t>
      </w:r>
      <w:r w:rsidR="00B41103">
        <w:t xml:space="preserve">r attaquer la structure défensive du réseau. </w:t>
      </w:r>
    </w:p>
    <w:p w:rsidR="00B41103" w:rsidRDefault="00B41103" w:rsidP="00B41103">
      <w:r>
        <w:t xml:space="preserve">Le graphique d’attaque bleue sera lui très utile en forensic pour aider les ingénieurs à savoir les défenses et l’infrastructure du système tombé, de façon mieux reconnaître les failles probablement exploitées. </w:t>
      </w:r>
    </w:p>
    <w:p w:rsidR="00B41103" w:rsidRPr="002F5C5C" w:rsidRDefault="00B41103" w:rsidP="00B41103"/>
    <w:p w:rsidR="00B41103" w:rsidRDefault="00B41103" w:rsidP="00B41103">
      <w:pPr>
        <w:pStyle w:val="Titre3"/>
      </w:pPr>
      <w:bookmarkStart w:id="67" w:name="_Toc3570495"/>
      <w:r>
        <w:t>L’utilisation de MISP</w:t>
      </w:r>
      <w:bookmarkEnd w:id="67"/>
      <w:r>
        <w:t xml:space="preserve"> </w:t>
      </w:r>
    </w:p>
    <w:p w:rsidR="00B41103" w:rsidRDefault="00B41103" w:rsidP="00C30514">
      <w:r>
        <w:rPr>
          <w:noProof/>
          <w:lang w:eastAsia="fr-FR"/>
        </w:rPr>
        <w:drawing>
          <wp:anchor distT="0" distB="0" distL="114300" distR="114300" simplePos="0" relativeHeight="251722752" behindDoc="0" locked="0" layoutInCell="1" allowOverlap="1" wp14:anchorId="213CDC78" wp14:editId="36E2A27D">
            <wp:simplePos x="0" y="0"/>
            <wp:positionH relativeFrom="column">
              <wp:posOffset>-117186</wp:posOffset>
            </wp:positionH>
            <wp:positionV relativeFrom="paragraph">
              <wp:posOffset>86360</wp:posOffset>
            </wp:positionV>
            <wp:extent cx="3747135" cy="2310130"/>
            <wp:effectExtent l="0" t="0" r="0" b="0"/>
            <wp:wrapSquare wrapText="bothSides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35" cy="2310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1103" w:rsidRDefault="00B41103" w:rsidP="00C30514"/>
    <w:p w:rsidR="00B41103" w:rsidRDefault="00B41103" w:rsidP="00C30514"/>
    <w:p w:rsidR="00B41103" w:rsidRDefault="00B41103" w:rsidP="00C30514">
      <w:r>
        <w:t xml:space="preserve">MISP est un logiciel open source favorisant le partage des données entre ses différentes instances. </w:t>
      </w:r>
    </w:p>
    <w:p w:rsidR="00C30514" w:rsidRDefault="00B41103" w:rsidP="00C30514">
      <w:r>
        <w:t xml:space="preserve"> </w:t>
      </w:r>
    </w:p>
    <w:p w:rsidR="00C30514" w:rsidRDefault="00C30514" w:rsidP="00C30514"/>
    <w:p w:rsidR="00C30514" w:rsidRDefault="00C30514" w:rsidP="00C30514"/>
    <w:p w:rsidR="00B41103" w:rsidRDefault="00B41103" w:rsidP="00C30514"/>
    <w:p w:rsidR="00B41103" w:rsidRDefault="00B41103" w:rsidP="00B41103">
      <w:pPr>
        <w:pStyle w:val="Titre4"/>
      </w:pPr>
      <w:r>
        <w:t>Un graphe PHANTOM sur une instance privée MISP d’une entreprise</w:t>
      </w:r>
    </w:p>
    <w:p w:rsidR="00B41103" w:rsidRDefault="00B41103" w:rsidP="00B41103">
      <w:r>
        <w:t xml:space="preserve">On peut imaginer non sans mal une entreprise mettant l’intégralité de son infrastructure sur une instance MISP d’une zone DMZ crypté </w:t>
      </w:r>
    </w:p>
    <w:p w:rsidR="00B41103" w:rsidRDefault="00B41103" w:rsidP="00B41103">
      <w:r>
        <w:t xml:space="preserve">Note : ces données pouvant être à caractère critique, le partage complet de l’infrastructure </w:t>
      </w:r>
      <w:r w:rsidR="000543D9">
        <w:t xml:space="preserve">est à éviter </w:t>
      </w:r>
    </w:p>
    <w:p w:rsidR="000543D9" w:rsidRDefault="000543D9" w:rsidP="00B41103">
      <w:r>
        <w:t>Elle pourra à sa guise partager les attaques trouvées sur tel logiciel et/ou ses contre-mesure prise.</w:t>
      </w:r>
    </w:p>
    <w:p w:rsidR="000543D9" w:rsidRDefault="000543D9" w:rsidP="00B41103">
      <w:r>
        <w:t>Ainsi un logiciel, sera de plus en plus détaillé de façon :</w:t>
      </w:r>
    </w:p>
    <w:p w:rsidR="000543D9" w:rsidRDefault="000543D9" w:rsidP="000543D9">
      <w:pPr>
        <w:pStyle w:val="Paragraphedeliste"/>
        <w:numPr>
          <w:ilvl w:val="0"/>
          <w:numId w:val="39"/>
        </w:numPr>
      </w:pPr>
      <w:r>
        <w:t xml:space="preserve">Défensive : Contre-mesure partagée à l’ensemble de la communauté </w:t>
      </w:r>
    </w:p>
    <w:p w:rsidR="000543D9" w:rsidRDefault="000543D9" w:rsidP="000543D9">
      <w:pPr>
        <w:pStyle w:val="Paragraphedeliste"/>
        <w:numPr>
          <w:ilvl w:val="0"/>
          <w:numId w:val="39"/>
        </w:numPr>
      </w:pPr>
      <w:r>
        <w:t>Offensive : Attaque / Faille trouvée et partagée à l’ensemble de la communauté</w:t>
      </w:r>
    </w:p>
    <w:p w:rsidR="000543D9" w:rsidRDefault="000543D9" w:rsidP="000543D9">
      <w:pPr>
        <w:pStyle w:val="Titre4"/>
      </w:pPr>
      <w:r>
        <w:t xml:space="preserve">Une IA sur MISP ? </w:t>
      </w:r>
    </w:p>
    <w:p w:rsidR="000543D9" w:rsidRPr="000543D9" w:rsidRDefault="000543D9" w:rsidP="000543D9">
      <w:r>
        <w:t xml:space="preserve">Avec ces paramètres mis plus haut, </w:t>
      </w:r>
    </w:p>
    <w:p w:rsidR="000543D9" w:rsidRDefault="000543D9" w:rsidP="00B41103">
      <w:r>
        <w:t xml:space="preserve">Une IA pourra ainsi savoir les attaques les plus souvent utilisé pour tel logiciels et ainsi déduire le meilleur schéma d’attaque et de défense de tel ou tel logiciel. </w:t>
      </w:r>
    </w:p>
    <w:p w:rsidR="000543D9" w:rsidRPr="00B41103" w:rsidRDefault="000543D9" w:rsidP="00B41103"/>
    <w:p w:rsidR="0032477A" w:rsidRDefault="0032477A">
      <w:r>
        <w:br w:type="page"/>
      </w:r>
    </w:p>
    <w:p w:rsidR="0032477A" w:rsidRPr="00066E45" w:rsidRDefault="00F12DD3" w:rsidP="0032477A">
      <w:pPr>
        <w:pStyle w:val="Titre1"/>
        <w:rPr>
          <w:lang w:val="en-IE"/>
        </w:rPr>
      </w:pPr>
      <w:bookmarkStart w:id="68" w:name="_Toc3570496"/>
      <w:r w:rsidRPr="00066E45">
        <w:rPr>
          <w:lang w:val="en-IE"/>
        </w:rPr>
        <w:lastRenderedPageBreak/>
        <w:t xml:space="preserve">To be </w:t>
      </w:r>
      <w:r w:rsidR="00E67ED4" w:rsidRPr="00066E45">
        <w:rPr>
          <w:lang w:val="en-IE"/>
        </w:rPr>
        <w:t>continued:</w:t>
      </w:r>
      <w:bookmarkEnd w:id="68"/>
      <w:r w:rsidR="0032477A" w:rsidRPr="00066E45">
        <w:rPr>
          <w:lang w:val="en-IE"/>
        </w:rPr>
        <w:t xml:space="preserve"> </w:t>
      </w:r>
    </w:p>
    <w:p w:rsidR="0032477A" w:rsidRDefault="0032477A" w:rsidP="0032477A">
      <w:pPr>
        <w:rPr>
          <w:lang w:val="en-IE"/>
        </w:rPr>
      </w:pPr>
    </w:p>
    <w:p w:rsidR="00C30514" w:rsidRPr="00C30514" w:rsidRDefault="00C30514" w:rsidP="0032477A">
      <w:r>
        <w:rPr>
          <w:lang w:val="en-IE"/>
        </w:rPr>
        <w:t xml:space="preserve">Ce </w:t>
      </w:r>
      <w:r w:rsidRPr="00C30514">
        <w:t>modèle</w:t>
      </w:r>
      <w:r>
        <w:rPr>
          <w:lang w:val="en-IE"/>
        </w:rPr>
        <w:t xml:space="preserve"> </w:t>
      </w:r>
      <w:r w:rsidRPr="00C30514">
        <w:t>est</w:t>
      </w:r>
      <w:r>
        <w:rPr>
          <w:lang w:val="en-IE"/>
        </w:rPr>
        <w:t xml:space="preserve"> </w:t>
      </w:r>
      <w:r w:rsidRPr="00C30514">
        <w:t>il</w:t>
      </w:r>
      <w:r>
        <w:rPr>
          <w:lang w:val="en-IE"/>
        </w:rPr>
        <w:t xml:space="preserve"> parfait? Non, des modifications</w:t>
      </w:r>
      <w:r w:rsidRPr="00C30514">
        <w:t xml:space="preserve"> sont</w:t>
      </w:r>
      <w:r>
        <w:rPr>
          <w:lang w:val="en-IE"/>
        </w:rPr>
        <w:t xml:space="preserve"> encore necessaires pour </w:t>
      </w:r>
      <w:r>
        <w:t xml:space="preserve">s’approcher de l’objectif fixé. </w:t>
      </w:r>
    </w:p>
    <w:p w:rsidR="00C30514" w:rsidRPr="00066E45" w:rsidRDefault="00C30514" w:rsidP="0032477A">
      <w:pPr>
        <w:rPr>
          <w:lang w:val="en-IE"/>
        </w:rPr>
      </w:pPr>
    </w:p>
    <w:p w:rsidR="0032477A" w:rsidRPr="00066E45" w:rsidRDefault="0032477A" w:rsidP="0032477A">
      <w:pPr>
        <w:pStyle w:val="Titre2"/>
        <w:rPr>
          <w:lang w:val="en-IE"/>
        </w:rPr>
      </w:pPr>
      <w:bookmarkStart w:id="69" w:name="_Toc3570497"/>
      <w:r w:rsidRPr="00066E45">
        <w:rPr>
          <w:lang w:val="en-IE"/>
        </w:rPr>
        <w:t>Modification</w:t>
      </w:r>
      <w:r w:rsidR="00C30514">
        <w:rPr>
          <w:lang w:val="en-IE"/>
        </w:rPr>
        <w:t xml:space="preserve"> Future</w:t>
      </w:r>
      <w:r w:rsidRPr="00066E45">
        <w:rPr>
          <w:lang w:val="en-IE"/>
        </w:rPr>
        <w:t> </w:t>
      </w:r>
      <w:r w:rsidR="00E67ED4" w:rsidRPr="00066E45">
        <w:rPr>
          <w:lang w:val="en-IE"/>
        </w:rPr>
        <w:t>probable:</w:t>
      </w:r>
      <w:bookmarkEnd w:id="69"/>
      <w:r w:rsidRPr="00066E45">
        <w:rPr>
          <w:lang w:val="en-IE"/>
        </w:rPr>
        <w:t xml:space="preserve"> </w:t>
      </w:r>
    </w:p>
    <w:p w:rsidR="00B81669" w:rsidRPr="00066E45" w:rsidRDefault="00B81669" w:rsidP="00B81669">
      <w:pPr>
        <w:rPr>
          <w:lang w:val="en-IE"/>
        </w:rPr>
      </w:pPr>
    </w:p>
    <w:p w:rsidR="0032477A" w:rsidRDefault="0032477A" w:rsidP="00B81669">
      <w:pPr>
        <w:pStyle w:val="Titre3"/>
      </w:pPr>
      <w:bookmarkStart w:id="70" w:name="_Toc3570498"/>
      <w:r w:rsidRPr="0032477A">
        <w:t xml:space="preserve">Le graphe PHANTOM est un graphique </w:t>
      </w:r>
      <w:r>
        <w:t>O</w:t>
      </w:r>
      <w:r w:rsidRPr="0032477A">
        <w:t>rienté Infrastructure :</w:t>
      </w:r>
      <w:bookmarkEnd w:id="70"/>
      <w:r w:rsidRPr="0032477A">
        <w:t xml:space="preserve"> </w:t>
      </w:r>
    </w:p>
    <w:p w:rsidR="00C30514" w:rsidRPr="00C30514" w:rsidRDefault="00C30514" w:rsidP="00C30514"/>
    <w:p w:rsidR="0032477A" w:rsidRPr="00B81669" w:rsidRDefault="0032477A" w:rsidP="0032477A">
      <w:pPr>
        <w:pStyle w:val="Paragraphedeliste"/>
        <w:numPr>
          <w:ilvl w:val="0"/>
          <w:numId w:val="20"/>
        </w:numPr>
      </w:pPr>
      <w:r w:rsidRPr="00B81669">
        <w:t>Il n’est donc pas assez orienté Service.</w:t>
      </w:r>
    </w:p>
    <w:p w:rsidR="0032477A" w:rsidRPr="00B81669" w:rsidRDefault="0032477A" w:rsidP="0032477A">
      <w:pPr>
        <w:pStyle w:val="Paragraphedeliste"/>
        <w:numPr>
          <w:ilvl w:val="0"/>
          <w:numId w:val="20"/>
        </w:numPr>
      </w:pPr>
      <w:r w:rsidRPr="00B81669">
        <w:t xml:space="preserve">Il n’a pas de modélisation de traitement de données. </w:t>
      </w:r>
    </w:p>
    <w:p w:rsidR="00B81669" w:rsidRDefault="00B81669" w:rsidP="00B81669">
      <w:pPr>
        <w:pStyle w:val="Paragraphedeliste"/>
        <w:rPr>
          <w:sz w:val="24"/>
        </w:rPr>
      </w:pPr>
    </w:p>
    <w:p w:rsidR="00B81669" w:rsidRDefault="00B81669" w:rsidP="00B81669">
      <w:pPr>
        <w:pStyle w:val="Titre3"/>
      </w:pPr>
      <w:bookmarkStart w:id="71" w:name="_Toc3570499"/>
      <w:r w:rsidRPr="001615CA">
        <w:t>NIVEAU 0 : Optimisation</w:t>
      </w:r>
      <w:bookmarkEnd w:id="71"/>
    </w:p>
    <w:p w:rsidR="00C30514" w:rsidRPr="00C30514" w:rsidRDefault="00C30514" w:rsidP="00C30514"/>
    <w:p w:rsidR="00B81669" w:rsidRPr="00B81669" w:rsidRDefault="00B81669" w:rsidP="00B81669">
      <w:pPr>
        <w:pStyle w:val="Paragraphedeliste"/>
        <w:numPr>
          <w:ilvl w:val="0"/>
          <w:numId w:val="22"/>
        </w:numPr>
      </w:pPr>
      <w:r w:rsidRPr="00B81669">
        <w:t xml:space="preserve">Nécessite une bonne compréhension des recherches de Monsieur Nagih </w:t>
      </w:r>
    </w:p>
    <w:p w:rsidR="00B81669" w:rsidRPr="00151A5B" w:rsidRDefault="00B81669" w:rsidP="00B81669">
      <w:pPr>
        <w:pStyle w:val="Paragraphedeliste"/>
      </w:pPr>
      <w:r>
        <w:t xml:space="preserve"> </w:t>
      </w:r>
    </w:p>
    <w:p w:rsidR="00B81669" w:rsidRDefault="00B81669" w:rsidP="00B81669">
      <w:pPr>
        <w:pStyle w:val="Titre3"/>
      </w:pPr>
      <w:bookmarkStart w:id="72" w:name="_Toc3570500"/>
      <w:r w:rsidRPr="00151A5B">
        <w:t>NIVEAU 1 : Network</w:t>
      </w:r>
      <w:bookmarkEnd w:id="72"/>
    </w:p>
    <w:p w:rsidR="00C30514" w:rsidRPr="00C30514" w:rsidRDefault="00C30514" w:rsidP="00C30514"/>
    <w:p w:rsidR="00B81669" w:rsidRPr="00B81669" w:rsidRDefault="00B81669" w:rsidP="00B81669">
      <w:pPr>
        <w:pStyle w:val="Paragraphedeliste"/>
        <w:numPr>
          <w:ilvl w:val="0"/>
          <w:numId w:val="22"/>
        </w:numPr>
      </w:pPr>
      <w:r>
        <w:t>Nécessite de déduire exactement les différents ratios à traité dynamiquement par le graph</w:t>
      </w:r>
      <w:r w:rsidR="00205629">
        <w:t>e</w:t>
      </w:r>
    </w:p>
    <w:p w:rsidR="00B81669" w:rsidRPr="00B81669" w:rsidRDefault="00B81669" w:rsidP="00B81669"/>
    <w:p w:rsidR="00B81669" w:rsidRDefault="00B81669" w:rsidP="00B81669">
      <w:pPr>
        <w:pStyle w:val="Titre3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bookmarkStart w:id="73" w:name="_Toc3570501"/>
      <w:r w:rsidRPr="00151A5B">
        <w:t>NIVEAU 2 : Context</w:t>
      </w:r>
      <w:bookmarkEnd w:id="73"/>
      <w:r w:rsidRPr="00151A5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C30514" w:rsidRPr="00C30514" w:rsidRDefault="00C30514" w:rsidP="00C30514">
      <w:pPr>
        <w:rPr>
          <w:lang w:val="x-none" w:eastAsia="x-none" w:bidi="x-none"/>
        </w:rPr>
      </w:pPr>
    </w:p>
    <w:p w:rsidR="00B81669" w:rsidRPr="00B81669" w:rsidRDefault="00B81669" w:rsidP="00B81669">
      <w:pPr>
        <w:pStyle w:val="Paragraphedeliste"/>
        <w:numPr>
          <w:ilvl w:val="0"/>
          <w:numId w:val="22"/>
        </w:numPr>
        <w:rPr>
          <w:lang w:val="x-none" w:eastAsia="x-none" w:bidi="x-none"/>
        </w:rPr>
      </w:pPr>
      <w:r>
        <w:rPr>
          <w:lang w:eastAsia="x-none" w:bidi="x-none"/>
        </w:rPr>
        <w:t>Nécessite plus d’abstraction pour gérer plus de problèmes générique pouvant correspondre à la forme de notre graphique.</w:t>
      </w:r>
    </w:p>
    <w:p w:rsidR="00B81669" w:rsidRPr="00B81669" w:rsidRDefault="00B81669" w:rsidP="00B81669">
      <w:pPr>
        <w:pStyle w:val="Paragraphedeliste"/>
        <w:numPr>
          <w:ilvl w:val="0"/>
          <w:numId w:val="22"/>
        </w:numPr>
        <w:rPr>
          <w:lang w:val="x-none" w:eastAsia="x-none" w:bidi="x-none"/>
        </w:rPr>
      </w:pPr>
      <w:r>
        <w:rPr>
          <w:lang w:eastAsia="x-none" w:bidi="x-none"/>
        </w:rPr>
        <w:t>Une plus grande abstraction simplifierait sa mise en place dans MISP</w:t>
      </w:r>
    </w:p>
    <w:p w:rsidR="00B81669" w:rsidRPr="00151A5B" w:rsidRDefault="00B81669" w:rsidP="00B81669">
      <w:pPr>
        <w:pStyle w:val="Titre3"/>
        <w:rPr>
          <w:lang w:val="x-none" w:eastAsia="x-none" w:bidi="x-none"/>
        </w:rPr>
      </w:pPr>
    </w:p>
    <w:p w:rsidR="00B81669" w:rsidRDefault="00B81669" w:rsidP="00B81669">
      <w:pPr>
        <w:pStyle w:val="Titre3"/>
        <w:rPr>
          <w:color w:val="FF0000"/>
          <w:lang w:val="en-IE"/>
        </w:rPr>
      </w:pPr>
      <w:bookmarkStart w:id="74" w:name="_Toc3570502"/>
      <w:r w:rsidRPr="00066E45">
        <w:rPr>
          <w:lang w:val="en-IE"/>
        </w:rPr>
        <w:t xml:space="preserve">NIVEAU 3 </w:t>
      </w:r>
      <w:r w:rsidRPr="00066E45">
        <w:rPr>
          <w:color w:val="00B0F0"/>
          <w:lang w:val="en-IE"/>
        </w:rPr>
        <w:t>SB</w:t>
      </w:r>
      <w:r w:rsidRPr="00066E45">
        <w:rPr>
          <w:lang w:val="en-IE"/>
        </w:rPr>
        <w:t xml:space="preserve"> : Scenario </w:t>
      </w:r>
      <w:r w:rsidRPr="00066E45">
        <w:rPr>
          <w:color w:val="00B0F0"/>
          <w:lang w:val="en-IE"/>
        </w:rPr>
        <w:t>BLUE : Defense Policy</w:t>
      </w:r>
      <w:r w:rsidRPr="00066E45">
        <w:rPr>
          <w:lang w:val="en-IE"/>
        </w:rPr>
        <w:t xml:space="preserve"> / </w:t>
      </w:r>
      <w:r w:rsidRPr="00066E45">
        <w:rPr>
          <w:color w:val="FF0000"/>
          <w:lang w:val="en-IE"/>
        </w:rPr>
        <w:t xml:space="preserve">SR </w:t>
      </w:r>
      <w:r w:rsidRPr="00066E45">
        <w:rPr>
          <w:lang w:val="en-IE"/>
        </w:rPr>
        <w:t xml:space="preserve">: Scenario </w:t>
      </w:r>
      <w:r w:rsidRPr="00066E45">
        <w:rPr>
          <w:color w:val="FF0000"/>
          <w:lang w:val="en-IE"/>
        </w:rPr>
        <w:t>RED   : Trying Attack</w:t>
      </w:r>
      <w:bookmarkEnd w:id="74"/>
      <w:r w:rsidRPr="00066E45">
        <w:rPr>
          <w:color w:val="FF0000"/>
          <w:lang w:val="en-IE"/>
        </w:rPr>
        <w:t xml:space="preserve"> </w:t>
      </w:r>
    </w:p>
    <w:p w:rsidR="00C30514" w:rsidRPr="00C30514" w:rsidRDefault="00C30514" w:rsidP="00C30514">
      <w:pPr>
        <w:rPr>
          <w:lang w:val="en-IE"/>
        </w:rPr>
      </w:pPr>
    </w:p>
    <w:p w:rsidR="00C30514" w:rsidRPr="00205629" w:rsidRDefault="00D323CD" w:rsidP="00C30514">
      <w:pPr>
        <w:pStyle w:val="Paragraphedeliste"/>
        <w:numPr>
          <w:ilvl w:val="0"/>
          <w:numId w:val="22"/>
        </w:numPr>
        <w:rPr>
          <w:sz w:val="24"/>
        </w:rPr>
      </w:pPr>
      <w:r w:rsidRPr="00205629">
        <w:t xml:space="preserve">La standardisation est à </w:t>
      </w:r>
      <w:r w:rsidR="004B10AF">
        <w:t>ré</w:t>
      </w:r>
      <w:r w:rsidRPr="00205629">
        <w:t>évaluer avec des experts du domaine.</w:t>
      </w:r>
    </w:p>
    <w:p w:rsidR="00205629" w:rsidRPr="003B5788" w:rsidRDefault="00205629" w:rsidP="00C30514">
      <w:pPr>
        <w:pStyle w:val="Paragraphedeliste"/>
        <w:numPr>
          <w:ilvl w:val="0"/>
          <w:numId w:val="22"/>
        </w:numPr>
        <w:rPr>
          <w:sz w:val="24"/>
        </w:rPr>
      </w:pPr>
      <w:r w:rsidRPr="00205629">
        <w:t xml:space="preserve">Reste à formaliser en détail les conteneurs et actionneurs pour l’abstraction de la partie 2 </w:t>
      </w:r>
    </w:p>
    <w:p w:rsidR="003B5788" w:rsidRPr="004B10AF" w:rsidRDefault="003B5788" w:rsidP="00C30514">
      <w:pPr>
        <w:pStyle w:val="Paragraphedeliste"/>
        <w:numPr>
          <w:ilvl w:val="0"/>
          <w:numId w:val="22"/>
        </w:numPr>
        <w:rPr>
          <w:sz w:val="24"/>
        </w:rPr>
      </w:pPr>
      <w:r>
        <w:t xml:space="preserve">Les points de connexion et leurs détections dans le système sont à revoir (Nmap) </w:t>
      </w:r>
    </w:p>
    <w:p w:rsidR="004B10AF" w:rsidRPr="004B10AF" w:rsidRDefault="004B10AF" w:rsidP="00C30514">
      <w:pPr>
        <w:pStyle w:val="Paragraphedeliste"/>
        <w:numPr>
          <w:ilvl w:val="0"/>
          <w:numId w:val="22"/>
        </w:numPr>
        <w:rPr>
          <w:sz w:val="24"/>
        </w:rPr>
      </w:pPr>
      <w:r>
        <w:t>Les attaques « parasites » sont en cours de recherches (attaque installant un rootkit / virus) de façon permanent sur le système tombé et l’utilisant.</w:t>
      </w:r>
    </w:p>
    <w:p w:rsidR="0032477A" w:rsidRDefault="004B10AF" w:rsidP="00F22D4F">
      <w:pPr>
        <w:pStyle w:val="Paragraphedeliste"/>
        <w:numPr>
          <w:ilvl w:val="0"/>
          <w:numId w:val="22"/>
        </w:numPr>
      </w:pPr>
      <w:r>
        <w:t>L’ordonnancement des actions entre elles peut poser quelques problèmes à l’activation / désactivation d’un même axiome</w:t>
      </w:r>
    </w:p>
    <w:p w:rsidR="008216A1" w:rsidRDefault="008216A1">
      <w:r>
        <w:br w:type="page"/>
      </w:r>
    </w:p>
    <w:p w:rsidR="007C178C" w:rsidRDefault="007C178C" w:rsidP="007C178C">
      <w:pPr>
        <w:pStyle w:val="Titre1"/>
      </w:pPr>
      <w:bookmarkStart w:id="75" w:name="_Toc3570503"/>
      <w:r>
        <w:lastRenderedPageBreak/>
        <w:t>Annexes</w:t>
      </w:r>
      <w:bookmarkEnd w:id="75"/>
    </w:p>
    <w:p w:rsidR="008216A1" w:rsidRDefault="007C178C" w:rsidP="007C178C">
      <w:pPr>
        <w:pStyle w:val="Titre2"/>
      </w:pPr>
      <w:bookmarkStart w:id="76" w:name="_Toc3570504"/>
      <w:r>
        <w:t xml:space="preserve">ANNEXE 1 </w:t>
      </w:r>
      <w:r w:rsidR="008216A1">
        <w:t>: Schéma SQL</w:t>
      </w:r>
      <w:r>
        <w:t xml:space="preserve"> </w:t>
      </w:r>
      <w:r w:rsidR="008216A1">
        <w:t>: Entité / Relation</w:t>
      </w:r>
      <w:bookmarkEnd w:id="76"/>
      <w:r w:rsidR="008216A1">
        <w:t xml:space="preserve"> </w:t>
      </w:r>
    </w:p>
    <w:p w:rsidR="007C178C" w:rsidRDefault="007C178C" w:rsidP="0032477A"/>
    <w:p w:rsidR="007C178C" w:rsidRDefault="007C178C" w:rsidP="007C178C">
      <w:pPr>
        <w:pStyle w:val="Titre2"/>
      </w:pPr>
      <w:bookmarkStart w:id="77" w:name="_Toc3570505"/>
      <w:r>
        <w:rPr>
          <w:noProof/>
          <w:sz w:val="40"/>
          <w:lang w:eastAsia="fr-FR"/>
        </w:rPr>
        <w:drawing>
          <wp:anchor distT="0" distB="0" distL="114300" distR="114300" simplePos="0" relativeHeight="251694080" behindDoc="0" locked="0" layoutInCell="1" allowOverlap="1" wp14:anchorId="2F806669" wp14:editId="6BE58B2E">
            <wp:simplePos x="0" y="0"/>
            <wp:positionH relativeFrom="margin">
              <wp:posOffset>-803564</wp:posOffset>
            </wp:positionH>
            <wp:positionV relativeFrom="paragraph">
              <wp:posOffset>273050</wp:posOffset>
            </wp:positionV>
            <wp:extent cx="7404735" cy="6861175"/>
            <wp:effectExtent l="0" t="0" r="5715" b="0"/>
            <wp:wrapSquare wrapText="bothSides"/>
            <wp:docPr id="28" name="Image 28" descr="C:\Users\31414\AppData\Local\Microsoft\Windows\INetCache\Content.Word\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31414\AppData\Local\Microsoft\Windows\INetCache\Content.Word\SQL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735" cy="686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77"/>
      <w:r>
        <w:br w:type="page"/>
      </w:r>
    </w:p>
    <w:p w:rsidR="008216A1" w:rsidRDefault="007C178C" w:rsidP="007C178C">
      <w:pPr>
        <w:pStyle w:val="Titre2"/>
      </w:pPr>
      <w:bookmarkStart w:id="78" w:name="_Toc3570506"/>
      <w:r>
        <w:lastRenderedPageBreak/>
        <w:t>ANNEXE 2 : Niveau 3 : SB : Exemple d’un schéma de défense :</w:t>
      </w:r>
      <w:bookmarkEnd w:id="78"/>
    </w:p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BC1D81" w:rsidP="0032477A">
      <w:r w:rsidRPr="00BC1D81">
        <w:rPr>
          <w:noProof/>
          <w:lang w:eastAsia="fr-FR"/>
        </w:rPr>
        <w:drawing>
          <wp:anchor distT="0" distB="0" distL="114300" distR="114300" simplePos="0" relativeHeight="251719680" behindDoc="0" locked="0" layoutInCell="1" allowOverlap="1" wp14:anchorId="60195706" wp14:editId="472C7000">
            <wp:simplePos x="0" y="0"/>
            <wp:positionH relativeFrom="margin">
              <wp:align>center</wp:align>
            </wp:positionH>
            <wp:positionV relativeFrom="paragraph">
              <wp:posOffset>469900</wp:posOffset>
            </wp:positionV>
            <wp:extent cx="8011853" cy="4294713"/>
            <wp:effectExtent l="0" t="8255" r="0" b="0"/>
            <wp:wrapNone/>
            <wp:docPr id="45" name="Espace réservé du contenu 7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space réservé du contenu 7"/>
                    <pic:cNvPicPr>
                      <a:picLocks noGrp="1"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11853" cy="4294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CCC">
        <w:pict>
          <v:shape id="_x0000_i1027" type="#_x0000_t75" style="width:452.2pt;height:207.8pt">
            <v:imagedata r:id="rId40" o:title="scenarios-scenario2"/>
          </v:shape>
        </w:pict>
      </w:r>
    </w:p>
    <w:p w:rsidR="007C178C" w:rsidRDefault="007C178C" w:rsidP="0032477A"/>
    <w:p w:rsidR="007C178C" w:rsidRDefault="007C178C">
      <w:r>
        <w:br w:type="page"/>
      </w:r>
    </w:p>
    <w:p w:rsidR="007C178C" w:rsidRDefault="007C178C" w:rsidP="007C178C">
      <w:pPr>
        <w:pStyle w:val="Titre2"/>
      </w:pPr>
      <w:bookmarkStart w:id="79" w:name="_Toc3570507"/>
      <w:r>
        <w:lastRenderedPageBreak/>
        <w:t>ANNEXE 3 : Niveau 3 : SR : Exemple 1 d’un schéma d’attaque :</w:t>
      </w:r>
      <w:bookmarkEnd w:id="79"/>
    </w:p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BC1D81" w:rsidP="0032477A">
      <w:r w:rsidRPr="00BC1D81">
        <w:rPr>
          <w:noProof/>
          <w:lang w:eastAsia="fr-FR"/>
        </w:rPr>
        <w:drawing>
          <wp:anchor distT="0" distB="0" distL="114300" distR="114300" simplePos="0" relativeHeight="251720704" behindDoc="0" locked="0" layoutInCell="1" allowOverlap="1" wp14:anchorId="0ED17C48" wp14:editId="15998630">
            <wp:simplePos x="0" y="0"/>
            <wp:positionH relativeFrom="margin">
              <wp:align>center</wp:align>
            </wp:positionH>
            <wp:positionV relativeFrom="paragraph">
              <wp:posOffset>460058</wp:posOffset>
            </wp:positionV>
            <wp:extent cx="8664558" cy="3983672"/>
            <wp:effectExtent l="0" t="2858" r="953" b="952"/>
            <wp:wrapNone/>
            <wp:docPr id="46" name="Espace réservé du contenu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pace réservé du contenu 4"/>
                    <pic:cNvPicPr>
                      <a:picLocks noGrp="1" noChangeAspect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64558" cy="3983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>
      <w:r>
        <w:br w:type="page"/>
      </w:r>
    </w:p>
    <w:p w:rsidR="007C178C" w:rsidRDefault="007C178C" w:rsidP="002F4410">
      <w:pPr>
        <w:pStyle w:val="Titre2"/>
      </w:pPr>
      <w:bookmarkStart w:id="80" w:name="_Toc3570508"/>
      <w:r>
        <w:lastRenderedPageBreak/>
        <w:t>ANNEXE 4 : Niveau 3 : SR : Exemple 2 d’un schéma d’attaque :</w:t>
      </w:r>
      <w:bookmarkEnd w:id="80"/>
    </w:p>
    <w:p w:rsidR="007C178C" w:rsidRDefault="007C178C" w:rsidP="0032477A"/>
    <w:p w:rsidR="002F4410" w:rsidRDefault="002F4410" w:rsidP="0032477A"/>
    <w:p w:rsidR="002F4410" w:rsidRDefault="00BC1D81" w:rsidP="0032477A">
      <w:r>
        <w:rPr>
          <w:noProof/>
          <w:lang w:eastAsia="fr-FR"/>
        </w:rPr>
        <w:drawing>
          <wp:anchor distT="0" distB="0" distL="114300" distR="114300" simplePos="0" relativeHeight="251721728" behindDoc="1" locked="0" layoutInCell="1" allowOverlap="1" wp14:anchorId="2957CCA1" wp14:editId="2851F30A">
            <wp:simplePos x="0" y="0"/>
            <wp:positionH relativeFrom="margin">
              <wp:align>center</wp:align>
            </wp:positionH>
            <wp:positionV relativeFrom="paragraph">
              <wp:posOffset>414973</wp:posOffset>
            </wp:positionV>
            <wp:extent cx="8779374" cy="6459538"/>
            <wp:effectExtent l="0" t="2222" r="952" b="953"/>
            <wp:wrapNone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79374" cy="6459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Pr="0032477A" w:rsidRDefault="007C178C" w:rsidP="0032477A"/>
    <w:sectPr w:rsidR="007C178C" w:rsidRPr="0032477A">
      <w:footerReference w:type="default" r:id="rId4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3CCC" w:rsidRDefault="00773CCC" w:rsidP="004C3D27">
      <w:pPr>
        <w:spacing w:after="0" w:line="240" w:lineRule="auto"/>
      </w:pPr>
      <w:r>
        <w:separator/>
      </w:r>
    </w:p>
  </w:endnote>
  <w:endnote w:type="continuationSeparator" w:id="0">
    <w:p w:rsidR="00773CCC" w:rsidRDefault="00773CCC" w:rsidP="004C3D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07807966"/>
      <w:docPartObj>
        <w:docPartGallery w:val="Page Numbers (Bottom of Page)"/>
        <w:docPartUnique/>
      </w:docPartObj>
    </w:sdtPr>
    <w:sdtContent>
      <w:p w:rsidR="00773CCC" w:rsidRDefault="00773CCC">
        <w:pPr>
          <w:pStyle w:val="Pieddepage"/>
        </w:pPr>
        <w:r w:rsidRPr="004C3D27">
          <w:rPr>
            <w:caps/>
            <w:noProof/>
            <w:color w:val="5B9BD5" w:themeColor="accent1"/>
            <w:lang w:eastAsia="fr-FR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47625" r="38100" b="42545"/>
                  <wp:wrapNone/>
                  <wp:docPr id="15" name="Group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16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Rectangle 2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73CCC" w:rsidRDefault="00773CCC">
                                <w:pPr>
                                  <w:pStyle w:val="Pieddepage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F0F0C">
                                  <w:rPr>
                                    <w:noProof/>
                                  </w:rPr>
                                  <w:t>4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e 15" o:spid="_x0000_s1031" style="position:absolute;margin-left:0;margin-top:0;width:36pt;height:27.4pt;z-index:251659264;mso-position-horizontal:center;mso-position-horizontal-relative:righ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">
                  <v:rect id="Rectangle 20" o:spid="_x0000_s1032" style="position:absolute;left:10190;top:14378;width:548;height:720;rotation:-631987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" strokecolor="#737373"/>
                  <v:rect id="Rectangle 21" o:spid="_x0000_s1033" style="position:absolute;left:10190;top:14378;width:548;height:720;rotation:-539214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" strokecolor="#737373"/>
                  <v:rect id="Rectangle 22" o:spid="_x0000_s1034" style="position:absolute;left:10190;top:14378;width:548;height:72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" strokecolor="#737373">
                    <v:textbox>
                      <w:txbxContent>
                        <w:p w:rsidR="00773CCC" w:rsidRDefault="00773CCC">
                          <w:pPr>
                            <w:pStyle w:val="Pieddepage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F0F0C">
                            <w:rPr>
                              <w:noProof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3CCC" w:rsidRDefault="00773CCC" w:rsidP="004C3D27">
      <w:pPr>
        <w:spacing w:after="0" w:line="240" w:lineRule="auto"/>
      </w:pPr>
      <w:r>
        <w:separator/>
      </w:r>
    </w:p>
  </w:footnote>
  <w:footnote w:type="continuationSeparator" w:id="0">
    <w:p w:rsidR="00773CCC" w:rsidRDefault="00773CCC" w:rsidP="004C3D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748FF"/>
    <w:multiLevelType w:val="hybridMultilevel"/>
    <w:tmpl w:val="908CCD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05970"/>
    <w:multiLevelType w:val="hybridMultilevel"/>
    <w:tmpl w:val="D354E73E"/>
    <w:lvl w:ilvl="0" w:tplc="EBC45D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F4EB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8808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BAE7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1255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4052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5632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821C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A28D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327658B"/>
    <w:multiLevelType w:val="hybridMultilevel"/>
    <w:tmpl w:val="E16C7D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1E7D91"/>
    <w:multiLevelType w:val="hybridMultilevel"/>
    <w:tmpl w:val="D7A8E738"/>
    <w:lvl w:ilvl="0" w:tplc="0E260B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1696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FC5A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9CAB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C4A6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749D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40C4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CDA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C0D6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A7353E9"/>
    <w:multiLevelType w:val="hybridMultilevel"/>
    <w:tmpl w:val="D070DE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C175AE"/>
    <w:multiLevelType w:val="hybridMultilevel"/>
    <w:tmpl w:val="B5D2DD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1B2CE2"/>
    <w:multiLevelType w:val="hybridMultilevel"/>
    <w:tmpl w:val="347CCC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FB48C8"/>
    <w:multiLevelType w:val="hybridMultilevel"/>
    <w:tmpl w:val="C92633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73606B"/>
    <w:multiLevelType w:val="hybridMultilevel"/>
    <w:tmpl w:val="3EA0CE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4E4636"/>
    <w:multiLevelType w:val="hybridMultilevel"/>
    <w:tmpl w:val="5872601C"/>
    <w:lvl w:ilvl="0" w:tplc="040C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0" w15:restartNumberingAfterBreak="0">
    <w:nsid w:val="300B5869"/>
    <w:multiLevelType w:val="hybridMultilevel"/>
    <w:tmpl w:val="FB0E11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F27DD"/>
    <w:multiLevelType w:val="hybridMultilevel"/>
    <w:tmpl w:val="5F5016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4F6552"/>
    <w:multiLevelType w:val="hybridMultilevel"/>
    <w:tmpl w:val="9BBE66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F943C3"/>
    <w:multiLevelType w:val="hybridMultilevel"/>
    <w:tmpl w:val="8674A96A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83A3FF6"/>
    <w:multiLevelType w:val="hybridMultilevel"/>
    <w:tmpl w:val="194270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C169BC"/>
    <w:multiLevelType w:val="hybridMultilevel"/>
    <w:tmpl w:val="50D683D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7B24BD"/>
    <w:multiLevelType w:val="hybridMultilevel"/>
    <w:tmpl w:val="58064372"/>
    <w:lvl w:ilvl="0" w:tplc="E586F0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C439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760B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B048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3821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F063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1260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08B8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C8A2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41CD2113"/>
    <w:multiLevelType w:val="hybridMultilevel"/>
    <w:tmpl w:val="362EF7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471616"/>
    <w:multiLevelType w:val="hybridMultilevel"/>
    <w:tmpl w:val="D892DA7C"/>
    <w:lvl w:ilvl="0" w:tplc="7D767C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483B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127B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E65C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FA41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284C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4659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1898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D42E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8CC0EF2"/>
    <w:multiLevelType w:val="hybridMultilevel"/>
    <w:tmpl w:val="2DECFAFE"/>
    <w:lvl w:ilvl="0" w:tplc="040C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EC1AFE"/>
    <w:multiLevelType w:val="hybridMultilevel"/>
    <w:tmpl w:val="56A43B1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21" w15:restartNumberingAfterBreak="0">
    <w:nsid w:val="4B9C5F31"/>
    <w:multiLevelType w:val="hybridMultilevel"/>
    <w:tmpl w:val="699CF65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509A6C56"/>
    <w:multiLevelType w:val="hybridMultilevel"/>
    <w:tmpl w:val="D714D8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6B491E"/>
    <w:multiLevelType w:val="hybridMultilevel"/>
    <w:tmpl w:val="BDCCE3BE"/>
    <w:lvl w:ilvl="0" w:tplc="040C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4B2CBE"/>
    <w:multiLevelType w:val="hybridMultilevel"/>
    <w:tmpl w:val="508ECC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9E6883"/>
    <w:multiLevelType w:val="hybridMultilevel"/>
    <w:tmpl w:val="6212CC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C66628"/>
    <w:multiLevelType w:val="hybridMultilevel"/>
    <w:tmpl w:val="C0FE7B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217AAB"/>
    <w:multiLevelType w:val="hybridMultilevel"/>
    <w:tmpl w:val="94FC115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305477"/>
    <w:multiLevelType w:val="hybridMultilevel"/>
    <w:tmpl w:val="F00E12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D26DC4"/>
    <w:multiLevelType w:val="hybridMultilevel"/>
    <w:tmpl w:val="7652BD94"/>
    <w:lvl w:ilvl="0" w:tplc="040C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30" w15:restartNumberingAfterBreak="0">
    <w:nsid w:val="6E267703"/>
    <w:multiLevelType w:val="hybridMultilevel"/>
    <w:tmpl w:val="FB30ED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F6022D"/>
    <w:multiLevelType w:val="hybridMultilevel"/>
    <w:tmpl w:val="3A2C13DC"/>
    <w:lvl w:ilvl="0" w:tplc="040C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2" w15:restartNumberingAfterBreak="0">
    <w:nsid w:val="6FFC69CD"/>
    <w:multiLevelType w:val="hybridMultilevel"/>
    <w:tmpl w:val="6928BCA2"/>
    <w:lvl w:ilvl="0" w:tplc="36F23A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2A6D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0885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481B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52D6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FEE4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8EC2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94A5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EC16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786D4E44"/>
    <w:multiLevelType w:val="hybridMultilevel"/>
    <w:tmpl w:val="A79EF21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623EC0"/>
    <w:multiLevelType w:val="hybridMultilevel"/>
    <w:tmpl w:val="0D780AE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0B3419"/>
    <w:multiLevelType w:val="hybridMultilevel"/>
    <w:tmpl w:val="B6FEE1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303EDC"/>
    <w:multiLevelType w:val="hybridMultilevel"/>
    <w:tmpl w:val="93000E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BC4BFF"/>
    <w:multiLevelType w:val="hybridMultilevel"/>
    <w:tmpl w:val="7272F1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C22755"/>
    <w:multiLevelType w:val="multilevel"/>
    <w:tmpl w:val="1D9680E6"/>
    <w:lvl w:ilvl="0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0"/>
  </w:num>
  <w:num w:numId="3">
    <w:abstractNumId w:val="0"/>
  </w:num>
  <w:num w:numId="4">
    <w:abstractNumId w:val="21"/>
  </w:num>
  <w:num w:numId="5">
    <w:abstractNumId w:val="24"/>
  </w:num>
  <w:num w:numId="6">
    <w:abstractNumId w:val="31"/>
  </w:num>
  <w:num w:numId="7">
    <w:abstractNumId w:val="11"/>
  </w:num>
  <w:num w:numId="8">
    <w:abstractNumId w:val="5"/>
  </w:num>
  <w:num w:numId="9">
    <w:abstractNumId w:val="38"/>
  </w:num>
  <w:num w:numId="10">
    <w:abstractNumId w:val="10"/>
  </w:num>
  <w:num w:numId="11">
    <w:abstractNumId w:val="22"/>
  </w:num>
  <w:num w:numId="12">
    <w:abstractNumId w:val="32"/>
  </w:num>
  <w:num w:numId="13">
    <w:abstractNumId w:val="17"/>
  </w:num>
  <w:num w:numId="14">
    <w:abstractNumId w:val="18"/>
  </w:num>
  <w:num w:numId="15">
    <w:abstractNumId w:val="16"/>
  </w:num>
  <w:num w:numId="16">
    <w:abstractNumId w:val="1"/>
  </w:num>
  <w:num w:numId="17">
    <w:abstractNumId w:val="3"/>
  </w:num>
  <w:num w:numId="18">
    <w:abstractNumId w:val="12"/>
  </w:num>
  <w:num w:numId="19">
    <w:abstractNumId w:val="37"/>
  </w:num>
  <w:num w:numId="20">
    <w:abstractNumId w:val="7"/>
  </w:num>
  <w:num w:numId="21">
    <w:abstractNumId w:val="14"/>
  </w:num>
  <w:num w:numId="22">
    <w:abstractNumId w:val="28"/>
  </w:num>
  <w:num w:numId="23">
    <w:abstractNumId w:val="9"/>
  </w:num>
  <w:num w:numId="24">
    <w:abstractNumId w:val="23"/>
  </w:num>
  <w:num w:numId="25">
    <w:abstractNumId w:val="19"/>
  </w:num>
  <w:num w:numId="26">
    <w:abstractNumId w:val="34"/>
  </w:num>
  <w:num w:numId="27">
    <w:abstractNumId w:val="33"/>
  </w:num>
  <w:num w:numId="28">
    <w:abstractNumId w:val="27"/>
  </w:num>
  <w:num w:numId="29">
    <w:abstractNumId w:val="15"/>
  </w:num>
  <w:num w:numId="30">
    <w:abstractNumId w:val="36"/>
  </w:num>
  <w:num w:numId="31">
    <w:abstractNumId w:val="8"/>
  </w:num>
  <w:num w:numId="32">
    <w:abstractNumId w:val="13"/>
  </w:num>
  <w:num w:numId="33">
    <w:abstractNumId w:val="20"/>
  </w:num>
  <w:num w:numId="34">
    <w:abstractNumId w:val="29"/>
  </w:num>
  <w:num w:numId="35">
    <w:abstractNumId w:val="35"/>
  </w:num>
  <w:num w:numId="36">
    <w:abstractNumId w:val="6"/>
  </w:num>
  <w:num w:numId="37">
    <w:abstractNumId w:val="25"/>
  </w:num>
  <w:num w:numId="38">
    <w:abstractNumId w:val="26"/>
  </w:num>
  <w:num w:numId="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42D"/>
    <w:rsid w:val="00003D88"/>
    <w:rsid w:val="000543D9"/>
    <w:rsid w:val="00066E45"/>
    <w:rsid w:val="000730E1"/>
    <w:rsid w:val="0009518C"/>
    <w:rsid w:val="000D75B6"/>
    <w:rsid w:val="001130DA"/>
    <w:rsid w:val="0013456D"/>
    <w:rsid w:val="00151A5B"/>
    <w:rsid w:val="00154AFE"/>
    <w:rsid w:val="001615CA"/>
    <w:rsid w:val="001748D5"/>
    <w:rsid w:val="001921C4"/>
    <w:rsid w:val="001F0F0C"/>
    <w:rsid w:val="00205629"/>
    <w:rsid w:val="002415DA"/>
    <w:rsid w:val="002A6173"/>
    <w:rsid w:val="002D5608"/>
    <w:rsid w:val="002F4410"/>
    <w:rsid w:val="002F5C5C"/>
    <w:rsid w:val="0032477A"/>
    <w:rsid w:val="00325813"/>
    <w:rsid w:val="003551E2"/>
    <w:rsid w:val="00374148"/>
    <w:rsid w:val="003866DC"/>
    <w:rsid w:val="003B5788"/>
    <w:rsid w:val="003D1E5A"/>
    <w:rsid w:val="003E6168"/>
    <w:rsid w:val="0043168E"/>
    <w:rsid w:val="00434293"/>
    <w:rsid w:val="004478B5"/>
    <w:rsid w:val="00482A73"/>
    <w:rsid w:val="004B10AF"/>
    <w:rsid w:val="004C3D27"/>
    <w:rsid w:val="004C79A4"/>
    <w:rsid w:val="005262F0"/>
    <w:rsid w:val="005268A5"/>
    <w:rsid w:val="00547122"/>
    <w:rsid w:val="00563482"/>
    <w:rsid w:val="005874AC"/>
    <w:rsid w:val="00587D2E"/>
    <w:rsid w:val="005911CD"/>
    <w:rsid w:val="00606149"/>
    <w:rsid w:val="00651EB1"/>
    <w:rsid w:val="00656583"/>
    <w:rsid w:val="00667D0D"/>
    <w:rsid w:val="0067016B"/>
    <w:rsid w:val="00677C45"/>
    <w:rsid w:val="00685434"/>
    <w:rsid w:val="006A2A39"/>
    <w:rsid w:val="006C32B3"/>
    <w:rsid w:val="007370F0"/>
    <w:rsid w:val="00741FC0"/>
    <w:rsid w:val="00773CCC"/>
    <w:rsid w:val="007A45F7"/>
    <w:rsid w:val="007C178C"/>
    <w:rsid w:val="007C3FF8"/>
    <w:rsid w:val="007E1855"/>
    <w:rsid w:val="00800A89"/>
    <w:rsid w:val="008216A1"/>
    <w:rsid w:val="00833E9C"/>
    <w:rsid w:val="00854554"/>
    <w:rsid w:val="008825A5"/>
    <w:rsid w:val="00886DD4"/>
    <w:rsid w:val="00931C19"/>
    <w:rsid w:val="009879F3"/>
    <w:rsid w:val="009A1116"/>
    <w:rsid w:val="009B4D47"/>
    <w:rsid w:val="009D0CAB"/>
    <w:rsid w:val="00A4326E"/>
    <w:rsid w:val="00A4598C"/>
    <w:rsid w:val="00A73510"/>
    <w:rsid w:val="00A808BD"/>
    <w:rsid w:val="00AC40DF"/>
    <w:rsid w:val="00AC65C2"/>
    <w:rsid w:val="00B25AAB"/>
    <w:rsid w:val="00B36B39"/>
    <w:rsid w:val="00B41103"/>
    <w:rsid w:val="00B72F8B"/>
    <w:rsid w:val="00B81669"/>
    <w:rsid w:val="00BC1D4E"/>
    <w:rsid w:val="00BC1D81"/>
    <w:rsid w:val="00BD7CA4"/>
    <w:rsid w:val="00BF3293"/>
    <w:rsid w:val="00C16100"/>
    <w:rsid w:val="00C20783"/>
    <w:rsid w:val="00C30514"/>
    <w:rsid w:val="00C860EA"/>
    <w:rsid w:val="00C92619"/>
    <w:rsid w:val="00CF6859"/>
    <w:rsid w:val="00D323CD"/>
    <w:rsid w:val="00D610FC"/>
    <w:rsid w:val="00D73462"/>
    <w:rsid w:val="00DB57E2"/>
    <w:rsid w:val="00E043C8"/>
    <w:rsid w:val="00E20729"/>
    <w:rsid w:val="00E43EFC"/>
    <w:rsid w:val="00E67ED4"/>
    <w:rsid w:val="00E94336"/>
    <w:rsid w:val="00EE19FB"/>
    <w:rsid w:val="00EF0A3A"/>
    <w:rsid w:val="00EF0A43"/>
    <w:rsid w:val="00EF2FB8"/>
    <w:rsid w:val="00F05D9C"/>
    <w:rsid w:val="00F12DD3"/>
    <w:rsid w:val="00F22D4F"/>
    <w:rsid w:val="00F3642D"/>
    <w:rsid w:val="00F617DA"/>
    <w:rsid w:val="00F84D23"/>
    <w:rsid w:val="00FE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5:chartTrackingRefBased/>
  <w15:docId w15:val="{64A21BEE-C6E2-48DE-B59B-EA761FE8F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82A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4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82A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D75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31C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82A7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82A73"/>
  </w:style>
  <w:style w:type="character" w:customStyle="1" w:styleId="Titre1Car">
    <w:name w:val="Titre 1 Car"/>
    <w:basedOn w:val="Policepardfaut"/>
    <w:link w:val="Titre1"/>
    <w:uiPriority w:val="9"/>
    <w:rsid w:val="00482A73"/>
    <w:rPr>
      <w:rFonts w:asciiTheme="majorHAnsi" w:eastAsiaTheme="majorEastAsia" w:hAnsiTheme="majorHAnsi" w:cstheme="majorBidi"/>
      <w:color w:val="2E74B5" w:themeColor="accent1" w:themeShade="BF"/>
      <w:sz w:val="46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82A73"/>
    <w:pPr>
      <w:outlineLvl w:val="9"/>
    </w:pPr>
    <w:rPr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482A73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Paragraphedeliste">
    <w:name w:val="List Paragraph"/>
    <w:basedOn w:val="Normal"/>
    <w:uiPriority w:val="34"/>
    <w:qFormat/>
    <w:rsid w:val="00482A73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0D75B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A4326E"/>
    <w:rPr>
      <w:color w:val="0000FF"/>
      <w:u w:val="single"/>
    </w:rPr>
  </w:style>
  <w:style w:type="paragraph" w:styleId="Sansinterligne">
    <w:name w:val="No Spacing"/>
    <w:uiPriority w:val="1"/>
    <w:qFormat/>
    <w:rsid w:val="002D5608"/>
    <w:pPr>
      <w:spacing w:after="0" w:line="240" w:lineRule="auto"/>
    </w:pPr>
  </w:style>
  <w:style w:type="paragraph" w:styleId="TM1">
    <w:name w:val="toc 1"/>
    <w:basedOn w:val="Normal"/>
    <w:next w:val="Normal"/>
    <w:autoRedefine/>
    <w:uiPriority w:val="39"/>
    <w:unhideWhenUsed/>
    <w:rsid w:val="004C3D2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C3D27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4C3D27"/>
    <w:pPr>
      <w:spacing w:after="100"/>
      <w:ind w:left="440"/>
    </w:pPr>
  </w:style>
  <w:style w:type="paragraph" w:styleId="Pieddepage">
    <w:name w:val="footer"/>
    <w:basedOn w:val="Normal"/>
    <w:link w:val="PieddepageCar"/>
    <w:uiPriority w:val="99"/>
    <w:unhideWhenUsed/>
    <w:rsid w:val="004C3D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C3D27"/>
  </w:style>
  <w:style w:type="character" w:customStyle="1" w:styleId="Titre4Car">
    <w:name w:val="Titre 4 Car"/>
    <w:basedOn w:val="Policepardfaut"/>
    <w:link w:val="Titre4"/>
    <w:uiPriority w:val="9"/>
    <w:rsid w:val="00931C19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81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88459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3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19848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91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936107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01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8196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40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29851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8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misp-project.org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9E2850-EC1B-4EEA-A440-5D0741963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1342</TotalTime>
  <Pages>27</Pages>
  <Words>4738</Words>
  <Characters>26063</Characters>
  <Application>Microsoft Office Word</Application>
  <DocSecurity>0</DocSecurity>
  <Lines>217</Lines>
  <Paragraphs>61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Ned Johnson</dc:creator>
  <cp:keywords/>
  <dc:description/>
  <cp:lastModifiedBy>Ned Johnson</cp:lastModifiedBy>
  <cp:revision>45</cp:revision>
  <cp:lastPrinted>2019-03-15T19:22:00Z</cp:lastPrinted>
  <dcterms:created xsi:type="dcterms:W3CDTF">2019-03-13T21:09:00Z</dcterms:created>
  <dcterms:modified xsi:type="dcterms:W3CDTF">2019-03-15T20:28:00Z</dcterms:modified>
</cp:coreProperties>
</file>