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1F44C" w14:textId="77777777" w:rsidR="002045C4" w:rsidRPr="002045C4" w:rsidRDefault="002045C4" w:rsidP="002045C4">
      <w:pPr>
        <w:pStyle w:val="1"/>
        <w:jc w:val="center"/>
        <w:rPr>
          <w:lang w:val="bg-BG"/>
        </w:rPr>
      </w:pPr>
      <w:bookmarkStart w:id="0" w:name="_GoBack"/>
      <w:bookmarkEnd w:id="0"/>
      <w:r w:rsidRPr="002045C4">
        <w:t>Lab: Defining Classes</w:t>
      </w:r>
    </w:p>
    <w:p w14:paraId="3085D589" w14:textId="77777777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9" w:history="1">
        <w:r w:rsidRPr="002045C4">
          <w:rPr>
            <w:rStyle w:val="a9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10" w:history="1">
        <w:r w:rsidRPr="002045C4">
          <w:rPr>
            <w:rStyle w:val="a9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ac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  <w:lang w:val="bg-BG" w:eastAsia="bg-BG"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2AFEA619" w:rsidR="002045C4" w:rsidRPr="00C00AA0" w:rsidRDefault="002045C4" w:rsidP="002045C4">
      <w:pPr>
        <w:rPr>
          <w:lang w:val="bg-BG"/>
        </w:rPr>
      </w:pPr>
      <w:r w:rsidRPr="002045C4">
        <w:t>You should be now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2045C4">
        <w:rPr>
          <w:b/>
        </w:rPr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2045C4">
        <w:rPr>
          <w:b/>
        </w:rPr>
        <w:t>"</w:t>
      </w:r>
    </w:p>
    <w:p w14:paraId="2A28502D" w14:textId="207C8AEC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5FFBFFBA" w:rsidR="002045C4" w:rsidRPr="002045C4" w:rsidRDefault="002045C4" w:rsidP="002045C4">
      <w:pPr>
        <w:rPr>
          <w:lang w:val="bg-BG"/>
        </w:rPr>
      </w:pPr>
      <w:r w:rsidRPr="002045C4">
        <w:t xml:space="preserve">Read a cars objects, add them to collection of your choice and the print each one on the console using the </w:t>
      </w:r>
      <w:r w:rsidRPr="002C2D49">
        <w:rPr>
          <w:rFonts w:ascii="Consolas" w:hAnsi="Consolas"/>
          <w:b/>
        </w:rPr>
        <w:t>carInfo()</w:t>
      </w:r>
      <w:r w:rsidRPr="002045C4">
        <w:t xml:space="preserve"> method. The input consists of 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>}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4"/>
        <w:rPr>
          <w:lang w:val="bg-BG"/>
        </w:rPr>
      </w:pPr>
      <w:r w:rsidRPr="002045C4"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Car Constructors</w:t>
      </w:r>
    </w:p>
    <w:p w14:paraId="508A2F9C" w14:textId="77777777" w:rsidR="002045C4" w:rsidRPr="002045C4" w:rsidRDefault="002045C4" w:rsidP="002045C4">
      <w:pPr>
        <w:rPr>
          <w:lang w:val="bg-BG"/>
        </w:rPr>
      </w:pPr>
      <w:r w:rsidRPr="002045C4">
        <w:t>Make proper constructors for the Car class so you can create car objects with different type of input information.</w:t>
      </w:r>
    </w:p>
    <w:p w14:paraId="6051597F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2045C4">
        <w:rPr>
          <w:b/>
        </w:rPr>
        <w:t>"</w:t>
      </w:r>
      <w:r w:rsidRPr="002C2D49">
        <w:rPr>
          <w:rFonts w:ascii="Consolas" w:hAnsi="Consolas"/>
          <w:b/>
        </w:rPr>
        <w:t>unknown</w:t>
      </w:r>
      <w:r w:rsidRPr="002045C4">
        <w:rPr>
          <w:b/>
        </w:rPr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Pr="002045C4">
        <w:rPr>
          <w:b/>
        </w:rPr>
        <w:t>integer</w:t>
      </w:r>
      <w:r w:rsidRPr="002045C4">
        <w:t xml:space="preserve"> field set</w:t>
      </w:r>
      <w:r w:rsidRPr="002045C4">
        <w:rPr>
          <w:b/>
        </w:rPr>
        <w:t xml:space="preserve"> -1.</w:t>
      </w:r>
    </w:p>
    <w:p w14:paraId="2BE35792" w14:textId="77777777" w:rsidR="002045C4" w:rsidRPr="002045C4" w:rsidRDefault="002045C4" w:rsidP="002045C4">
      <w:pPr>
        <w:rPr>
          <w:lang w:val="bg-BG"/>
        </w:rPr>
      </w:pPr>
      <w:r w:rsidRPr="002045C4">
        <w:t xml:space="preserve">First </w:t>
      </w:r>
      <w:r w:rsidRPr="002045C4">
        <w:rPr>
          <w:b/>
        </w:rPr>
        <w:t>declare</w:t>
      </w:r>
      <w:r w:rsidRPr="002045C4">
        <w:t xml:space="preserve"> </w:t>
      </w:r>
      <w:r w:rsidRPr="002045C4">
        <w:rPr>
          <w:b/>
        </w:rPr>
        <w:t>constructor</w:t>
      </w:r>
      <w:r w:rsidRPr="002045C4">
        <w:t xml:space="preserve"> which takes only the car brand as 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77777777" w:rsidR="002045C4" w:rsidRPr="002045C4" w:rsidRDefault="002045C4" w:rsidP="002045C4">
      <w:pPr>
        <w:rPr>
          <w:lang w:val="bg-BG"/>
        </w:rPr>
      </w:pPr>
      <w:r w:rsidRPr="002045C4">
        <w:t xml:space="preserve">Also create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77777777" w:rsidR="002045C4" w:rsidRPr="002045C4" w:rsidRDefault="002045C4" w:rsidP="002045C4">
      <w:pPr>
        <w:rPr>
          <w:lang w:val="bg-BG"/>
        </w:rPr>
      </w:pPr>
      <w:r w:rsidRPr="002045C4">
        <w:t xml:space="preserve">Read information about car the same way as the previous task, however this time use </w:t>
      </w:r>
      <w:r w:rsidRPr="002045C4">
        <w:rPr>
          <w:b/>
        </w:rPr>
        <w:t>constructors</w:t>
      </w:r>
      <w:r w:rsidRPr="002045C4">
        <w:t xml:space="preserve"> to create the objects, not creating 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an example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2045C4">
        <w:rPr>
          <w:b/>
        </w:rPr>
        <w:t>"</w:t>
      </w:r>
      <w:r w:rsidRPr="00C00AA0">
        <w:rPr>
          <w:rFonts w:ascii="Consolas" w:hAnsi="Consolas"/>
          <w:b/>
        </w:rPr>
        <w:t>unknown</w:t>
      </w:r>
      <w:r w:rsidRPr="002045C4">
        <w:rPr>
          <w:b/>
        </w:rPr>
        <w:t xml:space="preserve">"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ac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ac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Examples</w:t>
      </w:r>
    </w:p>
    <w:tbl>
      <w:tblPr>
        <w:tblStyle w:val="af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>Prints interest for 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3"/>
        <w:rPr>
          <w:lang w:val="bg-BG"/>
        </w:rPr>
      </w:pPr>
      <w:r w:rsidRPr="002045C4"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30A186B9" wp14:editId="7A96AEE2">
            <wp:extent cx="5781675" cy="1563069"/>
            <wp:effectExtent l="19050" t="19050" r="952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9837" cy="1570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 w:eastAsia="bg-BG"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  <w:lang w:val="bg-BG" w:eastAsia="bg-BG"/>
        </w:rPr>
        <w:drawing>
          <wp:inline distT="0" distB="0" distL="0" distR="0" wp14:anchorId="34C58BF0" wp14:editId="406D022A">
            <wp:extent cx="5162550" cy="1156545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0543" cy="1162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02246" w14:textId="77777777" w:rsidR="00C45CEB" w:rsidRDefault="00C45CEB" w:rsidP="008068A2">
      <w:pPr>
        <w:spacing w:after="0" w:line="240" w:lineRule="auto"/>
      </w:pPr>
      <w:r>
        <w:separator/>
      </w:r>
    </w:p>
  </w:endnote>
  <w:endnote w:type="continuationSeparator" w:id="0">
    <w:p w14:paraId="650597FE" w14:textId="77777777" w:rsidR="00C45CEB" w:rsidRDefault="00C45C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C3AF62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00AA0" w:rsidRPr="00C00AA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C3AF62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00AA0" w:rsidRPr="00C00AA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0820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B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B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0820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B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94B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03271" w14:textId="77777777" w:rsidR="00C45CEB" w:rsidRDefault="00C45CEB" w:rsidP="008068A2">
      <w:pPr>
        <w:spacing w:after="0" w:line="240" w:lineRule="auto"/>
      </w:pPr>
      <w:r>
        <w:separator/>
      </w:r>
    </w:p>
  </w:footnote>
  <w:footnote w:type="continuationSeparator" w:id="0">
    <w:p w14:paraId="56276407" w14:textId="77777777" w:rsidR="00C45CEB" w:rsidRDefault="00C45C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45C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4B9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1517/Defining-Classe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9/java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file:///C:\Users\NeD\Downloads\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file:///C:\Users\NeD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BDDF0-784B-4BD0-8770-840AD480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- Defining Classes Lab</vt:lpstr>
      <vt:lpstr>Java Advanced - Defining Classes Lab</vt:lpstr>
    </vt:vector>
  </TitlesOfParts>
  <Company>SoftUni – https://softuni.org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2021-10-05T10:41:00Z</dcterms:created>
  <dcterms:modified xsi:type="dcterms:W3CDTF">2021-10-05T10:41:00Z</dcterms:modified>
  <cp:category>programming;education;software engineering;software development</cp:category>
</cp:coreProperties>
</file>