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Типове (да не пропуснем ASCII таблицата), променливи, инициализация.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Оператори за вход и изход (cin, cout).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Как се правят коментари и какво представляват.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Извеждане на текст на конзолата (екрана).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Задаваме въпрос за това как можем да разменим стойностите на две променливи (Обясняваме как става след това).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Обясняваме как се преобразуват типове с конкретни примери.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Да покажем как се извежда с точност до знак.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mod 10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Обясняваме булеви изрази (логическите операции - конюнкция, дизюнкция, отрицание).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