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75EED" w14:textId="77777777" w:rsidR="00583C76" w:rsidRDefault="00583C76" w:rsidP="00583C76">
      <w:pPr>
        <w:jc w:val="center"/>
        <w:rPr>
          <w:b/>
          <w:caps/>
          <w:color w:val="4F81BD" w:themeColor="accent1"/>
          <w:sz w:val="44"/>
          <w:szCs w:val="44"/>
          <w:lang w:val="bg-BG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r w:rsidRPr="00583C76">
        <w:rPr>
          <w:b/>
          <w:caps/>
          <w:color w:val="4F81BD" w:themeColor="accent1"/>
          <w:sz w:val="44"/>
          <w:szCs w:val="44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 xml:space="preserve"> </w:t>
      </w:r>
    </w:p>
    <w:p w14:paraId="46885AE5" w14:textId="77777777" w:rsidR="00583C76" w:rsidRDefault="00583C76" w:rsidP="00583C76">
      <w:pPr>
        <w:jc w:val="center"/>
        <w:rPr>
          <w:b/>
          <w:caps/>
          <w:color w:val="4F81BD" w:themeColor="accent1"/>
          <w:sz w:val="44"/>
          <w:szCs w:val="44"/>
          <w:lang w:val="bg-BG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14:paraId="2AF587F4" w14:textId="04A19972" w:rsidR="00583C76" w:rsidRPr="00080A4C" w:rsidRDefault="00583C76" w:rsidP="00583C76">
      <w:pPr>
        <w:jc w:val="center"/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Проект</w:t>
      </w:r>
    </w:p>
    <w:p w14:paraId="286D6718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Мениджър за</w:t>
      </w:r>
    </w:p>
    <w:p w14:paraId="0818DA31" w14:textId="77777777" w:rsidR="00583C76" w:rsidRPr="00080A4C" w:rsidRDefault="00583C76" w:rsidP="00583C76">
      <w:pPr>
        <w:spacing w:before="120" w:after="1800"/>
        <w:jc w:val="center"/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хотелски резервации</w:t>
      </w:r>
    </w:p>
    <w:p w14:paraId="057C4550" w14:textId="268CE408" w:rsidR="00583C76" w:rsidRPr="00080A4C" w:rsidRDefault="00583C76" w:rsidP="00583C76">
      <w:pPr>
        <w:jc w:val="center"/>
        <w:rPr>
          <w:b/>
          <w:color w:val="E5B8B7" w:themeColor="accent2" w:themeTint="66"/>
          <w:sz w:val="28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 НП „Обучение за ит кариера“</w:t>
      </w:r>
    </w:p>
    <w:p w14:paraId="25DF931F" w14:textId="682C0DB9" w:rsidR="00583C76" w:rsidRPr="00080A4C" w:rsidRDefault="00583C76" w:rsidP="00583C76">
      <w:pPr>
        <w:jc w:val="center"/>
        <w:rPr>
          <w:b/>
          <w:color w:val="E5B8B7" w:themeColor="accent2" w:themeTint="66"/>
          <w:sz w:val="28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модул „Софтуерно инжинерство“ </w:t>
      </w:r>
    </w:p>
    <w:p w14:paraId="5D8F23A5" w14:textId="3680E09B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XIiI </w:t>
      </w:r>
      <w:r w:rsidRPr="00080A4C">
        <w:rPr>
          <w:b/>
          <w:color w:val="E5B8B7" w:themeColor="accent2" w:themeTint="66"/>
          <w:sz w:val="28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модул</w:t>
      </w:r>
    </w:p>
    <w:p w14:paraId="575759FD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D243213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0A1E3B7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DA98AAB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C399BE3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591E29A2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5300158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DB07079" w14:textId="77777777" w:rsidR="00583C76" w:rsidRPr="00080A4C" w:rsidRDefault="00583C76" w:rsidP="00583C76">
      <w:pPr>
        <w:jc w:val="center"/>
        <w:rPr>
          <w:b/>
          <w:color w:val="E5B8B7" w:themeColor="accent2" w:themeTint="66"/>
          <w:sz w:val="36"/>
          <w:szCs w:val="44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99D7C8F" w14:textId="03856647" w:rsidR="00583C76" w:rsidRPr="00080A4C" w:rsidRDefault="00583C76" w:rsidP="00583C76">
      <w:pPr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изготвен от: </w:t>
      </w:r>
      <w:r w:rsid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Недялко Атанасов Джубелиев</w:t>
      </w:r>
      <w:bookmarkStart w:id="0" w:name="_GoBack"/>
      <w:bookmarkEnd w:id="0"/>
    </w:p>
    <w:p w14:paraId="4BC077FC" w14:textId="560AA8EE" w:rsidR="00583C76" w:rsidRPr="00080A4C" w:rsidRDefault="00583C76" w:rsidP="00583C76">
      <w:pPr>
        <w:rPr>
          <w:b/>
          <w:color w:val="E5B8B7" w:themeColor="accent2" w:themeTint="66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потребителско име: </w:t>
      </w:r>
      <w:r w:rsidRPr="00080A4C"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User31</w:t>
      </w:r>
      <w:r w:rsidR="00080A4C"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20</w:t>
      </w:r>
    </w:p>
    <w:p w14:paraId="08B4B8ED" w14:textId="77777777" w:rsidR="00583C76" w:rsidRPr="00080A4C" w:rsidRDefault="005F1CD3" w:rsidP="00583C76">
      <w:pPr>
        <w:pStyle w:val="ac"/>
        <w:numPr>
          <w:ilvl w:val="0"/>
          <w:numId w:val="13"/>
        </w:numPr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noProof/>
          <w:color w:val="E5B8B7" w:themeColor="accent2" w:themeTint="66"/>
          <w:lang w:val="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 w:type="page"/>
      </w:r>
      <w:proofErr w:type="spellStart"/>
      <w:r w:rsidR="00583C76" w:rsidRPr="00080A4C"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Бърз</w:t>
      </w:r>
      <w:proofErr w:type="spellEnd"/>
      <w:r w:rsidR="00583C76" w:rsidRPr="00080A4C"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583C76" w:rsidRPr="00080A4C">
        <w:rPr>
          <w:b/>
          <w:color w:val="E5B8B7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преглед</w:t>
      </w:r>
      <w:proofErr w:type="spellEnd"/>
    </w:p>
    <w:p w14:paraId="30140EFA" w14:textId="4B52505C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Мениджърът</w:t>
      </w:r>
      <w:proofErr w:type="spellEnd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за</w:t>
      </w:r>
      <w:proofErr w:type="spellEnd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хотелски</w:t>
      </w:r>
      <w:proofErr w:type="spellEnd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резервации</w:t>
      </w:r>
      <w:proofErr w:type="spellEnd"/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(“Hotel Reservations Manager”) 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представлява</w:t>
      </w:r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софтуер</w:t>
      </w:r>
      <w:r w:rsidRPr="00080A4C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който служи за управление на хотелски резервации. Използва се за създаване на нова резервация, проверка на свободните места по дата и изчисляване на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дъжлимата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сума според броя нощувки и вид на заетата стая.</w:t>
      </w:r>
    </w:p>
    <w:p w14:paraId="0C8F5FB2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356DF17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6B974BB" w14:textId="100EA667" w:rsidR="00583C76" w:rsidRPr="00080A4C" w:rsidRDefault="00583C76" w:rsidP="00583C76">
      <w:pPr>
        <w:pStyle w:val="ac"/>
        <w:numPr>
          <w:ilvl w:val="0"/>
          <w:numId w:val="13"/>
        </w:numPr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Компоненти</w:t>
      </w:r>
    </w:p>
    <w:p w14:paraId="73C0220A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Hotel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Reservations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Manager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съдържа следните компоненти – база от данни и уеб приложение със слой, комуникиращ с базата от данни.</w:t>
      </w:r>
    </w:p>
    <w:p w14:paraId="2CE6E05B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039CD50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4865021" w14:textId="13F78526" w:rsidR="00583C76" w:rsidRPr="00080A4C" w:rsidRDefault="00583C76" w:rsidP="00583C76">
      <w:pPr>
        <w:pStyle w:val="ac"/>
        <w:numPr>
          <w:ilvl w:val="0"/>
          <w:numId w:val="13"/>
        </w:numPr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Функционалност</w:t>
      </w:r>
    </w:p>
    <w:p w14:paraId="1FBCC234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Потребители</w:t>
      </w:r>
    </w:p>
    <w:p w14:paraId="277311EB" w14:textId="02C90A72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Потребителите работят със системата след потребителски вход, като първоначално съществува един администратор, който може да създава нови потребители в системата (има контрол над създаване, изтриване, търсене и изтриване (CRUD) на потребители), които обаче нямат такава възможност (обикновени акаунти, които служителите използват). Всеки потребител  има:</w:t>
      </w:r>
    </w:p>
    <w:p w14:paraId="048333B9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потребителско име</w:t>
      </w:r>
    </w:p>
    <w:p w14:paraId="38640165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парола</w:t>
      </w:r>
    </w:p>
    <w:p w14:paraId="6F965A94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собствено име</w:t>
      </w:r>
    </w:p>
    <w:p w14:paraId="761DC644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бащино име</w:t>
      </w:r>
    </w:p>
    <w:p w14:paraId="6F4C0B1F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фамилно име</w:t>
      </w:r>
    </w:p>
    <w:p w14:paraId="53539E2B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ЕГН</w:t>
      </w:r>
    </w:p>
    <w:p w14:paraId="49E7C5D7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телефонен номер</w:t>
      </w:r>
    </w:p>
    <w:p w14:paraId="5B9DAA5C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имейл</w:t>
      </w:r>
    </w:p>
    <w:p w14:paraId="4A9D82C8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дата на назначаване</w:t>
      </w:r>
    </w:p>
    <w:p w14:paraId="17AF1A0F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активен или неактивен е акаунта (булева променлива)</w:t>
      </w:r>
    </w:p>
    <w:p w14:paraId="33877E67" w14:textId="1CA01318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дата н</w:t>
      </w:r>
      <w:r w:rsidR="00332FED"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а освобождаване от длъжност (неза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дължителна – само ако служителят вече не работи в организацията)</w:t>
      </w:r>
    </w:p>
    <w:p w14:paraId="7008FDCC" w14:textId="77777777" w:rsidR="00583C76" w:rsidRPr="00080A4C" w:rsidRDefault="00583C76" w:rsidP="00583C76">
      <w:pPr>
        <w:pStyle w:val="ac"/>
        <w:numPr>
          <w:ilvl w:val="0"/>
          <w:numId w:val="13"/>
        </w:numPr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Клиенти</w:t>
      </w:r>
    </w:p>
    <w:p w14:paraId="23FD66C9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Клиентите в системата се запазват в базата от данни (поддържа се CRUD за клиенти), като по този начин при настаняване на клиент, който вече е бил гост на хотела се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преизползват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данните му за по-бързо обработване на заявката. Съответно преди да бъде направена резервация трябва да се добави клиента, ако той вече не съществува в базата. Всеки клиент има:</w:t>
      </w:r>
    </w:p>
    <w:p w14:paraId="4B5CE13F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собствено име</w:t>
      </w:r>
    </w:p>
    <w:p w14:paraId="4539F884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фамилно име</w:t>
      </w:r>
    </w:p>
    <w:p w14:paraId="5BFFB67E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телефонен номер</w:t>
      </w:r>
    </w:p>
    <w:p w14:paraId="7C08F81B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имейл</w:t>
      </w:r>
    </w:p>
    <w:p w14:paraId="7F231911" w14:textId="1DE20ED8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възрастен (вярно или невярно, съ</w:t>
      </w:r>
      <w:r w:rsidR="00332FED"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ответно лица над 18 г. се считат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за възрастни)</w:t>
      </w:r>
    </w:p>
    <w:p w14:paraId="0085ABB9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Системата има изглед, от който могат да се разгледат всички предишни резервации за даден клиент (отново със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странициране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и филтриране по собствено и фамилно име).</w:t>
      </w:r>
    </w:p>
    <w:p w14:paraId="23198624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53BD3D2" w14:textId="77777777" w:rsidR="00583C76" w:rsidRPr="00080A4C" w:rsidRDefault="00583C76" w:rsidP="00583C76">
      <w:pPr>
        <w:pStyle w:val="ac"/>
        <w:ind w:left="108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C57B0F5" w14:textId="7CB79C56" w:rsidR="005F1CD3" w:rsidRPr="00080A4C" w:rsidRDefault="005F1CD3">
      <w:pPr>
        <w:spacing w:before="0" w:after="200"/>
        <w:rPr>
          <w:rFonts w:eastAsiaTheme="majorEastAsia" w:cstheme="majorBidi"/>
          <w:b/>
          <w:noProof/>
          <w:color w:val="E5B8B7" w:themeColor="accent2" w:themeTint="66"/>
          <w:sz w:val="40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21A11C67" w14:textId="77777777" w:rsidR="007A7B60" w:rsidRPr="00080A4C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Стаи</w:t>
      </w:r>
    </w:p>
    <w:p w14:paraId="3CCB4E5F" w14:textId="77777777" w:rsidR="007A7B60" w:rsidRPr="00080A4C" w:rsidRDefault="007A7B60" w:rsidP="007A7B60">
      <w:pPr>
        <w:spacing w:before="0" w:after="20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Стаите се пазят като отделни записи в базата (системата поддържа CRUD за тях), като всяка стая има: </w:t>
      </w:r>
    </w:p>
    <w:p w14:paraId="5E8A59C4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капацитет (за колко души е)</w:t>
      </w:r>
    </w:p>
    <w:p w14:paraId="7CA2AA70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тип (стая – две единични легла, апартамент, стая с двойно легло,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пентхаус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, мезонет)</w:t>
      </w:r>
    </w:p>
    <w:p w14:paraId="07717CA8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свободна (булева променлива)</w:t>
      </w:r>
    </w:p>
    <w:p w14:paraId="27C7F726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цена за заето легло – възрастен</w:t>
      </w:r>
    </w:p>
    <w:p w14:paraId="3D613689" w14:textId="67FEF6CD" w:rsidR="007A7B60" w:rsidRPr="00080A4C" w:rsidRDefault="00332FED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цен</w:t>
      </w:r>
      <w:r w:rsidR="007A7B60"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а за заето легло – деца</w:t>
      </w:r>
    </w:p>
    <w:p w14:paraId="5575F56B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номер</w:t>
      </w:r>
    </w:p>
    <w:p w14:paraId="2954E6EF" w14:textId="77777777" w:rsidR="007A7B60" w:rsidRPr="00080A4C" w:rsidRDefault="007A7B60" w:rsidP="007A7B60">
      <w:pPr>
        <w:spacing w:before="0" w:after="20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Само администраторът може да добавя, редактира, трие стаи, а всички други потребители могат да ги разглеждат (отново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страницирано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и с филтър – по капацитет, тип и заетост на стаята).</w:t>
      </w:r>
    </w:p>
    <w:p w14:paraId="392C293B" w14:textId="77777777" w:rsidR="007A7B60" w:rsidRPr="00080A4C" w:rsidRDefault="007A7B60" w:rsidP="00583C76">
      <w:pPr>
        <w:pStyle w:val="ac"/>
        <w:numPr>
          <w:ilvl w:val="0"/>
          <w:numId w:val="13"/>
        </w:numPr>
        <w:spacing w:before="0" w:after="200"/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sz w:val="28"/>
          <w:szCs w:val="28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Резервация</w:t>
      </w:r>
    </w:p>
    <w:p w14:paraId="6E367E11" w14:textId="77777777" w:rsidR="007A7B60" w:rsidRPr="00080A4C" w:rsidRDefault="007A7B60" w:rsidP="007A7B60">
      <w:pPr>
        <w:spacing w:before="0" w:after="20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Резервациите в системата могат да се правят от всеки потребител (пълен CRUD на резервации). Резервацията съдържа следните свойства:</w:t>
      </w:r>
    </w:p>
    <w:p w14:paraId="3B8F56E0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резервирана стая</w:t>
      </w:r>
    </w:p>
    <w:p w14:paraId="05049D3B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потребител, който е направил резервацията</w:t>
      </w:r>
    </w:p>
    <w:p w14:paraId="1D108959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списък с клиентите, които ще се помещават в стаята</w:t>
      </w:r>
    </w:p>
    <w:p w14:paraId="1E71D58E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дата на настаняване</w:t>
      </w:r>
    </w:p>
    <w:p w14:paraId="101A613C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дата на освобождаване</w:t>
      </w:r>
    </w:p>
    <w:p w14:paraId="5F10FA8F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>включена закуска (булева променлива)</w:t>
      </w:r>
    </w:p>
    <w:p w14:paraId="29692FE5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inclusive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(булева променлива)</w:t>
      </w:r>
    </w:p>
    <w:p w14:paraId="435F25E7" w14:textId="77777777" w:rsidR="007A7B60" w:rsidRPr="00080A4C" w:rsidRDefault="007A7B60" w:rsidP="00332FED">
      <w:pPr>
        <w:spacing w:before="0" w:after="0" w:line="240" w:lineRule="auto"/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•</w:t>
      </w: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  <w:t xml:space="preserve">дължима сума  (изчислена след избиране на стаята и клиентите, които ще се настанят в нея, като се вземе предвид и дали е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inclusive</w:t>
      </w:r>
      <w:proofErr w:type="spellEnd"/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/с включена закуска).</w:t>
      </w:r>
    </w:p>
    <w:p w14:paraId="343DF439" w14:textId="77777777" w:rsidR="007A7B60" w:rsidRPr="00080A4C" w:rsidRDefault="007A7B60" w:rsidP="007A7B60">
      <w:pPr>
        <w:spacing w:before="0" w:after="20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Съществува изглед, от който са достъпни детайлни данни за резервацията, както и списък с клиентите, които са я наели.</w:t>
      </w:r>
    </w:p>
    <w:p w14:paraId="2B058344" w14:textId="0EEA69AF" w:rsidR="007A7B60" w:rsidRPr="00080A4C" w:rsidRDefault="007A7B60" w:rsidP="007A7B60">
      <w:pPr>
        <w:spacing w:before="0" w:after="200"/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80A4C">
        <w:rPr>
          <w:b/>
          <w:color w:val="E5B8B7" w:themeColor="accent2" w:themeTint="66"/>
          <w:lang w:val="bg-BG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След датата на освобождаване, наетата стая се маркира като свободна. Докато се прави резервация се избира стая и клиенти от вече съществуващи записи в базата, т.е. преди да се направи дадена резервация , се добавят клиентите и съществува поне една свободна стая в хотела</w:t>
      </w:r>
    </w:p>
    <w:sectPr w:rsidR="007A7B60" w:rsidRPr="00080A4C" w:rsidSect="00583C76">
      <w:headerReference w:type="default" r:id="rId8"/>
      <w:footerReference w:type="default" r:id="rId9"/>
      <w:pgSz w:w="11909" w:h="16834" w:code="9"/>
      <w:pgMar w:top="567" w:right="737" w:bottom="1077" w:left="737" w:header="567" w:footer="1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ABB75" w14:textId="77777777" w:rsidR="00484083" w:rsidRDefault="00484083" w:rsidP="008068A2">
      <w:pPr>
        <w:spacing w:after="0" w:line="240" w:lineRule="auto"/>
      </w:pPr>
      <w:r>
        <w:separator/>
      </w:r>
    </w:p>
  </w:endnote>
  <w:endnote w:type="continuationSeparator" w:id="0">
    <w:p w14:paraId="68B94736" w14:textId="77777777" w:rsidR="00484083" w:rsidRDefault="004840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2386751"/>
      <w:docPartObj>
        <w:docPartGallery w:val="Page Numbers (Bottom of Page)"/>
        <w:docPartUnique/>
      </w:docPartObj>
    </w:sdtPr>
    <w:sdtEndPr/>
    <w:sdtContent>
      <w:p w14:paraId="35082089" w14:textId="7D525F9F" w:rsidR="006E4A51" w:rsidRPr="00583C76" w:rsidRDefault="00583C76" w:rsidP="00583C76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F56EB7" wp14:editId="01AF9A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545554"/>
                  <wp:effectExtent l="19050" t="19050" r="31750" b="26035"/>
                  <wp:wrapNone/>
                  <wp:docPr id="606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545554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CD2DDD" w14:textId="77777777" w:rsidR="00583C76" w:rsidRPr="00583C76" w:rsidRDefault="00583C76">
                              <w:pPr>
                                <w:jc w:val="center"/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</w:pP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instrText>PAGE    \* MERGEFORMAT</w:instrText>
                              </w:r>
                              <w:r w:rsidRPr="00583C76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="007014D9" w:rsidRPr="007014D9">
                                <w:rPr>
                                  <w:b/>
                                  <w:noProof/>
                                  <w:color w:val="4F81BD" w:themeColor="accent1"/>
                                  <w:sz w:val="24"/>
                                  <w:lang w:val="bg-BG"/>
                                </w:rPr>
                                <w:t>3</w:t>
                              </w:r>
                              <w:r w:rsidRPr="00583C76">
                                <w:rPr>
                                  <w:b/>
                                  <w:color w:val="4F81BD" w:themeColor="accent1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F56EB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Автофигура 13" o:spid="_x0000_s1026" type="#_x0000_t107" style="position:absolute;margin-left:0;margin-top:0;width:101pt;height:42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" filled="f" fillcolor="#17365d" strokecolor="#71a0dc">
                  <v:textbox>
                    <w:txbxContent>
                      <w:p w14:paraId="17CD2DDD" w14:textId="77777777" w:rsidR="00583C76" w:rsidRPr="00583C76" w:rsidRDefault="00583C76">
                        <w:pPr>
                          <w:jc w:val="center"/>
                          <w:rPr>
                            <w:b/>
                            <w:color w:val="4F81BD" w:themeColor="accent1"/>
                            <w:sz w:val="24"/>
                          </w:rPr>
                        </w:pPr>
                        <w:r w:rsidRPr="00583C76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Pr="00583C76">
                          <w:rPr>
                            <w:b/>
                            <w:sz w:val="24"/>
                          </w:rPr>
                          <w:instrText>PAGE    \* MERGEFORMAT</w:instrText>
                        </w:r>
                        <w:r w:rsidRPr="00583C76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="007014D9" w:rsidRPr="007014D9">
                          <w:rPr>
                            <w:b/>
                            <w:noProof/>
                            <w:color w:val="4F81BD" w:themeColor="accent1"/>
                            <w:sz w:val="24"/>
                            <w:lang w:val="bg-BG"/>
                          </w:rPr>
                          <w:t>3</w:t>
                        </w:r>
                        <w:r w:rsidRPr="00583C76">
                          <w:rPr>
                            <w:b/>
                            <w:color w:val="4F81BD" w:themeColor="accent1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AAD7" w14:textId="77777777" w:rsidR="00484083" w:rsidRDefault="00484083" w:rsidP="008068A2">
      <w:pPr>
        <w:spacing w:after="0" w:line="240" w:lineRule="auto"/>
      </w:pPr>
      <w:r>
        <w:separator/>
      </w:r>
    </w:p>
  </w:footnote>
  <w:footnote w:type="continuationSeparator" w:id="0">
    <w:p w14:paraId="19C30943" w14:textId="77777777" w:rsidR="00484083" w:rsidRDefault="004840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42709" w14:textId="77777777" w:rsidR="006E4A51" w:rsidRDefault="006E4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E7C"/>
    <w:multiLevelType w:val="hybridMultilevel"/>
    <w:tmpl w:val="D8EA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87D1E"/>
    <w:multiLevelType w:val="hybridMultilevel"/>
    <w:tmpl w:val="FEE6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3183"/>
    <w:multiLevelType w:val="hybridMultilevel"/>
    <w:tmpl w:val="474E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0CD3"/>
    <w:multiLevelType w:val="hybridMultilevel"/>
    <w:tmpl w:val="403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6AA"/>
    <w:multiLevelType w:val="hybridMultilevel"/>
    <w:tmpl w:val="538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77535"/>
    <w:multiLevelType w:val="hybridMultilevel"/>
    <w:tmpl w:val="78C6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72AAC"/>
    <w:multiLevelType w:val="hybridMultilevel"/>
    <w:tmpl w:val="68529C5A"/>
    <w:lvl w:ilvl="0" w:tplc="12860C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33BBB"/>
    <w:multiLevelType w:val="hybridMultilevel"/>
    <w:tmpl w:val="496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73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93FD6"/>
    <w:multiLevelType w:val="hybridMultilevel"/>
    <w:tmpl w:val="5062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809DC"/>
    <w:multiLevelType w:val="hybridMultilevel"/>
    <w:tmpl w:val="B6E0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1086E"/>
    <w:multiLevelType w:val="hybridMultilevel"/>
    <w:tmpl w:val="05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25BF2"/>
    <w:multiLevelType w:val="hybridMultilevel"/>
    <w:tmpl w:val="34F2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3212"/>
    <w:rsid w:val="000248CF"/>
    <w:rsid w:val="0002595B"/>
    <w:rsid w:val="00025F04"/>
    <w:rsid w:val="000267C4"/>
    <w:rsid w:val="00027E24"/>
    <w:rsid w:val="00030203"/>
    <w:rsid w:val="00031AB1"/>
    <w:rsid w:val="00033E83"/>
    <w:rsid w:val="000364B7"/>
    <w:rsid w:val="000414AE"/>
    <w:rsid w:val="00043D3A"/>
    <w:rsid w:val="000456A0"/>
    <w:rsid w:val="0005066E"/>
    <w:rsid w:val="00050A0B"/>
    <w:rsid w:val="00051067"/>
    <w:rsid w:val="00053ABD"/>
    <w:rsid w:val="000542ED"/>
    <w:rsid w:val="00060AA7"/>
    <w:rsid w:val="000610CF"/>
    <w:rsid w:val="00063B2A"/>
    <w:rsid w:val="000647E7"/>
    <w:rsid w:val="00064814"/>
    <w:rsid w:val="00064D15"/>
    <w:rsid w:val="000650A6"/>
    <w:rsid w:val="00065491"/>
    <w:rsid w:val="000662D2"/>
    <w:rsid w:val="00067701"/>
    <w:rsid w:val="00070BA5"/>
    <w:rsid w:val="00070F35"/>
    <w:rsid w:val="00072964"/>
    <w:rsid w:val="00073E29"/>
    <w:rsid w:val="00074C92"/>
    <w:rsid w:val="000754EE"/>
    <w:rsid w:val="00076E37"/>
    <w:rsid w:val="00077C17"/>
    <w:rsid w:val="00080A4C"/>
    <w:rsid w:val="00080C31"/>
    <w:rsid w:val="000819A3"/>
    <w:rsid w:val="00083F1A"/>
    <w:rsid w:val="00084141"/>
    <w:rsid w:val="00084180"/>
    <w:rsid w:val="00085312"/>
    <w:rsid w:val="00086727"/>
    <w:rsid w:val="00091E4B"/>
    <w:rsid w:val="000953F5"/>
    <w:rsid w:val="00097830"/>
    <w:rsid w:val="000A14F3"/>
    <w:rsid w:val="000A16C9"/>
    <w:rsid w:val="000A2DBA"/>
    <w:rsid w:val="000A379E"/>
    <w:rsid w:val="000A3D75"/>
    <w:rsid w:val="000B0FD6"/>
    <w:rsid w:val="000B2A70"/>
    <w:rsid w:val="000B39E6"/>
    <w:rsid w:val="000B52E8"/>
    <w:rsid w:val="000B56F0"/>
    <w:rsid w:val="000C0AEF"/>
    <w:rsid w:val="000C1A4D"/>
    <w:rsid w:val="000C36CD"/>
    <w:rsid w:val="000C4F19"/>
    <w:rsid w:val="000C545A"/>
    <w:rsid w:val="000C7204"/>
    <w:rsid w:val="000D0FFC"/>
    <w:rsid w:val="000D227C"/>
    <w:rsid w:val="000D2BAD"/>
    <w:rsid w:val="000D3FE1"/>
    <w:rsid w:val="000D5003"/>
    <w:rsid w:val="000E10EA"/>
    <w:rsid w:val="000E14AE"/>
    <w:rsid w:val="000E374F"/>
    <w:rsid w:val="000E517E"/>
    <w:rsid w:val="000E6018"/>
    <w:rsid w:val="000E70DC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25F7"/>
    <w:rsid w:val="00112DD3"/>
    <w:rsid w:val="001134F2"/>
    <w:rsid w:val="00114B0E"/>
    <w:rsid w:val="00115F8F"/>
    <w:rsid w:val="00121809"/>
    <w:rsid w:val="00122252"/>
    <w:rsid w:val="00125848"/>
    <w:rsid w:val="0012631E"/>
    <w:rsid w:val="00126F38"/>
    <w:rsid w:val="001271B5"/>
    <w:rsid w:val="001275B9"/>
    <w:rsid w:val="0013417A"/>
    <w:rsid w:val="00134BD8"/>
    <w:rsid w:val="00135EAA"/>
    <w:rsid w:val="00137B11"/>
    <w:rsid w:val="00137C16"/>
    <w:rsid w:val="001412E6"/>
    <w:rsid w:val="001419DE"/>
    <w:rsid w:val="001427EF"/>
    <w:rsid w:val="001438B7"/>
    <w:rsid w:val="001443B4"/>
    <w:rsid w:val="001446AB"/>
    <w:rsid w:val="0014504F"/>
    <w:rsid w:val="0014548D"/>
    <w:rsid w:val="00147583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74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1F9F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21EF"/>
    <w:rsid w:val="001A3F6E"/>
    <w:rsid w:val="001A4A66"/>
    <w:rsid w:val="001A527C"/>
    <w:rsid w:val="001A6392"/>
    <w:rsid w:val="001A6728"/>
    <w:rsid w:val="001A6CE9"/>
    <w:rsid w:val="001B2A49"/>
    <w:rsid w:val="001B51AF"/>
    <w:rsid w:val="001C07B2"/>
    <w:rsid w:val="001C1ADE"/>
    <w:rsid w:val="001C1E52"/>
    <w:rsid w:val="001C1FCD"/>
    <w:rsid w:val="001C3ADA"/>
    <w:rsid w:val="001D2464"/>
    <w:rsid w:val="001D3BA1"/>
    <w:rsid w:val="001D4572"/>
    <w:rsid w:val="001D458E"/>
    <w:rsid w:val="001D7358"/>
    <w:rsid w:val="001E1161"/>
    <w:rsid w:val="001E13B4"/>
    <w:rsid w:val="001E2CE9"/>
    <w:rsid w:val="001E3FEF"/>
    <w:rsid w:val="001F0852"/>
    <w:rsid w:val="001F0E53"/>
    <w:rsid w:val="001F1CCB"/>
    <w:rsid w:val="001F2EE7"/>
    <w:rsid w:val="001F7686"/>
    <w:rsid w:val="0020034A"/>
    <w:rsid w:val="002021DA"/>
    <w:rsid w:val="00202683"/>
    <w:rsid w:val="00203A29"/>
    <w:rsid w:val="002040BD"/>
    <w:rsid w:val="00204DA6"/>
    <w:rsid w:val="00210456"/>
    <w:rsid w:val="00211E82"/>
    <w:rsid w:val="00214286"/>
    <w:rsid w:val="00214324"/>
    <w:rsid w:val="00215FCE"/>
    <w:rsid w:val="00217774"/>
    <w:rsid w:val="00220C5F"/>
    <w:rsid w:val="00221030"/>
    <w:rsid w:val="00223DA0"/>
    <w:rsid w:val="002251BB"/>
    <w:rsid w:val="00226296"/>
    <w:rsid w:val="00226652"/>
    <w:rsid w:val="00231B56"/>
    <w:rsid w:val="0023499C"/>
    <w:rsid w:val="002352E6"/>
    <w:rsid w:val="0023672A"/>
    <w:rsid w:val="00236F79"/>
    <w:rsid w:val="002402D0"/>
    <w:rsid w:val="00240A0A"/>
    <w:rsid w:val="00240F39"/>
    <w:rsid w:val="002428D2"/>
    <w:rsid w:val="00242F5A"/>
    <w:rsid w:val="002455F8"/>
    <w:rsid w:val="00253FC7"/>
    <w:rsid w:val="00255207"/>
    <w:rsid w:val="00255EF8"/>
    <w:rsid w:val="002579F6"/>
    <w:rsid w:val="00257FB4"/>
    <w:rsid w:val="0026008B"/>
    <w:rsid w:val="00263203"/>
    <w:rsid w:val="0026386C"/>
    <w:rsid w:val="00264287"/>
    <w:rsid w:val="00264FB0"/>
    <w:rsid w:val="0026589D"/>
    <w:rsid w:val="00265AE0"/>
    <w:rsid w:val="002664E1"/>
    <w:rsid w:val="0026673C"/>
    <w:rsid w:val="002676E5"/>
    <w:rsid w:val="00272187"/>
    <w:rsid w:val="0027495F"/>
    <w:rsid w:val="00275008"/>
    <w:rsid w:val="00275E3E"/>
    <w:rsid w:val="00275FAB"/>
    <w:rsid w:val="00277D09"/>
    <w:rsid w:val="00283317"/>
    <w:rsid w:val="002838C9"/>
    <w:rsid w:val="00283D77"/>
    <w:rsid w:val="00284026"/>
    <w:rsid w:val="00284AE1"/>
    <w:rsid w:val="0028524B"/>
    <w:rsid w:val="00286A5C"/>
    <w:rsid w:val="002875A3"/>
    <w:rsid w:val="002924A1"/>
    <w:rsid w:val="00294C66"/>
    <w:rsid w:val="00295315"/>
    <w:rsid w:val="00296284"/>
    <w:rsid w:val="002A09A6"/>
    <w:rsid w:val="002A2D2D"/>
    <w:rsid w:val="002A41A4"/>
    <w:rsid w:val="002A76CC"/>
    <w:rsid w:val="002B20D3"/>
    <w:rsid w:val="002B6556"/>
    <w:rsid w:val="002C75C3"/>
    <w:rsid w:val="002D055A"/>
    <w:rsid w:val="002D0815"/>
    <w:rsid w:val="002D284B"/>
    <w:rsid w:val="002D3D40"/>
    <w:rsid w:val="002D4195"/>
    <w:rsid w:val="002D4321"/>
    <w:rsid w:val="002E0BA6"/>
    <w:rsid w:val="002E178D"/>
    <w:rsid w:val="002F4069"/>
    <w:rsid w:val="002F40ED"/>
    <w:rsid w:val="002F7A71"/>
    <w:rsid w:val="002F7CD3"/>
    <w:rsid w:val="002F7FD7"/>
    <w:rsid w:val="003008A0"/>
    <w:rsid w:val="003032FF"/>
    <w:rsid w:val="003048A1"/>
    <w:rsid w:val="003049C7"/>
    <w:rsid w:val="003059CF"/>
    <w:rsid w:val="0031143A"/>
    <w:rsid w:val="00320AE2"/>
    <w:rsid w:val="003258C7"/>
    <w:rsid w:val="00326D3C"/>
    <w:rsid w:val="00327359"/>
    <w:rsid w:val="0032793C"/>
    <w:rsid w:val="00331AD9"/>
    <w:rsid w:val="0033212E"/>
    <w:rsid w:val="00332FED"/>
    <w:rsid w:val="00333338"/>
    <w:rsid w:val="00333A5D"/>
    <w:rsid w:val="0033490F"/>
    <w:rsid w:val="0033631F"/>
    <w:rsid w:val="00336330"/>
    <w:rsid w:val="0034099F"/>
    <w:rsid w:val="00342B2C"/>
    <w:rsid w:val="00344F60"/>
    <w:rsid w:val="00347882"/>
    <w:rsid w:val="00354E6F"/>
    <w:rsid w:val="003559C1"/>
    <w:rsid w:val="00357245"/>
    <w:rsid w:val="003572D1"/>
    <w:rsid w:val="0036187E"/>
    <w:rsid w:val="00363FBE"/>
    <w:rsid w:val="00365761"/>
    <w:rsid w:val="00366CC6"/>
    <w:rsid w:val="00367555"/>
    <w:rsid w:val="00372F31"/>
    <w:rsid w:val="00375779"/>
    <w:rsid w:val="00381538"/>
    <w:rsid w:val="003817EF"/>
    <w:rsid w:val="00382A45"/>
    <w:rsid w:val="0038323B"/>
    <w:rsid w:val="00383969"/>
    <w:rsid w:val="003840E4"/>
    <w:rsid w:val="003846CA"/>
    <w:rsid w:val="00386C60"/>
    <w:rsid w:val="00390524"/>
    <w:rsid w:val="003918A7"/>
    <w:rsid w:val="003918AB"/>
    <w:rsid w:val="003938DF"/>
    <w:rsid w:val="0039765E"/>
    <w:rsid w:val="00397A5D"/>
    <w:rsid w:val="003A0DBD"/>
    <w:rsid w:val="003A1601"/>
    <w:rsid w:val="003A1C6F"/>
    <w:rsid w:val="003A2406"/>
    <w:rsid w:val="003A48BF"/>
    <w:rsid w:val="003A5602"/>
    <w:rsid w:val="003A620B"/>
    <w:rsid w:val="003B0EBE"/>
    <w:rsid w:val="003B1150"/>
    <w:rsid w:val="003B54E5"/>
    <w:rsid w:val="003B5F5D"/>
    <w:rsid w:val="003B6A53"/>
    <w:rsid w:val="003C0ABB"/>
    <w:rsid w:val="003C1866"/>
    <w:rsid w:val="003C32A4"/>
    <w:rsid w:val="003C38FF"/>
    <w:rsid w:val="003C6834"/>
    <w:rsid w:val="003C691E"/>
    <w:rsid w:val="003C6B29"/>
    <w:rsid w:val="003D00D7"/>
    <w:rsid w:val="003D1118"/>
    <w:rsid w:val="003D37B1"/>
    <w:rsid w:val="003D41D7"/>
    <w:rsid w:val="003D5419"/>
    <w:rsid w:val="003E167F"/>
    <w:rsid w:val="003E1C26"/>
    <w:rsid w:val="003E6BFB"/>
    <w:rsid w:val="003E7F8C"/>
    <w:rsid w:val="003F0E44"/>
    <w:rsid w:val="003F14E9"/>
    <w:rsid w:val="003F1864"/>
    <w:rsid w:val="003F2654"/>
    <w:rsid w:val="0040049F"/>
    <w:rsid w:val="0041084D"/>
    <w:rsid w:val="00412CE0"/>
    <w:rsid w:val="0041349A"/>
    <w:rsid w:val="00413842"/>
    <w:rsid w:val="0041636B"/>
    <w:rsid w:val="00420504"/>
    <w:rsid w:val="0042273F"/>
    <w:rsid w:val="00422D63"/>
    <w:rsid w:val="00423015"/>
    <w:rsid w:val="0042328C"/>
    <w:rsid w:val="004269E0"/>
    <w:rsid w:val="00426B1F"/>
    <w:rsid w:val="004300F9"/>
    <w:rsid w:val="004305C1"/>
    <w:rsid w:val="004311CA"/>
    <w:rsid w:val="00434454"/>
    <w:rsid w:val="00440367"/>
    <w:rsid w:val="0044790C"/>
    <w:rsid w:val="00450E1A"/>
    <w:rsid w:val="00451C7E"/>
    <w:rsid w:val="00452C0E"/>
    <w:rsid w:val="00453621"/>
    <w:rsid w:val="004540F1"/>
    <w:rsid w:val="00454F1A"/>
    <w:rsid w:val="00455148"/>
    <w:rsid w:val="00455F41"/>
    <w:rsid w:val="00456E70"/>
    <w:rsid w:val="00461986"/>
    <w:rsid w:val="00461B1C"/>
    <w:rsid w:val="00461F94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4083"/>
    <w:rsid w:val="0048616C"/>
    <w:rsid w:val="004874C4"/>
    <w:rsid w:val="0048791B"/>
    <w:rsid w:val="00490CCB"/>
    <w:rsid w:val="00491748"/>
    <w:rsid w:val="00493951"/>
    <w:rsid w:val="004A0965"/>
    <w:rsid w:val="004A24A0"/>
    <w:rsid w:val="004A5593"/>
    <w:rsid w:val="004A73AE"/>
    <w:rsid w:val="004A7809"/>
    <w:rsid w:val="004A7E77"/>
    <w:rsid w:val="004B07B5"/>
    <w:rsid w:val="004B0F6D"/>
    <w:rsid w:val="004B2EE5"/>
    <w:rsid w:val="004B3A0D"/>
    <w:rsid w:val="004C1D8A"/>
    <w:rsid w:val="004C1F20"/>
    <w:rsid w:val="004C27C2"/>
    <w:rsid w:val="004C40B4"/>
    <w:rsid w:val="004C53A1"/>
    <w:rsid w:val="004C60C0"/>
    <w:rsid w:val="004D27DF"/>
    <w:rsid w:val="004D29A9"/>
    <w:rsid w:val="004D3151"/>
    <w:rsid w:val="004D4359"/>
    <w:rsid w:val="004D475F"/>
    <w:rsid w:val="004D75EB"/>
    <w:rsid w:val="004E0539"/>
    <w:rsid w:val="004E0588"/>
    <w:rsid w:val="004E0D62"/>
    <w:rsid w:val="004E292D"/>
    <w:rsid w:val="004E6DCE"/>
    <w:rsid w:val="004E7A1B"/>
    <w:rsid w:val="004F066F"/>
    <w:rsid w:val="004F4004"/>
    <w:rsid w:val="004F4751"/>
    <w:rsid w:val="004F4A83"/>
    <w:rsid w:val="0050017E"/>
    <w:rsid w:val="0050041C"/>
    <w:rsid w:val="00500499"/>
    <w:rsid w:val="00501302"/>
    <w:rsid w:val="005015C3"/>
    <w:rsid w:val="005029A2"/>
    <w:rsid w:val="00503D37"/>
    <w:rsid w:val="005052FC"/>
    <w:rsid w:val="00505524"/>
    <w:rsid w:val="0050648C"/>
    <w:rsid w:val="00506AC1"/>
    <w:rsid w:val="00507358"/>
    <w:rsid w:val="00507530"/>
    <w:rsid w:val="00514437"/>
    <w:rsid w:val="00514B70"/>
    <w:rsid w:val="005177A6"/>
    <w:rsid w:val="00517B12"/>
    <w:rsid w:val="00520C56"/>
    <w:rsid w:val="00523D26"/>
    <w:rsid w:val="00524789"/>
    <w:rsid w:val="00532A1D"/>
    <w:rsid w:val="0053590D"/>
    <w:rsid w:val="00536B86"/>
    <w:rsid w:val="00537CBA"/>
    <w:rsid w:val="00541894"/>
    <w:rsid w:val="00541D45"/>
    <w:rsid w:val="00542165"/>
    <w:rsid w:val="00542650"/>
    <w:rsid w:val="00546D16"/>
    <w:rsid w:val="00550D05"/>
    <w:rsid w:val="0055195D"/>
    <w:rsid w:val="00552842"/>
    <w:rsid w:val="00552916"/>
    <w:rsid w:val="00553CCB"/>
    <w:rsid w:val="005554FE"/>
    <w:rsid w:val="005562B2"/>
    <w:rsid w:val="00564029"/>
    <w:rsid w:val="00564B24"/>
    <w:rsid w:val="00564D7B"/>
    <w:rsid w:val="0056527D"/>
    <w:rsid w:val="00565ACC"/>
    <w:rsid w:val="0056786B"/>
    <w:rsid w:val="005705C8"/>
    <w:rsid w:val="00570706"/>
    <w:rsid w:val="005803E5"/>
    <w:rsid w:val="00580A3D"/>
    <w:rsid w:val="00580D31"/>
    <w:rsid w:val="00583C76"/>
    <w:rsid w:val="00583CBF"/>
    <w:rsid w:val="00584EDB"/>
    <w:rsid w:val="005852F5"/>
    <w:rsid w:val="005863CD"/>
    <w:rsid w:val="0058723E"/>
    <w:rsid w:val="0059057D"/>
    <w:rsid w:val="0059091B"/>
    <w:rsid w:val="005932D0"/>
    <w:rsid w:val="00594E3B"/>
    <w:rsid w:val="005957EC"/>
    <w:rsid w:val="00596357"/>
    <w:rsid w:val="00596DAC"/>
    <w:rsid w:val="005A370D"/>
    <w:rsid w:val="005A6AB2"/>
    <w:rsid w:val="005B5134"/>
    <w:rsid w:val="005B6D9F"/>
    <w:rsid w:val="005B78E6"/>
    <w:rsid w:val="005B7F79"/>
    <w:rsid w:val="005C131C"/>
    <w:rsid w:val="005C27AE"/>
    <w:rsid w:val="005C4788"/>
    <w:rsid w:val="005C5043"/>
    <w:rsid w:val="005C5801"/>
    <w:rsid w:val="005C588F"/>
    <w:rsid w:val="005C63A6"/>
    <w:rsid w:val="005C6A24"/>
    <w:rsid w:val="005C7CDA"/>
    <w:rsid w:val="005D2218"/>
    <w:rsid w:val="005D5FA3"/>
    <w:rsid w:val="005E04CE"/>
    <w:rsid w:val="005E05F3"/>
    <w:rsid w:val="005E1FDB"/>
    <w:rsid w:val="005E3E7B"/>
    <w:rsid w:val="005E5AF5"/>
    <w:rsid w:val="005E6CC9"/>
    <w:rsid w:val="005F0DD8"/>
    <w:rsid w:val="005F1CD3"/>
    <w:rsid w:val="005F29FD"/>
    <w:rsid w:val="005F3D78"/>
    <w:rsid w:val="005F46D0"/>
    <w:rsid w:val="005F6572"/>
    <w:rsid w:val="0060178E"/>
    <w:rsid w:val="00601878"/>
    <w:rsid w:val="006036C0"/>
    <w:rsid w:val="00604363"/>
    <w:rsid w:val="00604D14"/>
    <w:rsid w:val="006064B4"/>
    <w:rsid w:val="00607DAF"/>
    <w:rsid w:val="00610C0A"/>
    <w:rsid w:val="006111A3"/>
    <w:rsid w:val="00613423"/>
    <w:rsid w:val="006148AF"/>
    <w:rsid w:val="00615228"/>
    <w:rsid w:val="00615766"/>
    <w:rsid w:val="0062059A"/>
    <w:rsid w:val="006206F4"/>
    <w:rsid w:val="00621A64"/>
    <w:rsid w:val="0062388B"/>
    <w:rsid w:val="00624DCF"/>
    <w:rsid w:val="00626055"/>
    <w:rsid w:val="00630503"/>
    <w:rsid w:val="00632233"/>
    <w:rsid w:val="006332D0"/>
    <w:rsid w:val="0063342B"/>
    <w:rsid w:val="0063777F"/>
    <w:rsid w:val="00645DB9"/>
    <w:rsid w:val="00646C87"/>
    <w:rsid w:val="00650AE0"/>
    <w:rsid w:val="00651048"/>
    <w:rsid w:val="00653670"/>
    <w:rsid w:val="00654C0D"/>
    <w:rsid w:val="00655781"/>
    <w:rsid w:val="00656427"/>
    <w:rsid w:val="006662EA"/>
    <w:rsid w:val="00666966"/>
    <w:rsid w:val="00670041"/>
    <w:rsid w:val="00670EF7"/>
    <w:rsid w:val="00671FE2"/>
    <w:rsid w:val="0067259F"/>
    <w:rsid w:val="00690961"/>
    <w:rsid w:val="00695634"/>
    <w:rsid w:val="00695838"/>
    <w:rsid w:val="00695A03"/>
    <w:rsid w:val="00697DD2"/>
    <w:rsid w:val="006A1B3A"/>
    <w:rsid w:val="006A24AA"/>
    <w:rsid w:val="006A4463"/>
    <w:rsid w:val="006A571B"/>
    <w:rsid w:val="006B16B4"/>
    <w:rsid w:val="006B593E"/>
    <w:rsid w:val="006C0B2C"/>
    <w:rsid w:val="006C1040"/>
    <w:rsid w:val="006C3090"/>
    <w:rsid w:val="006C3F76"/>
    <w:rsid w:val="006C48F7"/>
    <w:rsid w:val="006C59AE"/>
    <w:rsid w:val="006C5F81"/>
    <w:rsid w:val="006C64C9"/>
    <w:rsid w:val="006C7DD5"/>
    <w:rsid w:val="006D13D9"/>
    <w:rsid w:val="006D1E80"/>
    <w:rsid w:val="006D239A"/>
    <w:rsid w:val="006D3DAC"/>
    <w:rsid w:val="006D59C7"/>
    <w:rsid w:val="006D5A97"/>
    <w:rsid w:val="006E2245"/>
    <w:rsid w:val="006E461F"/>
    <w:rsid w:val="006E4A51"/>
    <w:rsid w:val="006E7E50"/>
    <w:rsid w:val="006F148F"/>
    <w:rsid w:val="006F2062"/>
    <w:rsid w:val="006F41CE"/>
    <w:rsid w:val="006F53C8"/>
    <w:rsid w:val="006F6C77"/>
    <w:rsid w:val="006F6CED"/>
    <w:rsid w:val="006F7094"/>
    <w:rsid w:val="007014D9"/>
    <w:rsid w:val="00702B6F"/>
    <w:rsid w:val="00703F82"/>
    <w:rsid w:val="00704432"/>
    <w:rsid w:val="007051DF"/>
    <w:rsid w:val="00705D37"/>
    <w:rsid w:val="00707F6F"/>
    <w:rsid w:val="00717D58"/>
    <w:rsid w:val="007223D6"/>
    <w:rsid w:val="0072374B"/>
    <w:rsid w:val="00723B55"/>
    <w:rsid w:val="00724DA4"/>
    <w:rsid w:val="00726614"/>
    <w:rsid w:val="00726FD3"/>
    <w:rsid w:val="007301EF"/>
    <w:rsid w:val="007327C4"/>
    <w:rsid w:val="00735C12"/>
    <w:rsid w:val="00741EC5"/>
    <w:rsid w:val="00744D69"/>
    <w:rsid w:val="007455FC"/>
    <w:rsid w:val="0074645C"/>
    <w:rsid w:val="00746A5D"/>
    <w:rsid w:val="00750A5C"/>
    <w:rsid w:val="00751146"/>
    <w:rsid w:val="00752B2D"/>
    <w:rsid w:val="00764D99"/>
    <w:rsid w:val="007667A8"/>
    <w:rsid w:val="00767EC1"/>
    <w:rsid w:val="00774F5B"/>
    <w:rsid w:val="00775CD6"/>
    <w:rsid w:val="00776B0C"/>
    <w:rsid w:val="00777AE9"/>
    <w:rsid w:val="00781CF3"/>
    <w:rsid w:val="00785258"/>
    <w:rsid w:val="007856B1"/>
    <w:rsid w:val="00785EBD"/>
    <w:rsid w:val="007871AF"/>
    <w:rsid w:val="00790653"/>
    <w:rsid w:val="00791F02"/>
    <w:rsid w:val="0079305D"/>
    <w:rsid w:val="0079324A"/>
    <w:rsid w:val="00794EEE"/>
    <w:rsid w:val="0079509F"/>
    <w:rsid w:val="00796176"/>
    <w:rsid w:val="007974BA"/>
    <w:rsid w:val="007A031F"/>
    <w:rsid w:val="007A18C3"/>
    <w:rsid w:val="007A5AA3"/>
    <w:rsid w:val="007A635E"/>
    <w:rsid w:val="007A69B1"/>
    <w:rsid w:val="007A7B60"/>
    <w:rsid w:val="007A7D66"/>
    <w:rsid w:val="007B00EE"/>
    <w:rsid w:val="007B063D"/>
    <w:rsid w:val="007B219C"/>
    <w:rsid w:val="007B58D9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D03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1B5"/>
    <w:rsid w:val="007E6B11"/>
    <w:rsid w:val="007F007A"/>
    <w:rsid w:val="007F01A7"/>
    <w:rsid w:val="007F1750"/>
    <w:rsid w:val="007F177C"/>
    <w:rsid w:val="007F299F"/>
    <w:rsid w:val="007F450A"/>
    <w:rsid w:val="007F5515"/>
    <w:rsid w:val="007F5E3B"/>
    <w:rsid w:val="007F65FF"/>
    <w:rsid w:val="00800E09"/>
    <w:rsid w:val="00801502"/>
    <w:rsid w:val="00803370"/>
    <w:rsid w:val="00803B2E"/>
    <w:rsid w:val="008057CD"/>
    <w:rsid w:val="00805BA9"/>
    <w:rsid w:val="008063E1"/>
    <w:rsid w:val="0080642F"/>
    <w:rsid w:val="008068A2"/>
    <w:rsid w:val="008105A0"/>
    <w:rsid w:val="00813917"/>
    <w:rsid w:val="0081674F"/>
    <w:rsid w:val="0081776F"/>
    <w:rsid w:val="00820B04"/>
    <w:rsid w:val="00820C5D"/>
    <w:rsid w:val="00821BD4"/>
    <w:rsid w:val="00823382"/>
    <w:rsid w:val="00824853"/>
    <w:rsid w:val="008249BC"/>
    <w:rsid w:val="008264D9"/>
    <w:rsid w:val="00826FD1"/>
    <w:rsid w:val="00832149"/>
    <w:rsid w:val="008323DC"/>
    <w:rsid w:val="00835BCD"/>
    <w:rsid w:val="008400B6"/>
    <w:rsid w:val="00840BA2"/>
    <w:rsid w:val="008442D3"/>
    <w:rsid w:val="00845AD3"/>
    <w:rsid w:val="0084757F"/>
    <w:rsid w:val="008504AA"/>
    <w:rsid w:val="008523CB"/>
    <w:rsid w:val="00860361"/>
    <w:rsid w:val="008608DA"/>
    <w:rsid w:val="00861031"/>
    <w:rsid w:val="00861295"/>
    <w:rsid w:val="0086133F"/>
    <w:rsid w:val="00861625"/>
    <w:rsid w:val="008617B5"/>
    <w:rsid w:val="00866099"/>
    <w:rsid w:val="00867724"/>
    <w:rsid w:val="00870828"/>
    <w:rsid w:val="00872582"/>
    <w:rsid w:val="00872889"/>
    <w:rsid w:val="00875B05"/>
    <w:rsid w:val="0087637A"/>
    <w:rsid w:val="008767CF"/>
    <w:rsid w:val="008770CA"/>
    <w:rsid w:val="008806E1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9FB"/>
    <w:rsid w:val="008B5E0F"/>
    <w:rsid w:val="008B7BFB"/>
    <w:rsid w:val="008C032E"/>
    <w:rsid w:val="008C07D1"/>
    <w:rsid w:val="008C2301"/>
    <w:rsid w:val="008C2B83"/>
    <w:rsid w:val="008C386B"/>
    <w:rsid w:val="008C3FF4"/>
    <w:rsid w:val="008C40AE"/>
    <w:rsid w:val="008C5930"/>
    <w:rsid w:val="008C5D0E"/>
    <w:rsid w:val="008D56C6"/>
    <w:rsid w:val="008D58DD"/>
    <w:rsid w:val="008D6AC7"/>
    <w:rsid w:val="008D6B13"/>
    <w:rsid w:val="008D77F2"/>
    <w:rsid w:val="008E382B"/>
    <w:rsid w:val="008E6691"/>
    <w:rsid w:val="008E6BDB"/>
    <w:rsid w:val="008E6CF3"/>
    <w:rsid w:val="008E72D3"/>
    <w:rsid w:val="008E7EB7"/>
    <w:rsid w:val="008F0B5E"/>
    <w:rsid w:val="008F202C"/>
    <w:rsid w:val="008F2366"/>
    <w:rsid w:val="008F338D"/>
    <w:rsid w:val="008F4C48"/>
    <w:rsid w:val="008F5B43"/>
    <w:rsid w:val="008F5FDB"/>
    <w:rsid w:val="00901879"/>
    <w:rsid w:val="00902E68"/>
    <w:rsid w:val="009030F2"/>
    <w:rsid w:val="00903CCA"/>
    <w:rsid w:val="0090511F"/>
    <w:rsid w:val="00906A95"/>
    <w:rsid w:val="00906E7A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37A8"/>
    <w:rsid w:val="009452F1"/>
    <w:rsid w:val="00945840"/>
    <w:rsid w:val="009467EA"/>
    <w:rsid w:val="0094795A"/>
    <w:rsid w:val="00950FEF"/>
    <w:rsid w:val="00951011"/>
    <w:rsid w:val="00955EBE"/>
    <w:rsid w:val="00961157"/>
    <w:rsid w:val="009613DF"/>
    <w:rsid w:val="009626E6"/>
    <w:rsid w:val="00963032"/>
    <w:rsid w:val="0096587E"/>
    <w:rsid w:val="009668C4"/>
    <w:rsid w:val="0096693B"/>
    <w:rsid w:val="00973396"/>
    <w:rsid w:val="00973E21"/>
    <w:rsid w:val="00974D52"/>
    <w:rsid w:val="00975CDA"/>
    <w:rsid w:val="00975EC1"/>
    <w:rsid w:val="0097652C"/>
    <w:rsid w:val="00976E46"/>
    <w:rsid w:val="009778FE"/>
    <w:rsid w:val="00977CE2"/>
    <w:rsid w:val="00991242"/>
    <w:rsid w:val="009919B4"/>
    <w:rsid w:val="009927EE"/>
    <w:rsid w:val="00997972"/>
    <w:rsid w:val="009A1A30"/>
    <w:rsid w:val="009A1EE3"/>
    <w:rsid w:val="009A26CB"/>
    <w:rsid w:val="009A2F52"/>
    <w:rsid w:val="009A3B42"/>
    <w:rsid w:val="009A3F61"/>
    <w:rsid w:val="009A7DCD"/>
    <w:rsid w:val="009B209C"/>
    <w:rsid w:val="009B2A7F"/>
    <w:rsid w:val="009B2C00"/>
    <w:rsid w:val="009B2D15"/>
    <w:rsid w:val="009B5F79"/>
    <w:rsid w:val="009B669E"/>
    <w:rsid w:val="009B6F76"/>
    <w:rsid w:val="009C0C39"/>
    <w:rsid w:val="009C32D7"/>
    <w:rsid w:val="009C53FF"/>
    <w:rsid w:val="009C5FA9"/>
    <w:rsid w:val="009C6E42"/>
    <w:rsid w:val="009C7B17"/>
    <w:rsid w:val="009D0FEB"/>
    <w:rsid w:val="009D1805"/>
    <w:rsid w:val="009D1F3D"/>
    <w:rsid w:val="009D3C37"/>
    <w:rsid w:val="009D3D8D"/>
    <w:rsid w:val="009D4911"/>
    <w:rsid w:val="009E1185"/>
    <w:rsid w:val="009E2934"/>
    <w:rsid w:val="009E52BD"/>
    <w:rsid w:val="009F74A8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2D5"/>
    <w:rsid w:val="00A1190A"/>
    <w:rsid w:val="00A1279A"/>
    <w:rsid w:val="00A2230A"/>
    <w:rsid w:val="00A2337D"/>
    <w:rsid w:val="00A31C83"/>
    <w:rsid w:val="00A33AC6"/>
    <w:rsid w:val="00A34EAD"/>
    <w:rsid w:val="00A40DF6"/>
    <w:rsid w:val="00A40EA0"/>
    <w:rsid w:val="00A4207A"/>
    <w:rsid w:val="00A4259C"/>
    <w:rsid w:val="00A44C4F"/>
    <w:rsid w:val="00A45A89"/>
    <w:rsid w:val="00A45C0E"/>
    <w:rsid w:val="00A47F12"/>
    <w:rsid w:val="00A57371"/>
    <w:rsid w:val="00A57B28"/>
    <w:rsid w:val="00A6023A"/>
    <w:rsid w:val="00A61787"/>
    <w:rsid w:val="00A61F7E"/>
    <w:rsid w:val="00A628C1"/>
    <w:rsid w:val="00A647E1"/>
    <w:rsid w:val="00A64FF1"/>
    <w:rsid w:val="00A65EC8"/>
    <w:rsid w:val="00A65F39"/>
    <w:rsid w:val="00A6638C"/>
    <w:rsid w:val="00A66DE2"/>
    <w:rsid w:val="00A67487"/>
    <w:rsid w:val="00A7004F"/>
    <w:rsid w:val="00A70227"/>
    <w:rsid w:val="00A717F1"/>
    <w:rsid w:val="00A7311E"/>
    <w:rsid w:val="00A73608"/>
    <w:rsid w:val="00A762A7"/>
    <w:rsid w:val="00A76929"/>
    <w:rsid w:val="00A82263"/>
    <w:rsid w:val="00A8321A"/>
    <w:rsid w:val="00A836D2"/>
    <w:rsid w:val="00A839B5"/>
    <w:rsid w:val="00A84BA0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1DC9"/>
    <w:rsid w:val="00AC4405"/>
    <w:rsid w:val="00AC5571"/>
    <w:rsid w:val="00AC60FE"/>
    <w:rsid w:val="00AC77AD"/>
    <w:rsid w:val="00AD1687"/>
    <w:rsid w:val="00AD168A"/>
    <w:rsid w:val="00AD1F9B"/>
    <w:rsid w:val="00AD3214"/>
    <w:rsid w:val="00AD553E"/>
    <w:rsid w:val="00AD75D8"/>
    <w:rsid w:val="00AD7AC2"/>
    <w:rsid w:val="00AD7E29"/>
    <w:rsid w:val="00AE05D3"/>
    <w:rsid w:val="00AE2753"/>
    <w:rsid w:val="00AE6D33"/>
    <w:rsid w:val="00AE750B"/>
    <w:rsid w:val="00AF1571"/>
    <w:rsid w:val="00AF22C4"/>
    <w:rsid w:val="00AF23DD"/>
    <w:rsid w:val="00AF25D1"/>
    <w:rsid w:val="00B00C32"/>
    <w:rsid w:val="00B10815"/>
    <w:rsid w:val="00B112C1"/>
    <w:rsid w:val="00B11BAD"/>
    <w:rsid w:val="00B148DD"/>
    <w:rsid w:val="00B16B7F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27B0"/>
    <w:rsid w:val="00B7536A"/>
    <w:rsid w:val="00B77AA4"/>
    <w:rsid w:val="00B80AEC"/>
    <w:rsid w:val="00B8527A"/>
    <w:rsid w:val="00B85B9E"/>
    <w:rsid w:val="00B92B3F"/>
    <w:rsid w:val="00B9309B"/>
    <w:rsid w:val="00B95451"/>
    <w:rsid w:val="00B95913"/>
    <w:rsid w:val="00B95D6A"/>
    <w:rsid w:val="00BA1F40"/>
    <w:rsid w:val="00BA2DAC"/>
    <w:rsid w:val="00BA3BC8"/>
    <w:rsid w:val="00BA4820"/>
    <w:rsid w:val="00BA5A7A"/>
    <w:rsid w:val="00BB05FA"/>
    <w:rsid w:val="00BB150B"/>
    <w:rsid w:val="00BB1972"/>
    <w:rsid w:val="00BB19C7"/>
    <w:rsid w:val="00BB1FCA"/>
    <w:rsid w:val="00BB5513"/>
    <w:rsid w:val="00BB5B10"/>
    <w:rsid w:val="00BB7798"/>
    <w:rsid w:val="00BC1720"/>
    <w:rsid w:val="00BC19ED"/>
    <w:rsid w:val="00BC26FE"/>
    <w:rsid w:val="00BC4234"/>
    <w:rsid w:val="00BC5157"/>
    <w:rsid w:val="00BC52AC"/>
    <w:rsid w:val="00BC56D6"/>
    <w:rsid w:val="00BD6530"/>
    <w:rsid w:val="00BD6766"/>
    <w:rsid w:val="00BE0538"/>
    <w:rsid w:val="00BE342C"/>
    <w:rsid w:val="00BE7EE5"/>
    <w:rsid w:val="00BF0678"/>
    <w:rsid w:val="00BF13C1"/>
    <w:rsid w:val="00BF1699"/>
    <w:rsid w:val="00BF1775"/>
    <w:rsid w:val="00BF201D"/>
    <w:rsid w:val="00BF279D"/>
    <w:rsid w:val="00BF2F12"/>
    <w:rsid w:val="00BF33EC"/>
    <w:rsid w:val="00BF702B"/>
    <w:rsid w:val="00C03612"/>
    <w:rsid w:val="00C03AF9"/>
    <w:rsid w:val="00C03C5A"/>
    <w:rsid w:val="00C0443A"/>
    <w:rsid w:val="00C0490B"/>
    <w:rsid w:val="00C05B61"/>
    <w:rsid w:val="00C06052"/>
    <w:rsid w:val="00C07021"/>
    <w:rsid w:val="00C07904"/>
    <w:rsid w:val="00C11612"/>
    <w:rsid w:val="00C118DD"/>
    <w:rsid w:val="00C122F2"/>
    <w:rsid w:val="00C13675"/>
    <w:rsid w:val="00C14C80"/>
    <w:rsid w:val="00C1638F"/>
    <w:rsid w:val="00C168B3"/>
    <w:rsid w:val="00C20FB6"/>
    <w:rsid w:val="00C21FFE"/>
    <w:rsid w:val="00C246E1"/>
    <w:rsid w:val="00C269B8"/>
    <w:rsid w:val="00C26BFF"/>
    <w:rsid w:val="00C30FD2"/>
    <w:rsid w:val="00C3262F"/>
    <w:rsid w:val="00C338F4"/>
    <w:rsid w:val="00C355A5"/>
    <w:rsid w:val="00C41458"/>
    <w:rsid w:val="00C43B64"/>
    <w:rsid w:val="00C446DF"/>
    <w:rsid w:val="00C4570E"/>
    <w:rsid w:val="00C46967"/>
    <w:rsid w:val="00C46972"/>
    <w:rsid w:val="00C47094"/>
    <w:rsid w:val="00C52D18"/>
    <w:rsid w:val="00C53700"/>
    <w:rsid w:val="00C53EFE"/>
    <w:rsid w:val="00C53F37"/>
    <w:rsid w:val="00C5417E"/>
    <w:rsid w:val="00C60706"/>
    <w:rsid w:val="00C610E0"/>
    <w:rsid w:val="00C6268C"/>
    <w:rsid w:val="00C62A0F"/>
    <w:rsid w:val="00C64293"/>
    <w:rsid w:val="00C6485A"/>
    <w:rsid w:val="00C656C7"/>
    <w:rsid w:val="00C659FE"/>
    <w:rsid w:val="00C701DD"/>
    <w:rsid w:val="00C70736"/>
    <w:rsid w:val="00C73A72"/>
    <w:rsid w:val="00C74753"/>
    <w:rsid w:val="00C75BDE"/>
    <w:rsid w:val="00C769F7"/>
    <w:rsid w:val="00C77B84"/>
    <w:rsid w:val="00C8162B"/>
    <w:rsid w:val="00C82862"/>
    <w:rsid w:val="00C84E4D"/>
    <w:rsid w:val="00C8635D"/>
    <w:rsid w:val="00C8702D"/>
    <w:rsid w:val="00C8778D"/>
    <w:rsid w:val="00C8789A"/>
    <w:rsid w:val="00C91590"/>
    <w:rsid w:val="00C93B3C"/>
    <w:rsid w:val="00C95DBC"/>
    <w:rsid w:val="00CA3B41"/>
    <w:rsid w:val="00CA51E6"/>
    <w:rsid w:val="00CA6316"/>
    <w:rsid w:val="00CA7FBE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484A"/>
    <w:rsid w:val="00CC4EFF"/>
    <w:rsid w:val="00CC5469"/>
    <w:rsid w:val="00CD1DBA"/>
    <w:rsid w:val="00CD25DD"/>
    <w:rsid w:val="00CD2628"/>
    <w:rsid w:val="00CD2B0A"/>
    <w:rsid w:val="00CD43BC"/>
    <w:rsid w:val="00CD49BC"/>
    <w:rsid w:val="00CD5181"/>
    <w:rsid w:val="00CD7485"/>
    <w:rsid w:val="00CE0966"/>
    <w:rsid w:val="00CE3B7A"/>
    <w:rsid w:val="00CF0F3E"/>
    <w:rsid w:val="00CF2003"/>
    <w:rsid w:val="00CF27BA"/>
    <w:rsid w:val="00CF3DC3"/>
    <w:rsid w:val="00CF4AAD"/>
    <w:rsid w:val="00CF4D97"/>
    <w:rsid w:val="00CF5116"/>
    <w:rsid w:val="00CF6C0E"/>
    <w:rsid w:val="00D00282"/>
    <w:rsid w:val="00D0310E"/>
    <w:rsid w:val="00D0460B"/>
    <w:rsid w:val="00D049DD"/>
    <w:rsid w:val="00D10063"/>
    <w:rsid w:val="00D14597"/>
    <w:rsid w:val="00D15264"/>
    <w:rsid w:val="00D17BA8"/>
    <w:rsid w:val="00D219B7"/>
    <w:rsid w:val="00D22895"/>
    <w:rsid w:val="00D22CD7"/>
    <w:rsid w:val="00D24135"/>
    <w:rsid w:val="00D25595"/>
    <w:rsid w:val="00D265D0"/>
    <w:rsid w:val="00D273A2"/>
    <w:rsid w:val="00D31A06"/>
    <w:rsid w:val="00D34086"/>
    <w:rsid w:val="00D340D9"/>
    <w:rsid w:val="00D36E24"/>
    <w:rsid w:val="00D402FF"/>
    <w:rsid w:val="00D41EBF"/>
    <w:rsid w:val="00D4354E"/>
    <w:rsid w:val="00D43F69"/>
    <w:rsid w:val="00D4499A"/>
    <w:rsid w:val="00D4520E"/>
    <w:rsid w:val="00D50B77"/>
    <w:rsid w:val="00D5137D"/>
    <w:rsid w:val="00D5397F"/>
    <w:rsid w:val="00D53D1B"/>
    <w:rsid w:val="00D53FD4"/>
    <w:rsid w:val="00D55314"/>
    <w:rsid w:val="00D55AD1"/>
    <w:rsid w:val="00D561A6"/>
    <w:rsid w:val="00D56CDD"/>
    <w:rsid w:val="00D57CED"/>
    <w:rsid w:val="00D600DE"/>
    <w:rsid w:val="00D60DC3"/>
    <w:rsid w:val="00D627EF"/>
    <w:rsid w:val="00D654A5"/>
    <w:rsid w:val="00D6687B"/>
    <w:rsid w:val="00D7173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6E9"/>
    <w:rsid w:val="00D90D19"/>
    <w:rsid w:val="00D910AA"/>
    <w:rsid w:val="00D919EB"/>
    <w:rsid w:val="00D940B1"/>
    <w:rsid w:val="00D9451F"/>
    <w:rsid w:val="00D9454B"/>
    <w:rsid w:val="00D94749"/>
    <w:rsid w:val="00DA03F9"/>
    <w:rsid w:val="00DA1526"/>
    <w:rsid w:val="00DA2D49"/>
    <w:rsid w:val="00DA2FF9"/>
    <w:rsid w:val="00DA313D"/>
    <w:rsid w:val="00DB0EEA"/>
    <w:rsid w:val="00DB69C9"/>
    <w:rsid w:val="00DC2396"/>
    <w:rsid w:val="00DC28E6"/>
    <w:rsid w:val="00DC5D80"/>
    <w:rsid w:val="00DC791D"/>
    <w:rsid w:val="00DC7BFB"/>
    <w:rsid w:val="00DC7ECE"/>
    <w:rsid w:val="00DD7BB2"/>
    <w:rsid w:val="00DE05BD"/>
    <w:rsid w:val="00DE0CF4"/>
    <w:rsid w:val="00DE1588"/>
    <w:rsid w:val="00DE1B8E"/>
    <w:rsid w:val="00DE2F46"/>
    <w:rsid w:val="00DE41A7"/>
    <w:rsid w:val="00DE55AE"/>
    <w:rsid w:val="00DE6521"/>
    <w:rsid w:val="00DE71C5"/>
    <w:rsid w:val="00DF00FA"/>
    <w:rsid w:val="00DF0ED8"/>
    <w:rsid w:val="00DF1C15"/>
    <w:rsid w:val="00DF2851"/>
    <w:rsid w:val="00DF57D8"/>
    <w:rsid w:val="00DF5EA1"/>
    <w:rsid w:val="00DF6677"/>
    <w:rsid w:val="00E02695"/>
    <w:rsid w:val="00E02F23"/>
    <w:rsid w:val="00E0324F"/>
    <w:rsid w:val="00E043B8"/>
    <w:rsid w:val="00E058DF"/>
    <w:rsid w:val="00E05A2F"/>
    <w:rsid w:val="00E114E2"/>
    <w:rsid w:val="00E12F06"/>
    <w:rsid w:val="00E153F1"/>
    <w:rsid w:val="00E206B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0F3"/>
    <w:rsid w:val="00E40BF4"/>
    <w:rsid w:val="00E437E8"/>
    <w:rsid w:val="00E4612F"/>
    <w:rsid w:val="00E465C4"/>
    <w:rsid w:val="00E46B02"/>
    <w:rsid w:val="00E47EBA"/>
    <w:rsid w:val="00E507EC"/>
    <w:rsid w:val="00E50AC1"/>
    <w:rsid w:val="00E533A8"/>
    <w:rsid w:val="00E574DF"/>
    <w:rsid w:val="00E57AF5"/>
    <w:rsid w:val="00E63F64"/>
    <w:rsid w:val="00E644BF"/>
    <w:rsid w:val="00E65699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C15"/>
    <w:rsid w:val="00E87FEF"/>
    <w:rsid w:val="00E910C0"/>
    <w:rsid w:val="00E921E0"/>
    <w:rsid w:val="00E94BD2"/>
    <w:rsid w:val="00EA12DD"/>
    <w:rsid w:val="00EA37CC"/>
    <w:rsid w:val="00EA3B29"/>
    <w:rsid w:val="00EA48D1"/>
    <w:rsid w:val="00EA5F28"/>
    <w:rsid w:val="00EA61E9"/>
    <w:rsid w:val="00EA6301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489"/>
    <w:rsid w:val="00EE5B22"/>
    <w:rsid w:val="00EF17E5"/>
    <w:rsid w:val="00EF1A24"/>
    <w:rsid w:val="00EF1ED2"/>
    <w:rsid w:val="00EF31FE"/>
    <w:rsid w:val="00EF455E"/>
    <w:rsid w:val="00EF54AD"/>
    <w:rsid w:val="00EF685E"/>
    <w:rsid w:val="00EF6CFE"/>
    <w:rsid w:val="00F0077D"/>
    <w:rsid w:val="00F00DF3"/>
    <w:rsid w:val="00F021F4"/>
    <w:rsid w:val="00F02828"/>
    <w:rsid w:val="00F02F51"/>
    <w:rsid w:val="00F0499C"/>
    <w:rsid w:val="00F06AD1"/>
    <w:rsid w:val="00F13059"/>
    <w:rsid w:val="00F13073"/>
    <w:rsid w:val="00F136CC"/>
    <w:rsid w:val="00F139B4"/>
    <w:rsid w:val="00F1749A"/>
    <w:rsid w:val="00F17F64"/>
    <w:rsid w:val="00F20B48"/>
    <w:rsid w:val="00F22081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1"/>
    <w:rsid w:val="00F46E4C"/>
    <w:rsid w:val="00F4786A"/>
    <w:rsid w:val="00F478FA"/>
    <w:rsid w:val="00F503F5"/>
    <w:rsid w:val="00F50615"/>
    <w:rsid w:val="00F50A48"/>
    <w:rsid w:val="00F51968"/>
    <w:rsid w:val="00F524A5"/>
    <w:rsid w:val="00F57E08"/>
    <w:rsid w:val="00F62ACE"/>
    <w:rsid w:val="00F62BEF"/>
    <w:rsid w:val="00F65782"/>
    <w:rsid w:val="00F7033C"/>
    <w:rsid w:val="00F72C8C"/>
    <w:rsid w:val="00F736F1"/>
    <w:rsid w:val="00F74334"/>
    <w:rsid w:val="00F75FF6"/>
    <w:rsid w:val="00F80DB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08F9"/>
    <w:rsid w:val="00FB1033"/>
    <w:rsid w:val="00FB4D7B"/>
    <w:rsid w:val="00FC099A"/>
    <w:rsid w:val="00FC106F"/>
    <w:rsid w:val="00FC3A02"/>
    <w:rsid w:val="00FC40E8"/>
    <w:rsid w:val="00FC473C"/>
    <w:rsid w:val="00FC6820"/>
    <w:rsid w:val="00FC692A"/>
    <w:rsid w:val="00FD481A"/>
    <w:rsid w:val="00FD4DEB"/>
    <w:rsid w:val="00FE038F"/>
    <w:rsid w:val="00FE1454"/>
    <w:rsid w:val="00FE23DB"/>
    <w:rsid w:val="00FE2605"/>
    <w:rsid w:val="00FE2CE0"/>
    <w:rsid w:val="00FE3AFB"/>
    <w:rsid w:val="00FE4D07"/>
    <w:rsid w:val="00FE4FD5"/>
    <w:rsid w:val="00FE7E19"/>
    <w:rsid w:val="00FF337F"/>
    <w:rsid w:val="00FF44EB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FF23F"/>
  <w15:docId w15:val="{95A54DAC-CC81-42DB-A998-5F1A11D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F7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F7DC-842A-4875-AA5C-2D7ACF65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Coding 101 Exam</vt:lpstr>
      <vt:lpstr>Coding 101 Exam</vt:lpstr>
    </vt:vector>
  </TitlesOfParts>
  <Company>Software University Foundation - http://softuni.org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Митко-РС</cp:lastModifiedBy>
  <cp:revision>3</cp:revision>
  <cp:lastPrinted>2015-10-26T22:35:00Z</cp:lastPrinted>
  <dcterms:created xsi:type="dcterms:W3CDTF">2020-02-29T10:44:00Z</dcterms:created>
  <dcterms:modified xsi:type="dcterms:W3CDTF">2020-03-01T09:31:00Z</dcterms:modified>
  <cp:category>programming, education, software engineering, software development</cp:category>
</cp:coreProperties>
</file>