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AF81D">
      <w:pPr>
        <w:rPr>
          <w:rFonts w:hint="default" w:ascii="Times New Roman" w:hAnsi="Times New Roman" w:cs="Times New Roman"/>
          <w:sz w:val="22"/>
          <w:szCs w:val="22"/>
          <w:lang w:val="id-ID"/>
        </w:rPr>
      </w:pPr>
      <w:r>
        <w:rPr>
          <w:rFonts w:hint="default" w:ascii="Times New Roman" w:hAnsi="Times New Roman" w:cs="Times New Roman"/>
          <w:sz w:val="22"/>
          <w:szCs w:val="22"/>
          <w:lang w:val="id-ID"/>
        </w:rPr>
        <w:t>Blackrock Indonesia</w:t>
      </w:r>
    </w:p>
    <w:p w14:paraId="39A01A0C">
      <w:pPr>
        <w:rPr>
          <w:rFonts w:hint="default" w:ascii="Times New Roman" w:hAnsi="Times New Roman" w:cs="Times New Roman"/>
          <w:sz w:val="22"/>
          <w:szCs w:val="22"/>
          <w:lang w:val="id-ID"/>
        </w:rPr>
      </w:pPr>
    </w:p>
    <w:p w14:paraId="584BA7C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"https://www.ishares.com/us/products/239661/ishares-msci-indonesia-etf/1467271812596.ajax?fileType=csv&amp;fileName=EIDO_holdings&amp;dataType=fund"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https://www.ishares.com/us/products/239661/ishares-msci-indonesia-etf/1467271812596.ajax?fileType=csv&amp;fileName=EIDO_holdings&amp;dataType=fund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739EF9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36A3033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"https://www.ishares.com/us/products/332280/fund/1467271812596.ajax?fileType=csv&amp;fileName=ICOP_holdings&amp;dataType=fund"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https://www.ishares.com/us/products/332280/fund/1467271812596.ajax?fileType=csv&amp;fileName=ICOP_holdings&amp;dataType=fund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AD7BEF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242FFB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"https://www.ishares.com/us/products/239642/ishares-msci-emerging-markets-smallcap-etf/1467271812596.ajax?fileType=csv&amp;fileName=EEMS_holdings&amp;dataType=fund"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https://www.ishares.com/us/products/239642/ishares-msci-emerging-markets-smallcap-etf/1467271812596.ajax?fileType=csv&amp;fileName=EEMS_holdings&amp;dataType=fund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D50083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AB43FD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"https://www.ishares.com/us/products/312222/fund/1467271812596.ajax?fileType=csv&amp;fileName=LDEM_holdings&amp;dataType=fund"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https://www.ishares.com/us/products/312222/fund/1467271812596.ajax?fileType=csv&amp;fileName=LDEM_holdings&amp;dataType=fund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724BB69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7140D4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"https://www.ishares.com/us/products/239629/ishares-msci-emerging-markets-asia-etf/1467271812596.ajax?fileType=csv&amp;fileName=EEMA_holdings&amp;dataType=fund"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https://www.ishares.com/us/products/239629/ishares-msci-emerging-markets-asia-etf/1467271812596.ajax?fileType=csv&amp;fileName=EEMA_holdings&amp;dataType=fund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0E975A8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D0717E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"https://www.ishares.com/us/products/316020/fund/1467271812596.ajax?fileType=csv&amp;fileName=EMXF_holdings&amp;dataType=fund"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https://www.ishares.com/us/products/316020/fund/1467271812596.ajax?fileType=csv&amp;fileName=EMXF_holdings&amp;dataType=fund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6295CD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B756A6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"https://www.ishares.com/us/products/239526/ishares-emerging-markets-dividend-etf/1467271812596.ajax?fileType=csv&amp;fileName=DVYE_holdings&amp;dataType=fund"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https://www.ishares.com/us/products/239526/ishares-emerging-markets-dividend-etf/1467271812596.ajax?fileType=csv&amp;fileName=DVYE_holdings&amp;dataType=fund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D70F56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91493BD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"https://www.ishares.com/us/products/272820/ishares-msci-emerging-multi-factor-etf/1467271812596.ajax?fileType=csv&amp;fileName=EMGF_holdings&amp;dataType=fund"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https://www.ishares.com/us/products/272820/ishares-msci-emerging-multi-factor-etf/1467271812596.ajax?fileType=csv&amp;fileName=EMGF_holdings&amp;dataType=fund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9D5900D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343C7A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"https://www.ishares.com/us/products/283777/fund/1467271812596.ajax?fileType=csv&amp;fileName=ESGE_holdings&amp;dataType=fund"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https://www.ishares.com/us/products/283777/fund/1467271812596.ajax?fileType=csv&amp;fileName=ESGE_holdings&amp;dataType=fund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DAF04C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E75CB4B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"https://www.ishares.com/us/products/288504/fund/1467271812596.ajax?fileType=csv&amp;fileName=EMXC_holdings&amp;dataType=fund"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https://www.ishares.com/us/products/288504/fund/1467271812596.ajax?fileType=csv&amp;fileName=EMXC_holdings&amp;dataType=fund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961732D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E8C538A">
      <w:pPr>
        <w:rPr>
          <w:rFonts w:hint="default" w:ascii="Times New Roman" w:hAnsi="Times New Roman"/>
          <w:sz w:val="24"/>
          <w:szCs w:val="24"/>
          <w:lang w:val="id-ID"/>
        </w:rPr>
      </w:pPr>
      <w:r>
        <w:rPr>
          <w:rFonts w:hint="default" w:ascii="Times New Roman" w:hAnsi="Times New Roman"/>
          <w:sz w:val="24"/>
          <w:szCs w:val="24"/>
          <w:lang w:val="id-ID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id-ID"/>
        </w:rPr>
        <w:instrText xml:space="preserve"> HYPERLINK "https://www.ishares.com/us/products/244050/ishares-core-msci-emerging-markets-etf/1467271812596.ajax?fileType=csv&amp;fileName=IEMG_holdings&amp;dataType=fund" </w:instrTex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id-ID"/>
        </w:rPr>
        <w:t>https://www.ishares.com/us/products/244050/ishares-core-msci-emerging-markets-etf/1467271812596.ajax?fileType=csv&amp;fileName=IEMG_holdings&amp;dataType=fund</w:t>
      </w:r>
      <w:r>
        <w:rPr>
          <w:rFonts w:hint="default" w:ascii="Times New Roman" w:hAnsi="Times New Roman"/>
          <w:sz w:val="24"/>
          <w:szCs w:val="24"/>
          <w:lang w:val="id-ID"/>
        </w:rPr>
        <w:fldChar w:fldCharType="end"/>
      </w:r>
    </w:p>
    <w:p w14:paraId="641553C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4F7FA16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"https://www.ishares.com/us/products/239637/ishares-msci-emerging-markets-etf/1467271812596.ajax?fileType=csv&amp;fileName=EEM_holdings&amp;dataType=fund"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https://www.ishares.com/us/products/239637/ishares-msci-emerging-markets-etf/1467271812596.ajax?fileType=csv&amp;fileName=EEM_holdings&amp;dataType=fund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7FA728D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6320864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"https://www.ishares.com/us/products/338863/fund/1467271812596.ajax?fileType=csv&amp;fileName=BIDD_holdings&amp;dataType=fund"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https://www.ishares.com/us/products/338863/fund/1467271812596.ajax?fileType=csv&amp;fileName=BIDD_holdings&amp;dataType=fund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1AA7F9E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BBE2A56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"https://www.ishares.com/us/products/239641/ishares-msci-emerging-markets-minimum-volatility-etf/1467271812596.ajax?fileType=csv&amp;fileName=EEMV_holdings&amp;dataType=fund"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https://www.ishares.com/us/products/239641/ishares-msci-emerging-markets-minimum-volatility-etf/1467271812596.ajax?fileType=csv&amp;fileName=EEMV_holdings&amp;dataType=fund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"https://www.ishares.com/us/products/239655/ishares-msci-global-metals-mining-producers-etf/1467271812596.ajax?fileType=csv&amp;fileName=PICK_holdings&amp;dataType=fund"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https://www.ishares.com/us/products/239655/ishares-msci-global-metals-mining-producers-etf/1467271812596.ajax?fileType=csv&amp;fileName=PICK_holdings&amp;dataType=fund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BA6A6D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9F01AF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"https://www.ishares.com/us/products/338701/fund/1467271812596.ajax?fileType=csv&amp;fileName=EQLT_holdings&amp;dataType=fund"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https://www.ishares.com/us/products/338701/fund/1467271812596.ajax?fileType=csv&amp;fileName=EQLT_holdings&amp;dataType=fund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5F3DA5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B3B433D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"https://www.ishares.com/us/products/338704/fund/1467271812596.ajax?fileType=csv&amp;fileName=EVLU_holdings&amp;dataType=fund"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https://www.ishares.com/us/products/338704/fund/1467271812596.ajax?fileType=csv&amp;fileName=EVLU_holdings&amp;dataType=fund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14DC62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846893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"https://www.ishares.com/us/products/239601/ishares-msci-all-country-asia-ex-japan-etf/1467271812596.ajax?fileType=csv&amp;fileName=AAXJ_holdings&amp;dataType=fund"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https://www.ishares.com/us/products/239601/ishares-msci-all-country-asia-ex-japan-etf/1467271812596.ajax?fileType=csv&amp;fileName=AAXJ_holdings&amp;dataType=fund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"https://www.ishares.com/us/products/244048/ishares-core-msci-total-international-stock-etf/1467271812596.ajax?fileType=csv&amp;fileName=IXUS_holdings&amp;dataType=fund"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https://www.ishares.com/us/products/244048/ishares-core-msci-total-international-stock-etf/1467271812596.ajax?fileType=csv&amp;fileName=IXUS_holdings&amp;dataType=fund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"https://www.ishares.com/us/products/239600/ishares-msci-acwi-etf/1467271812596.ajax?fileType=csv&amp;fileName=ACWI_holdings&amp;dataType=fund"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https://www.ishares.com/us/products/239600/ishares-msci-acwi-etf/1467271812596.ajax?fileType=csv&amp;fileName=ACWI_holdings&amp;dataType=fund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"https://www.ishares.com/us/products/239594/ishares-msci-acwi-ex-us-etf/1467271812596.ajax?fileType=csv&amp;fileName=ACWX_holdings&amp;dataType=fund"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https://www.ishares.com/us/products/239594/ishares-msci-acwi-ex-us-etf/1467271812596.ajax?fileType=csv&amp;fileName=ACWX_holdings&amp;dataType=fund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"https://www.ishares.com/us/products/239605/ishares-msci-all-country-world-minimum-volatility-etf/1467271812596.ajax?fileType=csv&amp;fileName=ACWV_holdings&amp;dataType=fund"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https://www.ishares.com/us/products/239605/ishares-msci-all-country-world-minimum-volatility-etf/1467271812596.ajax?fileType=csv&amp;fileName=ACWV_holdings&amp;dataType=fund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"https://www.ishares.com/us/products/239738/ishares-global-clean-energy-etf/1467271812596.ajax?fileType=csv&amp;fileName=ICLN_holdings&amp;dataType=fund"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https://www.ishares.com/us/products/239738/ishares-global-clean-energy-etf/1467271812596.ajax?fileType=csv&amp;fileName=ICLN_holdings&amp;dataType=fund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"https://www.ishares.com/us/products/283737/fund/1467271812596.ajax?fileType=csv&amp;fileName=IGRO_holdings&amp;dataType=fund"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https://www.ishares.com/us/products/283737/fund/1467271812596.ajax?fileType=csv&amp;fileName=IGRO_holdings&amp;dataType=fund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https://www.ishares.com/us/products/340396/fund/1467271812596.ajax?fileType=csv&amp;fileName=AQLT_holdings&amp;dataType=fund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https://www.ishares.com/us/products/272821/ishares-msci-global-multi-factor-etf/1467271812596.ajax?fileType=csv&amp;fileName=GLOF_holdings&amp;dataType=fund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https://www.ishares.com/us/products/239653/ishares-msci-global-energy-producers-etf/1467271812596.ajax?fileType=csv&amp;fileName=FILL_holdings&amp;dataType=fund</w:t>
      </w:r>
    </w:p>
    <w:p w14:paraId="0A02CCE1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4832D3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https://www.ishares.com/us/products/239652/fund/1467271812596.ajax?fileType=csv&amp;fileName=VEGI_holdings&amp;dataType=fund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2D68B45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https://www.ishares.com/us/products/239654/ishares-msci-global-gold-miners-etf/1467271812596.ajax?fileType=csv&amp;fileName=RING_holdings&amp;dataType=fund</w:t>
      </w:r>
    </w:p>
    <w:p w14:paraId="62CCF02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ADA4406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https://www.ishares.com/us/products/271054/ishares-msci-acwi-low-carbon-target-etf/1467271812596.ajax?fileType=csv&amp;fileName=CRBN_holdings&amp;dataType=fund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009E882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6882A0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5667498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JP Morgan</w:t>
      </w:r>
    </w:p>
    <w:p w14:paraId="36A6AF7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75B1728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"https://am.jpmorgan.com/FundsMarketingHandler/excel?type=dailyETFHoldings&amp;cusip=46654Q807&amp;country=us&amp;role=adv&amp;fundType=N_ETF&amp;locale=en-US&amp;isUnderlyingHolding=false&amp;isProxyHolding=false"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https://am.jpmorgan.com/FundsMarketingHandler/excel?type=dailyETFHoldings&amp;cusip=46654Q807&amp;country=us&amp;role=adv&amp;fundType=N_ETF&amp;locale=en-US&amp;isUnderlyingHolding=false&amp;isProxyHolding=false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"https://am.jpmorgan.com/FundsMarketingHandler/excel?type=dailyETFHoldings&amp;cusip=46654Q690&amp;country=us&amp;role=adv&amp;fundType=N_ETF&amp;locale=en-US&amp;isUnderlyingHolding=false&amp;isProxyHolding=false"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https://am.jpmorgan.com/FundsMarketingHandler/excel?type=dailyETFHoldings&amp;cusip=46654Q690&amp;country=us&amp;role=adv&amp;fundType=N_ETF&amp;locale=en-US&amp;isUnderlyingHolding=false&amp;isProxyHolding=false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A7EC82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"https://am.jpmorgan.com/FundsMarketingHandler/excel?type=dailyETFHoldings&amp;cusip=46641Q266&amp;country=us&amp;role=adv&amp;fundType=N_ETF&amp;locale=en-US&amp;isUnderlyingHolding=false&amp;isProxyHolding=false"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https://am.jpmorgan.com/FundsMarketingHandler/excel?type=dailyETFHoldings&amp;cusip=46641Q266&amp;country=us&amp;role=adv&amp;fundType=N_ETF&amp;locale=en-US&amp;isUnderlyingHolding=false&amp;isProxyHolding=false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https://am.jpmorgan.com/FundsMarketingHandler/excel?type=dailyETFHoldings&amp;cusip=46654Q658&amp;country=us&amp;role=adv&amp;fundType=N_ETF&amp;locale=en-US&amp;isUnderlyingHolding=false&amp;isProxyHolding=false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"https://am.jpmorgan.com/FundsMarketingHandler/excel?type=dailyETFHoldings&amp;cusip=46654Q757&amp;country=us&amp;role=adv&amp;fundType=N_ETF&amp;locale=en-US&amp;isUnderlyingHolding=false&amp;isProxyHolding=false"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https://am.jpmorgan.com/FundsMarketingHandler/excel?type=dailyETFHoldings&amp;cusip=46654Q757&amp;country=us&amp;role=adv&amp;fundType=N_ETF&amp;locale=en-US&amp;isUnderlyingHolding=false&amp;isProxyHolding=false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"https://am.jpmorgan.com/FundsMarketingHandler/excel?type=dailyETFHoldings&amp;cusip=46641Q324&amp;country=us&amp;role=adv&amp;fundType=N_ETF&amp;locale=en-US&amp;isUnderlyingHolding=false&amp;isProxyHolding=false"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https://am.jpmorgan.com/FundsMarketingHandler/excel?type=dailyETFHoldings&amp;cusip=46641Q324&amp;country=us&amp;role=adv&amp;fundType=N_ETF&amp;locale=en-US&amp;isUnderlyingHolding=false&amp;isProxyHolding=false</w:t>
      </w:r>
    </w:p>
    <w:p w14:paraId="0F9EC29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E77A80D">
      <w:pPr>
        <w:rPr>
          <w:rFonts w:hint="default" w:ascii="Times New Roman" w:hAnsi="Times New Roman"/>
          <w:sz w:val="22"/>
          <w:szCs w:val="22"/>
          <w:lang w:val="id-ID"/>
        </w:rPr>
      </w:pPr>
      <w:bookmarkStart w:id="0" w:name="_GoBack"/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https://am.jpmorgan.com/FundsMarketingHandler/excel?type=dailyETFHoldings&amp;cusip=46641Q308&amp;country=us&amp;role=adv&amp;fundType=N_ETF&amp;locale=en-US&amp;isUnderlyingHolding=false&amp;isProxyHolding=false</w:t>
      </w:r>
      <w:bookmarkEnd w:id="0"/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t>SPDR</w:t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"https://www.ssga.com/us/en/intermediary/library-content/products/fund-data/etfs/us/holdings-daily-us-en-cwi.xlsx"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https://www.ssga.com/us/en/intermediary/library-content/products/fund-data/etfs/us/holdings-daily-us-en-cwi.xlsx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"https://www.ssga.com/us/en/intermediary/library-content/products/fund-data/etfs/us/holdings-daily-us-en-spgm.xlsx"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https://www.ssga.com/us/en/intermediary/library-content/products/fund-data/etfs/us/holdings-daily-us-en-spgm.xlsx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"https://www.ssga.com/us/en/intermediary/library-content/products/fund-data/etfs/us/holdings-daily-us-en-eemx.xlsx"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https://www.ssga.com/us/en/intermediary/library-content/products/fund-data/etfs/us/holdings-daily-us-en-eemx.xlsx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"https://www.ssga.com/us/en/intermediary/library-content/products/fund-data/etfs/us/holdings-daily-us-en-qemm.xlsx"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https://www.ssga.com/us/en/intermediary/library-content/products/fund-data/etfs/us/holdings-daily-us-en-qemm.xlsx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"https://www.ssga.com/us/en/intermediary/library-content/products/fund-data/etfs/us/holdings-daily-us-en-spem.xlsx"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https://www.ssga.com/us/en/intermediary/library-content/products/fund-data/etfs/us/holdings-daily-us-en-spem.xlsx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"https://www.ssga.com/us/en/intermediary/library-content/products/fund-data/etfs/us/holdings-daily-us-en-ediv.xlsx"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https://www.ssga.com/us/en/intermediary/library-content/products/fund-data/etfs/us/holdings-daily-us-en-ediv.xlsx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"https://www.ssga.com/us/en/intermediary/library-content/products/fund-data/etfs/us/holdings-daily-us-en-xcny.xlsx"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https://www.ssga.com/us/en/intermediary/library-content/products/fund-data/etfs/us/holdings-daily-us-en-xcny.xlsx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"https://www.ssga.com/us/en/intermediary/library-content/products/fund-data/etfs/us/holdings-daily-us-en-gmf.xlsx"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https://www.ssga.com/us/en/intermediary/library-content/products/fund-data/etfs/us/holdings-daily-us-en-gmf.xlsx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https://www.ssga.com/us/en/intermediary/library-content/products/fund-data/etfs/us/holdings-daily-us-en-ewx.xlsx</w:t>
      </w:r>
    </w:p>
    <w:p w14:paraId="53CAB39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22B95E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EA80276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DF4190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D67F500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9AC5F9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4C597D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Dimensional</w:t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07163AE8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"https://tools-blob.dimensional.com/etf/20250306/DFAX.csv"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https://tools-blob.dimensional.com/etf/20250524/DFAX.csv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"https://tools-blob.dimensional.com/etf/20250306/DFAE.csv"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https://tools-blob.dimensional.com/etf/20250524/DFAE.csv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"https://tools-blob.dimensional.com/etf/20250306/DFEM.csv"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https://tools-blob.dimensional.com/etf/20250523/DFEM.csv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"https://tools-blob.dimensional.com/etf/20250306/DFEV.csv"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https://tools-blob.dimensional.com/etf/20250523/DFEV.csv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88B7C4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9681DDF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"https://tools-blob.dimensional.com/etf/20250306/DEXC.csv"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https://tools-blob.dimensional.com/etf/20250523/DEXC.csv</w:t>
      </w:r>
    </w:p>
    <w:p w14:paraId="5524370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24B5130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34168CE3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color w:val="000000" w:themeColor="text1"/>
          <w:sz w:val="22"/>
          <w:szCs w:val="22"/>
          <w:lang w:val="id-ID"/>
          <w14:textFill>
            <w14:solidFill>
              <w14:schemeClr w14:val="tx1"/>
            </w14:solidFill>
          </w14:textFill>
        </w:rPr>
        <w:t>Global X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br w:type="textWrapping"/>
      </w:r>
    </w:p>
    <w:p w14:paraId="3032A16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https://assets.globalxetfs.com/holdings/asea_full-holdings_20250523.csv</w:t>
      </w:r>
    </w:p>
    <w:p w14:paraId="5A049DD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7022F3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https://assets.globalxetfs.com/holdings/sdem_full-holdings_20250523.csv</w:t>
      </w:r>
    </w:p>
    <w:p w14:paraId="6BD93295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03A70988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https://assets.globalxetfs.com/holdings/sdiv_full-holdings_20250523.csv</w:t>
      </w:r>
    </w:p>
    <w:p w14:paraId="6D30CC5B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7C6D331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https://assets.globalxetfs.com/holdings/goex_full-holdings_20250523.csv</w:t>
      </w:r>
    </w:p>
    <w:p w14:paraId="7ED3447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/>
          <w:lang w:val="id-ID"/>
        </w:rPr>
        <w:t>a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5913F45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br w:type="textWrapping"/>
      </w:r>
      <w:r>
        <w:rPr>
          <w:rFonts w:hint="default" w:ascii="Times New Roman" w:hAnsi="Times New Roman"/>
          <w:sz w:val="22"/>
          <w:szCs w:val="22"/>
          <w:lang w:val="id-ID"/>
        </w:rPr>
        <w:t>Blacrock China</w:t>
      </w:r>
    </w:p>
    <w:p w14:paraId="60FBA962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40DD2BD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"https://www.ishares.com/us/products/239619/ishares-msci-china-etf/1467271812596.ajax?fileType=csv&amp;fileName=MCHI_holdings&amp;dataType=fund"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https://www.ishares.com/us/products/239619/ishares-msci-china-etf/1467271812596.ajax?fileType=csv&amp;fileName=MCHI_holdings&amp;dataType=fund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52B865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822BADB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"https://www.ishares.com/us/products/239536/ishares-china-largecap-etf/1467271812596.ajax?fileType=csv&amp;fileName=FXI_holdings&amp;dataType=fund"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https://www.ishares.com/us/products/239536/ishares-china-largecap-etf/1467271812596.ajax?fileType=csv&amp;fileName=FXI_holdings&amp;dataType=fund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C7B944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35DF2A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"https://www.ishares.com/us/products/239620/ishares-msci-china-smallcap-etf/1467271812596.ajax?fileType=csv&amp;fileName=ECNS_holdings&amp;dataType=fund"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https://www.ishares.com/us/products/239620/ishares-msci-china-smallcap-etf/1467271812596.ajax?fileType=csv&amp;fileName=ECNS_holdings&amp;dataType=fund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9C63023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4CE84C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"https://www.ishares.com/us/products/239614/ishares-msci-bric-etf/1467271812596.ajax?fileType=csv&amp;fileName=BKF_holdings&amp;dataType=fund"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https://www.ishares.com/us/products/239614/ishares-msci-bric-etf/1467271812596.ajax?fileType=csv&amp;fileName=BKF_holdings&amp;dataType=fund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0F92A9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168F0C3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"https://www.ishares.com/us/products/239735/ishares-emerging-markets-infrastructure-etf/1467271812596.ajax?fileType=csv&amp;fileName=EMIF_holdings&amp;dataType=fund"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https://www.ishares.com/us/products/239735/ishares-emerging-markets-infrastructure-etf/1467271812596.ajax?fileType=csv&amp;fileName=EMIF_holdings&amp;dataType=fund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18343D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668A056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"https://www.ishares.com/us/products/239730/ishares-asia-50-etf/1467271812596.ajax?fileType=csv&amp;fileName=AIA_holdings&amp;dataType=fund"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https://www.ishares.com/us/products/239730/ishares-asia-50-etf/1467271812596.ajax?fileType=csv&amp;fileName=AIA_holdings&amp;dataType=fund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49FDE54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CE8719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"https://www.ishares.com/us/products/239443/ishares-asiapacific-dividend-etf/1467271812596.ajax?fileType=csv&amp;fileName=DVYA_holdings&amp;dataType=fund"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https://www.ishares.com/us/products/239443/ishares-asiapacific-dividend-etf/1467271812596.ajax?fileType=csv&amp;fileName=DVYA_holdings&amp;dataType=fund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0741CAF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927D98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"https://www.ishares.com/us/products/239751/ishares-global-telecom-etf/1467271812596.ajax?fileType=csv&amp;fileName=IXP_holdings&amp;dataType=fund"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https://www.ishares.com/us/products/239751/ishares-global-telecom-etf/1467271812596.ajax?fileType=csv&amp;fileName=IXP_holdings&amp;dataType=fund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167DF1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E94400F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"https://www.ishares.com/us/products/283378/fund/1467271812596.ajax?fileType=csv&amp;fileName=SDG_holdings&amp;dataType=fund"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https://www.ishares.com/us/products/283378/fund/1467271812596.ajax?fileType=csv&amp;fileName=SDG_holdings&amp;dataType=fund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E07130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60060F24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"https://www.ishares.com/us/products/239746/ishares-global-infrastructure-etf/1467271812596.ajax?fileType=csv&amp;fileName=IGF_holdings&amp;dataType=fund"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https://www.ishares.com/us/products/239746/ishares-global-infrastructure-etf/1467271812596.ajax?fileType=csv&amp;fileName=IGF_holdings&amp;dataType=fund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F83E5DE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F151392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"https://www.ishares.com/us/products/239657/ishares-msci-hong-kong-etf/1467271812596.ajax?fileType=csv&amp;fileName=EWH_holdings&amp;dataType=fund"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https://www.ishares.com/us/products/239657/ishares-msci-hong-kong-etf/1467271812596.ajax?fileType=csv&amp;fileName=EWH_holdings&amp;dataType=fund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E7291A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161B6F9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"https://www.ishares.com/us/products/239742/ishares-global-financials-etf/1467271812596.ajax?fileType=csv&amp;fileName=IXG_holdings&amp;dataType=fund"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https://www.ishares.com/us/products/239742/ishares-global-financials-etf/1467271812596.ajax?fileType=csv&amp;fileName=IXG_holdings&amp;dataType=fund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68C26742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264DC3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"https://www.ishares.com/us/products/272532/ishares-exponential-technologies-etf/1467271812596.ajax?fileType=csv&amp;fileName=XT_holdings&amp;dataType=fund"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https://www.ishares.com/us/products/272532/ishares-exponential-technologies-etf/1467271812596.ajax?fileType=csv&amp;fileName=XT_holdings&amp;dataType=fund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984D35E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4C95E04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"https://www.ishares.com/us/products/239656/ishares-msci-global-silver-miners-etf/1467271812596.ajax?fileType=csv&amp;fileName=SLVP_holdings&amp;dataType=fund"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https://www.ishares.com/us/products/239656/ishares-msci-global-silver-miners-etf/1467271812596.ajax?fileType=csv&amp;fileName=SLVP_holdings&amp;dataType=fund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73A96C0B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E2D045C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"https://www.ishares.com/us/products/239739/ishares-global-consumer-discretionary-etf/1467271812596.ajax?fileType=csv&amp;fileName=RXI_holdings&amp;dataType=fund"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https://www.ishares.com/us/products/239739/ishares-global-consumer-discretionary-etf/1467271812596.ajax?fileType=csv&amp;fileName=RXI_holdings&amp;dataType=fund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C1BB406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2F2EA852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https://www.ishares.com/us/products/239674/ishares-msci-pacific-ex-japan-etf/1467271812596.ajax?fileType=csv&amp;fileName=EPP_holdings&amp;dataType=fund</w:t>
      </w:r>
    </w:p>
    <w:p w14:paraId="6AC4229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BF8C8C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"https://www.ishares.com/us/products/239741/ishares-global-energy-etf/1467271812596.ajax?fileType=csv&amp;fileName=IXC_holdings&amp;dataType=fund"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https://www.ishares.com/us/products/239741/ishares-global-energy-etf/1467271812596.ajax?fileType=csv&amp;fileName=IXC_holdings&amp;dataType=fund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81222CA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641F970E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instrText xml:space="preserve"> HYPERLINK "https://www.ishares.com/us/products/239699/fund/1467271812596.ajax?fileType=csv&amp;fileName=IBB_holdings&amp;dataType=fund" </w:instrTex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https://www.ishares.com/us/products/239699/fund/1467271812596.ajax?fileType=csv&amp;fileName=IBB_holdings&amp;dataType=fund</w:t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CAA0D29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5E9ADF41">
      <w:pPr>
        <w:rPr>
          <w:rStyle w:val="4"/>
          <w:rFonts w:hint="default" w:ascii="Times New Roman" w:hAnsi="Times New Roman"/>
          <w:sz w:val="22"/>
          <w:szCs w:val="22"/>
          <w:lang w:val="id-ID"/>
        </w:rPr>
      </w:pPr>
    </w:p>
    <w:p w14:paraId="1E5B82B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1DB5C6F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t>SPDR China</w:t>
      </w:r>
    </w:p>
    <w:p w14:paraId="28DB501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2D6D162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"https://www.ssga.com/us/en/intermediary/library-content/products/fund-data/etfs/us/holdings-daily-us-en-gxc.xlsx"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https://www.ssga.com/us/en/intermediary/library-content/products/fund-data/etfs/us/holdings-daily-us-en-gxc.xlsx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0F83FD8A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C1F31B4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"https://www.ssga.com/us/en/intermediary/library-content/products/fund-data/etfs/us/holdings-daily-us-en-cnrg.xlsx"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https://www.ssga.com/us/en/intermediary/library-content/products/fund-data/etfs/us/holdings-daily-us-en-cnrg.xlsx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3B55F9B8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6C56307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"https://www.ssga.com/us/en/intermediary/library-content/products/fund-data/etfs/us/holdings-daily-us-en-xntk.xlsx"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https://www.ssga.com/us/en/intermediary/library-content/products/fund-data/etfs/us/holdings-daily-us-en-xntk.xlsx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4777142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300E982C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"https://www.ssga.com/us/en/intermediary/library-content/products/fund-data/etfs/us/holdings-daily-us-en-hail.xlsx"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https://www.ssga.com/us/en/intermediary/library-content/products/fund-data/etfs/us/holdings-daily-us-en-hail.xlsx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81D2285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0417930D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"https://www.ssga.com/us/en/intermediary/library-content/products/fund-data/etfs/us/holdings-daily-us-en-komp.xlsx"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https://www.ssga.com/us/en/intermediary/library-content/products/fund-data/etfs/us/holdings-daily-us-en-komp.xlsx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2629F74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4ACA309A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"https://www.ssga.com/us/en/intermediary/library-content/products/fund-data/etfs/us/holdings-daily-us-en-gii.xlsx"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https://www.ssga.com/us/en/intermediary/library-content/products/fund-data/etfs/us/holdings-daily-us-en-gii.xlsx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29E21E27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21EA2594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"https://www.ssga.com/us/en/intermediary/library-content/products/fund-data/etfs/us/holdings-daily-us-en-dgt.xlsx"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https://www.ssga.com/us/en/intermediary/library-content/products/fund-data/etfs/us/holdings-daily-us-en-dgt.xlsx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1206E71C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5AC55960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"https://www.ssga.com/us/en/intermediary/library-content/products/fund-data/etfs/us/holdings-daily-us-en-dwx.xlsx"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https://www.ssga.com/us/en/intermediary/library-content/products/fund-data/etfs/us/holdings-daily-us-en-dwx.xlsx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p w14:paraId="53231898">
      <w:pPr>
        <w:rPr>
          <w:rFonts w:hint="default" w:ascii="Times New Roman" w:hAnsi="Times New Roman"/>
          <w:sz w:val="22"/>
          <w:szCs w:val="22"/>
          <w:lang w:val="id-ID"/>
        </w:rPr>
      </w:pPr>
    </w:p>
    <w:p w14:paraId="7A303711">
      <w:pPr>
        <w:rPr>
          <w:rFonts w:hint="default" w:ascii="Times New Roman" w:hAnsi="Times New Roman"/>
          <w:sz w:val="22"/>
          <w:szCs w:val="22"/>
          <w:lang w:val="id-ID"/>
        </w:rPr>
      </w:pPr>
      <w:r>
        <w:rPr>
          <w:rFonts w:hint="default" w:ascii="Times New Roman" w:hAnsi="Times New Roman"/>
          <w:sz w:val="22"/>
          <w:szCs w:val="22"/>
          <w:lang w:val="id-ID"/>
        </w:rPr>
        <w:fldChar w:fldCharType="begin"/>
      </w:r>
      <w:r>
        <w:rPr>
          <w:rFonts w:hint="default" w:ascii="Times New Roman" w:hAnsi="Times New Roman"/>
          <w:sz w:val="22"/>
          <w:szCs w:val="22"/>
          <w:lang w:val="id-ID"/>
        </w:rPr>
        <w:instrText xml:space="preserve"> HYPERLINK "https://www.ssga.com/us/en/intermediary/library-content/products/fund-data/etfs/us/holdings-daily-us-en-wdiv.xlsx" </w:instrTex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separate"/>
      </w:r>
      <w:r>
        <w:rPr>
          <w:rStyle w:val="4"/>
          <w:rFonts w:hint="default" w:ascii="Times New Roman" w:hAnsi="Times New Roman"/>
          <w:sz w:val="22"/>
          <w:szCs w:val="22"/>
          <w:lang w:val="id-ID"/>
        </w:rPr>
        <w:t>https://www.ssga.com/us/en/intermediary/library-content/products/fund-data/etfs/us/holdings-daily-us-en-wdiv.xlsx</w:t>
      </w:r>
      <w:r>
        <w:rPr>
          <w:rFonts w:hint="default" w:ascii="Times New Roman" w:hAnsi="Times New Roman"/>
          <w:sz w:val="22"/>
          <w:szCs w:val="22"/>
          <w:lang w:val="id-ID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71A79"/>
    <w:rsid w:val="00F20006"/>
    <w:rsid w:val="01A95828"/>
    <w:rsid w:val="02C05E08"/>
    <w:rsid w:val="04D67FF2"/>
    <w:rsid w:val="04FB2A6B"/>
    <w:rsid w:val="06282422"/>
    <w:rsid w:val="06783F6D"/>
    <w:rsid w:val="08481567"/>
    <w:rsid w:val="0A066005"/>
    <w:rsid w:val="0B391AF8"/>
    <w:rsid w:val="0BF20940"/>
    <w:rsid w:val="10357395"/>
    <w:rsid w:val="105E5394"/>
    <w:rsid w:val="13CE1E21"/>
    <w:rsid w:val="15A16A74"/>
    <w:rsid w:val="1B1130E4"/>
    <w:rsid w:val="1C5219F4"/>
    <w:rsid w:val="1C57490F"/>
    <w:rsid w:val="1CEC4C79"/>
    <w:rsid w:val="1DDD3F85"/>
    <w:rsid w:val="1E7B3951"/>
    <w:rsid w:val="20090317"/>
    <w:rsid w:val="227D3DBA"/>
    <w:rsid w:val="25795D8F"/>
    <w:rsid w:val="263936B2"/>
    <w:rsid w:val="287E1891"/>
    <w:rsid w:val="295D7592"/>
    <w:rsid w:val="29CE25A3"/>
    <w:rsid w:val="2A2C7106"/>
    <w:rsid w:val="3983775E"/>
    <w:rsid w:val="3BA469C3"/>
    <w:rsid w:val="3DD429E4"/>
    <w:rsid w:val="3EE25295"/>
    <w:rsid w:val="403836A9"/>
    <w:rsid w:val="41771A79"/>
    <w:rsid w:val="4380094B"/>
    <w:rsid w:val="473868AE"/>
    <w:rsid w:val="474F51C6"/>
    <w:rsid w:val="49395958"/>
    <w:rsid w:val="49E8504F"/>
    <w:rsid w:val="4BC71F17"/>
    <w:rsid w:val="4D357738"/>
    <w:rsid w:val="4E620ED6"/>
    <w:rsid w:val="4E812D1A"/>
    <w:rsid w:val="52234D22"/>
    <w:rsid w:val="534F2779"/>
    <w:rsid w:val="58000F61"/>
    <w:rsid w:val="59290564"/>
    <w:rsid w:val="5B9248ED"/>
    <w:rsid w:val="5E8D67B5"/>
    <w:rsid w:val="5F3240AA"/>
    <w:rsid w:val="605B1725"/>
    <w:rsid w:val="62A14CBD"/>
    <w:rsid w:val="678C4A61"/>
    <w:rsid w:val="684521E1"/>
    <w:rsid w:val="699A2DF7"/>
    <w:rsid w:val="6F6F3AF1"/>
    <w:rsid w:val="6FAE5CCB"/>
    <w:rsid w:val="7030738D"/>
    <w:rsid w:val="714A2C99"/>
    <w:rsid w:val="734E0610"/>
    <w:rsid w:val="737E327A"/>
    <w:rsid w:val="77FC25C9"/>
    <w:rsid w:val="79D9623E"/>
    <w:rsid w:val="7B4A5522"/>
    <w:rsid w:val="7BEA064B"/>
    <w:rsid w:val="7C3C2E0D"/>
    <w:rsid w:val="7C872633"/>
    <w:rsid w:val="7CE23E55"/>
    <w:rsid w:val="7E362639"/>
    <w:rsid w:val="7F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2025-02-16T05:49:00Z</dcterms:created>
  <dc:creator>ARI 0002</dc:creator>
  <cp:lastModifiedBy>ARI 0002</cp:lastModifiedBy>
  <dcterms:modified xsi:type="dcterms:W3CDTF">2025-05-25T04:22:27Z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00D4213BF864427D9AF832114F32D670_11</vt:lpwstr>
  </property>
</Properties>
</file>