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Nicolas Torres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Matias Guzman</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Esteban Devia</w:t>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21.320.043-7</w:t>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20.817.043-0</w:t>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21.146.149-7</w:t>
            </w:r>
          </w:p>
        </w:tc>
      </w:tr>
      <w:tr>
        <w:trPr>
          <w:cantSplit w:val="0"/>
          <w:trHeight w:val="425" w:hRule="atLeast"/>
          <w:tblHeader w:val="0"/>
        </w:trPr>
        <w:tc>
          <w:tcPr>
            <w:vAlign w:val="center"/>
          </w:tcPr>
          <w:p w:rsidR="00000000" w:rsidDel="00000000" w:rsidP="00000000" w:rsidRDefault="00000000" w:rsidRPr="00000000" w14:paraId="00000014">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Ingeniera Informática</w:t>
            </w:r>
          </w:p>
        </w:tc>
      </w:tr>
      <w:tr>
        <w:trPr>
          <w:cantSplit w:val="0"/>
          <w:trHeight w:val="417" w:hRule="atLeast"/>
          <w:tblHeader w:val="0"/>
        </w:trPr>
        <w:tc>
          <w:tcPr>
            <w:vAlign w:val="center"/>
          </w:tcPr>
          <w:p w:rsidR="00000000" w:rsidDel="00000000" w:rsidP="00000000" w:rsidRDefault="00000000" w:rsidRPr="00000000" w14:paraId="00000016">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Plaza Oeste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Re-Ticket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rtl w:val="0"/>
              </w:rPr>
              <w:t xml:space="preserve">Desarrollo de Software, Bases de datos, Desarrollo Web, Investigación y Desarrollo,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5">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26">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9">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30">
            <w:pPr>
              <w:pStyle w:val="Heading3"/>
              <w:keepNext w:val="0"/>
              <w:keepLines w:val="0"/>
              <w:spacing w:after="80" w:before="280" w:lineRule="auto"/>
              <w:jc w:val="both"/>
              <w:rPr>
                <w:rFonts w:ascii="Arial" w:cs="Arial" w:eastAsia="Arial" w:hAnsi="Arial"/>
                <w:b w:val="1"/>
                <w:i w:val="1"/>
                <w:color w:val="2f2f2f"/>
                <w:sz w:val="22"/>
                <w:szCs w:val="22"/>
              </w:rPr>
            </w:pPr>
            <w:bookmarkStart w:colFirst="0" w:colLast="0" w:name="_heading=h.pocp75o32h09" w:id="0"/>
            <w:bookmarkEnd w:id="0"/>
            <w:r w:rsidDel="00000000" w:rsidR="00000000" w:rsidRPr="00000000">
              <w:rPr>
                <w:rFonts w:ascii="Arial" w:cs="Arial" w:eastAsia="Arial" w:hAnsi="Arial"/>
                <w:b w:val="1"/>
                <w:i w:val="1"/>
                <w:color w:val="2f2f2f"/>
                <w:sz w:val="22"/>
                <w:szCs w:val="22"/>
                <w:rtl w:val="0"/>
              </w:rPr>
              <w:t xml:space="preserve">Problemática y Relevancia</w:t>
            </w:r>
          </w:p>
          <w:p w:rsidR="00000000" w:rsidDel="00000000" w:rsidP="00000000" w:rsidRDefault="00000000" w:rsidRPr="00000000" w14:paraId="00000031">
            <w:pPr>
              <w:spacing w:after="240" w:before="240" w:lineRule="auto"/>
              <w:jc w:val="both"/>
              <w:rPr>
                <w:rFonts w:ascii="Arial" w:cs="Arial" w:eastAsia="Arial" w:hAnsi="Arial"/>
                <w:i w:val="1"/>
                <w:color w:val="2f2f2f"/>
              </w:rPr>
            </w:pPr>
            <w:r w:rsidDel="00000000" w:rsidR="00000000" w:rsidRPr="00000000">
              <w:rPr>
                <w:rFonts w:ascii="Arial" w:cs="Arial" w:eastAsia="Arial" w:hAnsi="Arial"/>
                <w:i w:val="1"/>
                <w:color w:val="2f2f2f"/>
                <w:rtl w:val="0"/>
              </w:rPr>
              <w:t xml:space="preserve">El proyecto busca abordar la necesidad de una plataforma confiable y segura para la reventa de entradas. Esto es crucial en un entorno donde los consumidores a menudo enfrentan dificultades para adquirir boletos, ya sea por la saturación de los sistemas de venta oficiales o por la existencia de intermediarios que elevan los precios injustamente. Al ofrecer una solución que permita la reventa de entradas de manera transparente y regulada, se busca reducir el fraude y mejorar la experiencia tanto de compradores como de vendedores.</w:t>
            </w:r>
          </w:p>
          <w:p w:rsidR="00000000" w:rsidDel="00000000" w:rsidP="00000000" w:rsidRDefault="00000000" w:rsidRPr="00000000" w14:paraId="00000032">
            <w:pPr>
              <w:pStyle w:val="Heading3"/>
              <w:keepNext w:val="0"/>
              <w:keepLines w:val="0"/>
              <w:spacing w:after="80" w:before="280" w:lineRule="auto"/>
              <w:jc w:val="both"/>
              <w:rPr>
                <w:rFonts w:ascii="Arial" w:cs="Arial" w:eastAsia="Arial" w:hAnsi="Arial"/>
                <w:b w:val="1"/>
                <w:i w:val="1"/>
                <w:color w:val="2f2f2f"/>
                <w:sz w:val="22"/>
                <w:szCs w:val="22"/>
              </w:rPr>
            </w:pPr>
            <w:bookmarkStart w:colFirst="0" w:colLast="0" w:name="_heading=h.aqc0pzwu25zp" w:id="1"/>
            <w:bookmarkEnd w:id="1"/>
            <w:r w:rsidDel="00000000" w:rsidR="00000000" w:rsidRPr="00000000">
              <w:rPr>
                <w:rFonts w:ascii="Arial" w:cs="Arial" w:eastAsia="Arial" w:hAnsi="Arial"/>
                <w:b w:val="1"/>
                <w:i w:val="1"/>
                <w:color w:val="2f2f2f"/>
                <w:sz w:val="22"/>
                <w:szCs w:val="22"/>
                <w:rtl w:val="0"/>
              </w:rPr>
              <w:t xml:space="preserve">Contexto</w:t>
            </w:r>
          </w:p>
          <w:p w:rsidR="00000000" w:rsidDel="00000000" w:rsidP="00000000" w:rsidRDefault="00000000" w:rsidRPr="00000000" w14:paraId="00000033">
            <w:pPr>
              <w:spacing w:after="240" w:before="240" w:lineRule="auto"/>
              <w:jc w:val="both"/>
              <w:rPr>
                <w:rFonts w:ascii="Arial" w:cs="Arial" w:eastAsia="Arial" w:hAnsi="Arial"/>
                <w:i w:val="1"/>
                <w:color w:val="2f2f2f"/>
              </w:rPr>
            </w:pPr>
            <w:r w:rsidDel="00000000" w:rsidR="00000000" w:rsidRPr="00000000">
              <w:rPr>
                <w:rFonts w:ascii="Arial" w:cs="Arial" w:eastAsia="Arial" w:hAnsi="Arial"/>
                <w:i w:val="1"/>
                <w:color w:val="2f2f2f"/>
                <w:rtl w:val="0"/>
              </w:rPr>
              <w:t xml:space="preserve">La problemática se sitúa en Chile, específicamente en las grandes ciudades como Santiago, donde la demanda por entradas para eventos deportivos, conciertos y otros espectáculos es alta. Este fenómeno afecta a un amplio rango etario, desde jóvenes interesados en conciertos hasta adultos que buscan asistir a eventos deportivos o culturales. Además, la situación impacta tanto a usuarios finales que buscan adquirir boletos como a organizadores que desean mantener una buena relación con su público.</w:t>
            </w:r>
          </w:p>
          <w:p w:rsidR="00000000" w:rsidDel="00000000" w:rsidP="00000000" w:rsidRDefault="00000000" w:rsidRPr="00000000" w14:paraId="00000034">
            <w:pPr>
              <w:pStyle w:val="Heading3"/>
              <w:keepNext w:val="0"/>
              <w:keepLines w:val="0"/>
              <w:spacing w:after="80" w:before="280" w:lineRule="auto"/>
              <w:jc w:val="both"/>
              <w:rPr>
                <w:rFonts w:ascii="Arial" w:cs="Arial" w:eastAsia="Arial" w:hAnsi="Arial"/>
                <w:b w:val="1"/>
                <w:i w:val="1"/>
                <w:color w:val="2f2f2f"/>
                <w:sz w:val="22"/>
                <w:szCs w:val="22"/>
              </w:rPr>
            </w:pPr>
            <w:bookmarkStart w:colFirst="0" w:colLast="0" w:name="_heading=h.qvjl3ylv4zmx" w:id="2"/>
            <w:bookmarkEnd w:id="2"/>
            <w:r w:rsidDel="00000000" w:rsidR="00000000" w:rsidRPr="00000000">
              <w:rPr>
                <w:rFonts w:ascii="Arial" w:cs="Arial" w:eastAsia="Arial" w:hAnsi="Arial"/>
                <w:b w:val="1"/>
                <w:i w:val="1"/>
                <w:color w:val="2f2f2f"/>
                <w:sz w:val="22"/>
                <w:szCs w:val="22"/>
                <w:rtl w:val="0"/>
              </w:rPr>
              <w:t xml:space="preserve">Aporte de Valor</w:t>
            </w:r>
          </w:p>
          <w:p w:rsidR="00000000" w:rsidDel="00000000" w:rsidP="00000000" w:rsidRDefault="00000000" w:rsidRPr="00000000" w14:paraId="00000035">
            <w:pPr>
              <w:spacing w:after="240" w:before="240" w:lineRule="auto"/>
              <w:jc w:val="both"/>
              <w:rPr>
                <w:rFonts w:ascii="Arial" w:cs="Arial" w:eastAsia="Arial" w:hAnsi="Arial"/>
                <w:i w:val="1"/>
                <w:color w:val="2f2f2f"/>
              </w:rPr>
            </w:pPr>
            <w:r w:rsidDel="00000000" w:rsidR="00000000" w:rsidRPr="00000000">
              <w:rPr>
                <w:rFonts w:ascii="Arial" w:cs="Arial" w:eastAsia="Arial" w:hAnsi="Arial"/>
                <w:i w:val="1"/>
                <w:color w:val="2f2f2f"/>
                <w:rtl w:val="0"/>
              </w:rPr>
              <w:t xml:space="preserve">El aporte de valor de este proyecto radica en la creación de una plataforma que no solo facilite la reventa de entradas, sino que lo haga de manera segura y eficiente, asegurando que tanto compradores como vendedores estén protegidos contra fraudes. Además, desde el punto de vista de tu carrera en Ingeniería en Informática, este proyecto te permite aplicar y desarrollar competencias clave como el manejo de bases de datos, desarrollo de interfaces de usuario y seguridad informática, habilidades que son altamente demandadas en el mercado laboral actual.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color w:val="548dd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38">
            <w:pPr>
              <w:pStyle w:val="Heading3"/>
              <w:keepNext w:val="0"/>
              <w:keepLines w:val="0"/>
              <w:spacing w:after="80" w:before="280" w:lineRule="auto"/>
              <w:jc w:val="both"/>
              <w:rPr>
                <w:rFonts w:ascii="Arial" w:cs="Arial" w:eastAsia="Arial" w:hAnsi="Arial"/>
                <w:b w:val="1"/>
                <w:i w:val="1"/>
                <w:color w:val="000000"/>
                <w:sz w:val="22"/>
                <w:szCs w:val="22"/>
              </w:rPr>
            </w:pPr>
            <w:bookmarkStart w:colFirst="0" w:colLast="0" w:name="_heading=h.3t8rkxhydz5c" w:id="3"/>
            <w:bookmarkEnd w:id="3"/>
            <w:r w:rsidDel="00000000" w:rsidR="00000000" w:rsidRPr="00000000">
              <w:rPr>
                <w:rFonts w:ascii="Arial" w:cs="Arial" w:eastAsia="Arial" w:hAnsi="Arial"/>
                <w:b w:val="1"/>
                <w:i w:val="1"/>
                <w:color w:val="000000"/>
                <w:sz w:val="22"/>
                <w:szCs w:val="22"/>
                <w:rtl w:val="0"/>
              </w:rPr>
              <w:t xml:space="preserve">Descripción del Proyecto</w:t>
            </w:r>
          </w:p>
          <w:p w:rsidR="00000000" w:rsidDel="00000000" w:rsidP="00000000" w:rsidRDefault="00000000" w:rsidRPr="00000000" w14:paraId="00000039">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El proyecto consiste en crear una aplicación web utilizando la arquitectura MERN (MongoDB, Express.js, React.js, Node.js). La plataforma permitirá a los usuarios registrarse, listar sus entradas para </w:t>
            </w:r>
            <w:r w:rsidDel="00000000" w:rsidR="00000000" w:rsidRPr="00000000">
              <w:rPr>
                <w:rFonts w:ascii="Arial" w:cs="Arial" w:eastAsia="Arial" w:hAnsi="Arial"/>
                <w:i w:val="1"/>
                <w:rtl w:val="0"/>
              </w:rPr>
              <w:t xml:space="preserve">revender</w:t>
            </w:r>
            <w:r w:rsidDel="00000000" w:rsidR="00000000" w:rsidRPr="00000000">
              <w:rPr>
                <w:rFonts w:ascii="Arial" w:cs="Arial" w:eastAsia="Arial" w:hAnsi="Arial"/>
                <w:i w:val="1"/>
                <w:rtl w:val="0"/>
              </w:rPr>
              <w:t xml:space="preserve">, y comprar boletos disponibles de manera sencilla y segura.</w:t>
            </w:r>
          </w:p>
          <w:p w:rsidR="00000000" w:rsidDel="00000000" w:rsidP="00000000" w:rsidRDefault="00000000" w:rsidRPr="00000000" w14:paraId="0000003A">
            <w:pPr>
              <w:pStyle w:val="Heading3"/>
              <w:keepNext w:val="0"/>
              <w:keepLines w:val="0"/>
              <w:spacing w:after="80" w:before="280" w:lineRule="auto"/>
              <w:jc w:val="both"/>
              <w:rPr>
                <w:rFonts w:ascii="Arial" w:cs="Arial" w:eastAsia="Arial" w:hAnsi="Arial"/>
                <w:b w:val="1"/>
                <w:i w:val="1"/>
                <w:color w:val="000000"/>
                <w:sz w:val="22"/>
                <w:szCs w:val="22"/>
              </w:rPr>
            </w:pPr>
            <w:bookmarkStart w:colFirst="0" w:colLast="0" w:name="_heading=h.47qu0q24sm4v" w:id="4"/>
            <w:bookmarkEnd w:id="4"/>
            <w:r w:rsidDel="00000000" w:rsidR="00000000" w:rsidRPr="00000000">
              <w:rPr>
                <w:rFonts w:ascii="Arial" w:cs="Arial" w:eastAsia="Arial" w:hAnsi="Arial"/>
                <w:b w:val="1"/>
                <w:i w:val="1"/>
                <w:color w:val="000000"/>
                <w:sz w:val="22"/>
                <w:szCs w:val="22"/>
                <w:rtl w:val="0"/>
              </w:rPr>
              <w:t xml:space="preserve">Abordaje de la Problemática</w:t>
            </w:r>
          </w:p>
          <w:p w:rsidR="00000000" w:rsidDel="00000000" w:rsidP="00000000" w:rsidRDefault="00000000" w:rsidRPr="00000000" w14:paraId="0000003B">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Para solucionar el problema de la reventa ilegal y el fraude, se implementarán las siguientes acciones:</w:t>
            </w:r>
          </w:p>
          <w:p w:rsidR="00000000" w:rsidDel="00000000" w:rsidP="00000000" w:rsidRDefault="00000000" w:rsidRPr="00000000" w14:paraId="0000003C">
            <w:pPr>
              <w:numPr>
                <w:ilvl w:val="0"/>
                <w:numId w:val="3"/>
              </w:numPr>
              <w:spacing w:after="0" w:afterAutospacing="0" w:before="240" w:lineRule="auto"/>
              <w:ind w:left="720" w:hanging="360"/>
              <w:rPr>
                <w:i w:val="1"/>
              </w:rPr>
            </w:pPr>
            <w:r w:rsidDel="00000000" w:rsidR="00000000" w:rsidRPr="00000000">
              <w:rPr>
                <w:rFonts w:ascii="Arial" w:cs="Arial" w:eastAsia="Arial" w:hAnsi="Arial"/>
                <w:b w:val="1"/>
                <w:i w:val="1"/>
                <w:rtl w:val="0"/>
              </w:rPr>
              <w:t xml:space="preserve">Verificación de Entradas:</w:t>
            </w:r>
            <w:r w:rsidDel="00000000" w:rsidR="00000000" w:rsidRPr="00000000">
              <w:rPr>
                <w:rFonts w:ascii="Arial" w:cs="Arial" w:eastAsia="Arial" w:hAnsi="Arial"/>
                <w:i w:val="1"/>
                <w:rtl w:val="0"/>
              </w:rPr>
              <w:t xml:space="preserve"> Se validará la autenticidad de las entradas antes de que sean revendidas.</w:t>
            </w:r>
          </w:p>
          <w:p w:rsidR="00000000" w:rsidDel="00000000" w:rsidP="00000000" w:rsidRDefault="00000000" w:rsidRPr="00000000" w14:paraId="0000003D">
            <w:pPr>
              <w:numPr>
                <w:ilvl w:val="0"/>
                <w:numId w:val="3"/>
              </w:numPr>
              <w:spacing w:after="0" w:afterAutospacing="0" w:before="0" w:beforeAutospacing="0" w:lineRule="auto"/>
              <w:ind w:left="720" w:hanging="360"/>
              <w:rPr>
                <w:i w:val="1"/>
              </w:rPr>
            </w:pPr>
            <w:r w:rsidDel="00000000" w:rsidR="00000000" w:rsidRPr="00000000">
              <w:rPr>
                <w:rFonts w:ascii="Arial" w:cs="Arial" w:eastAsia="Arial" w:hAnsi="Arial"/>
                <w:b w:val="1"/>
                <w:i w:val="1"/>
                <w:rtl w:val="0"/>
              </w:rPr>
              <w:t xml:space="preserve">Seguridad en Transacciones:</w:t>
            </w:r>
            <w:r w:rsidDel="00000000" w:rsidR="00000000" w:rsidRPr="00000000">
              <w:rPr>
                <w:rFonts w:ascii="Arial" w:cs="Arial" w:eastAsia="Arial" w:hAnsi="Arial"/>
                <w:i w:val="1"/>
                <w:rtl w:val="0"/>
              </w:rPr>
              <w:t xml:space="preserve"> Se utilizarán métodos de pago seguros, asegurando que el dinero solo se libere cuando la entrada haya sido validada.</w:t>
            </w:r>
          </w:p>
          <w:p w:rsidR="00000000" w:rsidDel="00000000" w:rsidP="00000000" w:rsidRDefault="00000000" w:rsidRPr="00000000" w14:paraId="0000003E">
            <w:pPr>
              <w:numPr>
                <w:ilvl w:val="0"/>
                <w:numId w:val="3"/>
              </w:numPr>
              <w:spacing w:after="240" w:before="0" w:beforeAutospacing="0" w:lineRule="auto"/>
              <w:ind w:left="720" w:hanging="360"/>
              <w:rPr>
                <w:i w:val="1"/>
              </w:rPr>
            </w:pPr>
            <w:r w:rsidDel="00000000" w:rsidR="00000000" w:rsidRPr="00000000">
              <w:rPr>
                <w:rFonts w:ascii="Arial" w:cs="Arial" w:eastAsia="Arial" w:hAnsi="Arial"/>
                <w:b w:val="1"/>
                <w:i w:val="1"/>
                <w:rtl w:val="0"/>
              </w:rPr>
              <w:t xml:space="preserve">Interfaz Fácil de Usar:</w:t>
            </w:r>
            <w:r w:rsidDel="00000000" w:rsidR="00000000" w:rsidRPr="00000000">
              <w:rPr>
                <w:rFonts w:ascii="Arial" w:cs="Arial" w:eastAsia="Arial" w:hAnsi="Arial"/>
                <w:i w:val="1"/>
                <w:rtl w:val="0"/>
              </w:rPr>
              <w:t xml:space="preserve"> Se desarrollará una interfaz simple y accesible para que cualquier usuario pueda comprar o vender entradas sin complicaciones.</w:t>
            </w:r>
          </w:p>
          <w:p w:rsidR="00000000" w:rsidDel="00000000" w:rsidP="00000000" w:rsidRDefault="00000000" w:rsidRPr="00000000" w14:paraId="0000003F">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Estas estrategias buscan crear una plataforma confiable que beneficie tanto a los compradores como a los vendedores en el mercado de reventa de entradas en Chile.</w:t>
            </w:r>
          </w:p>
          <w:p w:rsidR="00000000" w:rsidDel="00000000" w:rsidP="00000000" w:rsidRDefault="00000000" w:rsidRPr="00000000" w14:paraId="00000040">
            <w:pPr>
              <w:jc w:val="both"/>
              <w:rPr>
                <w:rFonts w:ascii="Arial" w:cs="Arial" w:eastAsia="Arial" w:hAnsi="Arial"/>
                <w:i w:val="1"/>
                <w:color w:val="548dd4"/>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rFonts w:ascii="Arial" w:cs="Arial" w:eastAsia="Arial" w:hAnsi="Arial"/>
                <w:i w:val="1"/>
              </w:rPr>
            </w:pPr>
            <w:r w:rsidDel="00000000" w:rsidR="00000000" w:rsidRPr="00000000">
              <w:rPr>
                <w:rFonts w:ascii="Arial" w:cs="Arial" w:eastAsia="Arial" w:hAnsi="Arial"/>
                <w:i w:val="1"/>
                <w:rtl w:val="0"/>
              </w:rPr>
              <w:t xml:space="preserve">Desarrollo de software: Creación de una aplicación  completa.</w:t>
            </w:r>
          </w:p>
          <w:p w:rsidR="00000000" w:rsidDel="00000000" w:rsidP="00000000" w:rsidRDefault="00000000" w:rsidRPr="00000000" w14:paraId="00000043">
            <w:pPr>
              <w:jc w:val="both"/>
              <w:rPr>
                <w:rFonts w:ascii="Arial" w:cs="Arial" w:eastAsia="Arial" w:hAnsi="Arial"/>
                <w:i w:val="1"/>
              </w:rPr>
            </w:pPr>
            <w:r w:rsidDel="00000000" w:rsidR="00000000" w:rsidRPr="00000000">
              <w:rPr>
                <w:rFonts w:ascii="Arial" w:cs="Arial" w:eastAsia="Arial" w:hAnsi="Arial"/>
                <w:i w:val="1"/>
                <w:rtl w:val="0"/>
              </w:rPr>
              <w:t xml:space="preserve">Seguridad informática: Implementación de sistemas de autenticación y verificación.</w:t>
            </w:r>
          </w:p>
          <w:p w:rsidR="00000000" w:rsidDel="00000000" w:rsidP="00000000" w:rsidRDefault="00000000" w:rsidRPr="00000000" w14:paraId="00000044">
            <w:pPr>
              <w:jc w:val="both"/>
              <w:rPr>
                <w:rFonts w:ascii="Arial" w:cs="Arial" w:eastAsia="Arial" w:hAnsi="Arial"/>
                <w:i w:val="1"/>
              </w:rPr>
            </w:pPr>
            <w:r w:rsidDel="00000000" w:rsidR="00000000" w:rsidRPr="00000000">
              <w:rPr>
                <w:rFonts w:ascii="Arial" w:cs="Arial" w:eastAsia="Arial" w:hAnsi="Arial"/>
                <w:i w:val="1"/>
                <w:rtl w:val="0"/>
              </w:rPr>
              <w:t xml:space="preserve">Experiencia de usuario: Diseño de una interfaz intuitiva y accesible.</w:t>
            </w:r>
          </w:p>
          <w:p w:rsidR="00000000" w:rsidDel="00000000" w:rsidP="00000000" w:rsidRDefault="00000000" w:rsidRPr="00000000" w14:paraId="00000045">
            <w:pPr>
              <w:jc w:val="both"/>
              <w:rPr>
                <w:rFonts w:ascii="Arial" w:cs="Arial" w:eastAsia="Arial" w:hAnsi="Arial"/>
                <w:i w:val="1"/>
              </w:rPr>
            </w:pPr>
            <w:r w:rsidDel="00000000" w:rsidR="00000000" w:rsidRPr="00000000">
              <w:rPr>
                <w:rFonts w:ascii="Arial" w:cs="Arial" w:eastAsia="Arial" w:hAnsi="Arial"/>
                <w:i w:val="1"/>
                <w:rtl w:val="0"/>
              </w:rPr>
              <w:t xml:space="preserve">Análisis y solución de problemas: Abordar la problemática de las estafas en la reventa de entradas.</w:t>
            </w:r>
          </w:p>
          <w:p w:rsidR="00000000" w:rsidDel="00000000" w:rsidP="00000000" w:rsidRDefault="00000000" w:rsidRPr="00000000" w14:paraId="00000046">
            <w:pPr>
              <w:jc w:val="both"/>
              <w:rPr>
                <w:rFonts w:ascii="Arial" w:cs="Arial" w:eastAsia="Arial" w:hAnsi="Arial"/>
                <w:i w:val="1"/>
                <w:color w:val="548dd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48">
            <w:pPr>
              <w:pStyle w:val="Heading3"/>
              <w:keepNext w:val="0"/>
              <w:keepLines w:val="0"/>
              <w:spacing w:after="80" w:before="280" w:lineRule="auto"/>
              <w:jc w:val="both"/>
              <w:rPr>
                <w:rFonts w:ascii="Arial" w:cs="Arial" w:eastAsia="Arial" w:hAnsi="Arial"/>
                <w:b w:val="1"/>
                <w:i w:val="1"/>
                <w:color w:val="000000"/>
                <w:sz w:val="22"/>
                <w:szCs w:val="22"/>
              </w:rPr>
            </w:pPr>
            <w:bookmarkStart w:colFirst="0" w:colLast="0" w:name="_heading=h.xu0mc97p2yry" w:id="5"/>
            <w:bookmarkEnd w:id="5"/>
            <w:r w:rsidDel="00000000" w:rsidR="00000000" w:rsidRPr="00000000">
              <w:rPr>
                <w:rFonts w:ascii="Arial" w:cs="Arial" w:eastAsia="Arial" w:hAnsi="Arial"/>
                <w:b w:val="1"/>
                <w:i w:val="1"/>
                <w:color w:val="000000"/>
                <w:sz w:val="22"/>
                <w:szCs w:val="22"/>
                <w:rtl w:val="0"/>
              </w:rPr>
              <w:t xml:space="preserve">Relación del Proyecto con Mis Intereses Profesionales</w:t>
            </w:r>
          </w:p>
          <w:p w:rsidR="00000000" w:rsidDel="00000000" w:rsidP="00000000" w:rsidRDefault="00000000" w:rsidRPr="00000000" w14:paraId="00000049">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Mis intereses profesionales se centran en el desarrollo de software y la creación de soluciones tecnológicas que aborden problemas reales de los usuarios. Este proyecto de reventa de entradas refleja estos intereses, ya que combina el desarrollo de una aplicación web con la necesidad de resolver un problema concreto y relevante en el mercado de los eventos.</w:t>
            </w:r>
          </w:p>
          <w:p w:rsidR="00000000" w:rsidDel="00000000" w:rsidP="00000000" w:rsidRDefault="00000000" w:rsidRPr="00000000" w14:paraId="0000004A">
            <w:pPr>
              <w:pStyle w:val="Heading3"/>
              <w:keepNext w:val="0"/>
              <w:keepLines w:val="0"/>
              <w:spacing w:after="80" w:before="280" w:lineRule="auto"/>
              <w:jc w:val="both"/>
              <w:rPr>
                <w:rFonts w:ascii="Arial" w:cs="Arial" w:eastAsia="Arial" w:hAnsi="Arial"/>
                <w:b w:val="1"/>
                <w:i w:val="1"/>
                <w:color w:val="000000"/>
                <w:sz w:val="22"/>
                <w:szCs w:val="22"/>
              </w:rPr>
            </w:pPr>
            <w:bookmarkStart w:colFirst="0" w:colLast="0" w:name="_heading=h.me2wm3egn08l" w:id="6"/>
            <w:bookmarkEnd w:id="6"/>
            <w:r w:rsidDel="00000000" w:rsidR="00000000" w:rsidRPr="00000000">
              <w:rPr>
                <w:rFonts w:ascii="Arial" w:cs="Arial" w:eastAsia="Arial" w:hAnsi="Arial"/>
                <w:b w:val="1"/>
                <w:i w:val="1"/>
                <w:color w:val="000000"/>
                <w:sz w:val="22"/>
                <w:szCs w:val="22"/>
                <w:rtl w:val="0"/>
              </w:rPr>
              <w:t xml:space="preserve">Contribución a Mi Desarrollo Profesional</w:t>
            </w:r>
          </w:p>
          <w:p w:rsidR="00000000" w:rsidDel="00000000" w:rsidP="00000000" w:rsidRDefault="00000000" w:rsidRPr="00000000" w14:paraId="0000004B">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Realizar este proyecto me permitirá fortalecer mis habilidades en desarrollo web, particularmente en la arquitectura MERN, que es altamente demandada en la industria. Además, trabajar en la seguridad de las transacciones y la verificación de datos me ayudará a adquirir experiencia en áreas cruciales como la seguridad informática y la gestión de bases de datos. Estos conocimientos y competencias son fundamentales para mi crecimiento profesional en el campo de la Ingeniería en Informática y me preparan para enfrentar desafíos similares en el futuro laboral.</w:t>
            </w:r>
          </w:p>
          <w:p w:rsidR="00000000" w:rsidDel="00000000" w:rsidP="00000000" w:rsidRDefault="00000000" w:rsidRPr="00000000" w14:paraId="0000004C">
            <w:pPr>
              <w:jc w:val="both"/>
              <w:rPr>
                <w:rFonts w:ascii="Arial" w:cs="Arial" w:eastAsia="Arial" w:hAnsi="Arial"/>
                <w:i w:val="1"/>
                <w:color w:val="548dd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4E">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El proyecto es factible de desarrollar considerando:</w:t>
            </w:r>
          </w:p>
          <w:p w:rsidR="00000000" w:rsidDel="00000000" w:rsidP="00000000" w:rsidRDefault="00000000" w:rsidRPr="00000000" w14:paraId="0000004F">
            <w:pPr>
              <w:numPr>
                <w:ilvl w:val="0"/>
                <w:numId w:val="1"/>
              </w:numPr>
              <w:spacing w:after="0" w:afterAutospacing="0" w:before="240" w:lineRule="auto"/>
              <w:ind w:left="720" w:hanging="360"/>
              <w:rPr>
                <w:rFonts w:ascii="Arial" w:cs="Arial" w:eastAsia="Arial" w:hAnsi="Arial"/>
                <w:i w:val="1"/>
              </w:rPr>
            </w:pPr>
            <w:r w:rsidDel="00000000" w:rsidR="00000000" w:rsidRPr="00000000">
              <w:rPr>
                <w:rFonts w:ascii="Arial" w:cs="Arial" w:eastAsia="Arial" w:hAnsi="Arial"/>
                <w:i w:val="1"/>
                <w:rtl w:val="0"/>
              </w:rPr>
              <w:t xml:space="preserve">Duración del semestre: Suficiente para desarrollar un prototipo funcional.</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Horas asignadas a la asignatura: Adecuadas para las etapas de diseño, desarrollo y pruebas.</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Materiales requeridos: Principalmente recursos de software y hardware ya disponibles.</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Factores que facilitan: Amplia documentación sobre desarrollo de apps y medidas de seguridad.</w:t>
            </w:r>
          </w:p>
          <w:p w:rsidR="00000000" w:rsidDel="00000000" w:rsidP="00000000" w:rsidRDefault="00000000" w:rsidRPr="00000000" w14:paraId="00000053">
            <w:pPr>
              <w:numPr>
                <w:ilvl w:val="0"/>
                <w:numId w:val="1"/>
              </w:numPr>
              <w:spacing w:after="24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Posibles dificultades: Complejidad en la implementación de sistemas de pago, que se podría solucionar mediante la integración de APIs de pago existentes.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55">
      <w:pPr>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90" w:hRule="atLeast"/>
          <w:tblHeader w:val="0"/>
        </w:trPr>
        <w:tc>
          <w:tcPr>
            <w:vAlign w:val="center"/>
          </w:tcPr>
          <w:p w:rsidR="00000000" w:rsidDel="00000000" w:rsidP="00000000" w:rsidRDefault="00000000" w:rsidRPr="00000000" w14:paraId="0000005A">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5B">
            <w:pPr>
              <w:jc w:val="both"/>
              <w:rPr>
                <w:rFonts w:ascii="Arial" w:cs="Arial" w:eastAsia="Arial" w:hAnsi="Arial"/>
                <w:i w:val="1"/>
              </w:rPr>
            </w:pPr>
            <w:r w:rsidDel="00000000" w:rsidR="00000000" w:rsidRPr="00000000">
              <w:rPr>
                <w:rFonts w:ascii="Arial" w:cs="Arial" w:eastAsia="Arial" w:hAnsi="Arial"/>
                <w:i w:val="1"/>
                <w:rtl w:val="0"/>
              </w:rPr>
              <w:t xml:space="preserve">Desarrollar una aplicación que facilite la reventa segura de entradas a eventos, reduciendo el riesgo de estafas y mejorando la confianza de los usuarios en las transacciones.</w:t>
            </w:r>
          </w:p>
        </w:tc>
      </w:tr>
      <w:tr>
        <w:trPr>
          <w:cantSplit w:val="0"/>
          <w:trHeight w:val="834" w:hRule="atLeast"/>
          <w:tblHeader w:val="0"/>
        </w:trPr>
        <w:tc>
          <w:tcPr>
            <w:vAlign w:val="center"/>
          </w:tcPr>
          <w:p w:rsidR="00000000" w:rsidDel="00000000" w:rsidP="00000000" w:rsidRDefault="00000000" w:rsidRPr="00000000" w14:paraId="0000005C">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5D">
            <w:pPr>
              <w:ind w:left="0" w:firstLine="0"/>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5E">
            <w:pPr>
              <w:jc w:val="both"/>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5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rFonts w:ascii="Arial" w:cs="Arial" w:eastAsia="Arial" w:hAnsi="Arial"/>
                <w:color w:val="548dd4"/>
              </w:rPr>
            </w:pPr>
            <w:r w:rsidDel="00000000" w:rsidR="00000000" w:rsidRPr="00000000">
              <w:rPr>
                <w:rFonts w:ascii="Arial" w:cs="Arial" w:eastAsia="Arial" w:hAnsi="Arial"/>
                <w:rtl w:val="0"/>
              </w:rPr>
              <w:t xml:space="preserve">Para el desarrollo de este proyecto se utilizará la metodología ágil con desarrollo prototipado, ya que esto nos permitirá tener una versión de la app con las funciones principales para poder mostrarles a los clientes e ir modificando en base a su feedback </w:t>
            </w: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Planificación y análisis de requisitos</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Diseño de la arquitectura y la interfaz de usuario</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Desarrollo del backend (autenticación, verificación, sistema de pagos)</w:t>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Desarrollo del frontend</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Pruebas y despliegue </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Evaluación y refinamiento</w:t>
            </w:r>
          </w:p>
          <w:p w:rsidR="00000000" w:rsidDel="00000000" w:rsidP="00000000" w:rsidRDefault="00000000" w:rsidRPr="00000000" w14:paraId="0000006C">
            <w:pPr>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6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justificación legal del proyecto </w:t>
            </w:r>
            <w:r w:rsidDel="00000000" w:rsidR="00000000" w:rsidRPr="00000000">
              <w:rPr>
                <w:rtl w:val="0"/>
              </w:rPr>
            </w:r>
          </w:p>
        </w:tc>
        <w:tc>
          <w:tcPr/>
          <w:p w:rsidR="00000000" w:rsidDel="00000000" w:rsidP="00000000" w:rsidRDefault="00000000" w:rsidRPr="00000000" w14:paraId="0000007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Esta evidencia justifica la viabilidad de nuestro proyecto APT, ya que determinamos que la reventa de entradas no es ilegal en Chile.</w:t>
            </w:r>
          </w:p>
          <w:p w:rsidR="00000000" w:rsidDel="00000000" w:rsidP="00000000" w:rsidRDefault="00000000" w:rsidRPr="00000000" w14:paraId="0000007A">
            <w:pPr>
              <w:tabs>
                <w:tab w:val="center" w:leader="none" w:pos="4419"/>
                <w:tab w:val="right" w:leader="none" w:pos="8838"/>
              </w:tabs>
              <w:spacing w:after="0" w:line="240" w:lineRule="auto"/>
              <w:jc w:val="both"/>
              <w:rPr>
                <w:rFonts w:ascii="Arial" w:cs="Arial" w:eastAsia="Arial" w:hAnsi="Arial"/>
                <w:i w:val="1"/>
                <w:sz w:val="18"/>
                <w:szCs w:val="18"/>
              </w:rPr>
            </w:pPr>
            <w:hyperlink r:id="rId9">
              <w:r w:rsidDel="00000000" w:rsidR="00000000" w:rsidRPr="00000000">
                <w:rPr>
                  <w:rFonts w:ascii="Arial" w:cs="Arial" w:eastAsia="Arial" w:hAnsi="Arial"/>
                  <w:b w:val="1"/>
                  <w:color w:val="1155cc"/>
                  <w:u w:val="single"/>
                  <w:rtl w:val="0"/>
                </w:rPr>
                <w:t xml:space="preserve">Profesor Felipe Bravo: Show de Pearl Jam revela el negocio de la reventa de entradas en Chile (uc.cl)</w:t>
              </w:r>
            </w:hyperlink>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Acta de Constitución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EDT-Hitos de desarrollo y diccionario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Carta Gantt</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Definición de Responsabilidades RAM o RACI</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Matriz de Riesgos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Plan de Pruebas Inicial</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Modelo de proceso de negocio</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Documento de especificación de requerimientos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Casos de uso Específicos UML</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Diagrama de Arquitectura</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Mockups interfaz de sistemas completo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Diagrama de Actividad UML</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Modelo E-R (Entidad Relación)</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1"/>
                <w:szCs w:val="21"/>
                <w:highlight w:val="white"/>
                <w:rtl w:val="0"/>
              </w:rPr>
              <w:t xml:space="preserve">Modelo Relacional normalizado</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Diccionario de datos</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Diagrama de clases</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Calidad</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Costos</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Riegos</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Comunicación</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Adquisiciones</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Definición de Actividades detalladas EDT</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Implementación ambiente de desarrollo</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Base de datos, tablas y Script para creación de tablas</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Minuta Control de la Programación </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Matriz seguimiento Status del Proyecto</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Verificación de Alcances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Matriz Gestión Control de Cambio</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Pruebas Final</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Reporte estatus final del Proyecto</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Implantación</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Soporte y Mantención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Plan de Capacitación</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Manuales de Usuarios y Administrador</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1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2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2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2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2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2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2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28">
            <w:pPr>
              <w:jc w:val="both"/>
              <w:rPr>
                <w:rFonts w:ascii="Calibri" w:cs="Calibri" w:eastAsia="Calibri" w:hAnsi="Calibri"/>
                <w:i w:val="1"/>
                <w:sz w:val="18"/>
                <w:szCs w:val="18"/>
              </w:rPr>
            </w:pPr>
            <w:r w:rsidDel="00000000" w:rsidR="00000000" w:rsidRPr="00000000">
              <w:rPr>
                <w:i w:val="1"/>
                <w:sz w:val="18"/>
                <w:szCs w:val="18"/>
                <w:rtl w:val="0"/>
              </w:rPr>
              <w:t xml:space="preserve">Desarrollo de Interfaces de Usuario con React</w:t>
            </w:r>
            <w:r w:rsidDel="00000000" w:rsidR="00000000" w:rsidRPr="00000000">
              <w:rPr>
                <w:rtl w:val="0"/>
              </w:rPr>
            </w:r>
          </w:p>
        </w:tc>
        <w:tc>
          <w:tcPr/>
          <w:p w:rsidR="00000000" w:rsidDel="00000000" w:rsidP="00000000" w:rsidRDefault="00000000" w:rsidRPr="00000000" w14:paraId="00000129">
            <w:pPr>
              <w:jc w:val="both"/>
              <w:rPr>
                <w:b w:val="1"/>
                <w:sz w:val="18"/>
                <w:szCs w:val="18"/>
              </w:rPr>
            </w:pPr>
            <w:r w:rsidDel="00000000" w:rsidR="00000000" w:rsidRPr="00000000">
              <w:rPr>
                <w:b w:val="1"/>
                <w:sz w:val="18"/>
                <w:szCs w:val="18"/>
                <w:rtl w:val="0"/>
              </w:rPr>
              <w:t xml:space="preserve">Diseño de la Interfaz de Usuario</w:t>
            </w:r>
          </w:p>
        </w:tc>
        <w:tc>
          <w:tcPr/>
          <w:p w:rsidR="00000000" w:rsidDel="00000000" w:rsidP="00000000" w:rsidRDefault="00000000" w:rsidRPr="00000000" w14:paraId="0000012A">
            <w:pPr>
              <w:jc w:val="both"/>
              <w:rPr>
                <w:b w:val="1"/>
                <w:sz w:val="18"/>
                <w:szCs w:val="18"/>
              </w:rPr>
            </w:pPr>
            <w:r w:rsidDel="00000000" w:rsidR="00000000" w:rsidRPr="00000000">
              <w:rPr>
                <w:b w:val="1"/>
                <w:sz w:val="18"/>
                <w:szCs w:val="18"/>
                <w:rtl w:val="0"/>
              </w:rPr>
              <w:t xml:space="preserve">Crear wireframes y mockups para la interfaz de usuario de la aplicación, enfocados en la experiencia del usuario y la facilidad de uso.</w:t>
            </w:r>
          </w:p>
        </w:tc>
        <w:tc>
          <w:tcPr/>
          <w:p w:rsidR="00000000" w:rsidDel="00000000" w:rsidP="00000000" w:rsidRDefault="00000000" w:rsidRPr="00000000" w14:paraId="0000012B">
            <w:pPr>
              <w:jc w:val="both"/>
              <w:rPr>
                <w:rFonts w:ascii="Calibri" w:cs="Calibri" w:eastAsia="Calibri" w:hAnsi="Calibri"/>
                <w:i w:val="1"/>
                <w:sz w:val="18"/>
                <w:szCs w:val="18"/>
              </w:rPr>
            </w:pPr>
            <w:r w:rsidDel="00000000" w:rsidR="00000000" w:rsidRPr="00000000">
              <w:rPr>
                <w:i w:val="1"/>
                <w:sz w:val="18"/>
                <w:szCs w:val="18"/>
                <w:rtl w:val="0"/>
              </w:rPr>
              <w:t xml:space="preserve">Herramientas de diseño (Figma, Adobe), documentación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2 semanas (del 13 al 26 de agosto).</w:t>
            </w:r>
            <w:r w:rsidDel="00000000" w:rsidR="00000000" w:rsidRPr="00000000">
              <w:rPr>
                <w:rtl w:val="0"/>
              </w:rPr>
            </w:r>
          </w:p>
          <w:p w:rsidR="00000000" w:rsidDel="00000000" w:rsidP="00000000" w:rsidRDefault="00000000" w:rsidRPr="00000000" w14:paraId="0000012D">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b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2F">
            <w:pPr>
              <w:jc w:val="both"/>
              <w:rPr>
                <w:b w:val="1"/>
                <w:sz w:val="18"/>
                <w:szCs w:val="18"/>
              </w:rPr>
            </w:pPr>
            <w:r w:rsidDel="00000000" w:rsidR="00000000" w:rsidRPr="00000000">
              <w:rPr>
                <w:i w:val="1"/>
                <w:sz w:val="18"/>
                <w:szCs w:val="18"/>
                <w:rtl w:val="0"/>
              </w:rPr>
              <w:t xml:space="preserve">Asegurarse de que los diseños sean revisados y aprobados antes de pasar a la implementación.</w:t>
            </w: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1">
            <w:pPr>
              <w:jc w:val="both"/>
              <w:rPr>
                <w:rFonts w:ascii="Calibri" w:cs="Calibri" w:eastAsia="Calibri" w:hAnsi="Calibri"/>
                <w:i w:val="1"/>
                <w:sz w:val="18"/>
                <w:szCs w:val="18"/>
              </w:rPr>
            </w:pPr>
            <w:r w:rsidDel="00000000" w:rsidR="00000000" w:rsidRPr="00000000">
              <w:rPr>
                <w:i w:val="1"/>
                <w:sz w:val="18"/>
                <w:szCs w:val="18"/>
                <w:rtl w:val="0"/>
              </w:rPr>
              <w:t xml:space="preserve">Implementación de la Interfaz de Usuario</w:t>
            </w:r>
            <w:r w:rsidDel="00000000" w:rsidR="00000000" w:rsidRPr="00000000">
              <w:rPr>
                <w:rtl w:val="0"/>
              </w:rPr>
            </w:r>
          </w:p>
        </w:tc>
        <w:tc>
          <w:tcPr/>
          <w:p w:rsidR="00000000" w:rsidDel="00000000" w:rsidP="00000000" w:rsidRDefault="00000000" w:rsidRPr="00000000" w14:paraId="00000132">
            <w:pPr>
              <w:jc w:val="both"/>
              <w:rPr>
                <w:rFonts w:ascii="Calibri" w:cs="Calibri" w:eastAsia="Calibri" w:hAnsi="Calibri"/>
                <w:i w:val="1"/>
                <w:sz w:val="18"/>
                <w:szCs w:val="18"/>
              </w:rPr>
            </w:pPr>
            <w:r w:rsidDel="00000000" w:rsidR="00000000" w:rsidRPr="00000000">
              <w:rPr>
                <w:i w:val="1"/>
                <w:sz w:val="18"/>
                <w:szCs w:val="18"/>
                <w:rtl w:val="0"/>
              </w:rPr>
              <w:t xml:space="preserve">Desarrollar las interfaces de usuario en React, siguiendo los diseños aprobados.</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sz w:val="18"/>
                <w:szCs w:val="18"/>
              </w:rPr>
            </w:pPr>
            <w:r w:rsidDel="00000000" w:rsidR="00000000" w:rsidRPr="00000000">
              <w:rPr>
                <w:i w:val="1"/>
                <w:sz w:val="18"/>
                <w:szCs w:val="18"/>
                <w:rtl w:val="0"/>
              </w:rPr>
              <w:t xml:space="preserve">IDE (Visual Studio Code), librerías de React, repositorio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rFonts w:ascii="Calibri" w:cs="Calibri" w:eastAsia="Calibri" w:hAnsi="Calibri"/>
                <w:i w:val="1"/>
                <w:sz w:val="18"/>
                <w:szCs w:val="18"/>
              </w:rPr>
            </w:pPr>
            <w:r w:rsidDel="00000000" w:rsidR="00000000" w:rsidRPr="00000000">
              <w:rPr>
                <w:i w:val="1"/>
                <w:sz w:val="18"/>
                <w:szCs w:val="18"/>
                <w:rtl w:val="0"/>
              </w:rPr>
              <w:t xml:space="preserve">3 semanas (del 27 de agosto al 16 de septiembre).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5">
            <w:pPr>
              <w:jc w:val="both"/>
              <w:rPr>
                <w:rFonts w:ascii="Calibri" w:cs="Calibri" w:eastAsia="Calibri" w:hAnsi="Calibri"/>
                <w:i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36">
            <w:pPr>
              <w:jc w:val="both"/>
              <w:rPr>
                <w:rFonts w:ascii="Calibri" w:cs="Calibri" w:eastAsia="Calibri" w:hAnsi="Calibri"/>
                <w:i w:val="1"/>
                <w:sz w:val="18"/>
                <w:szCs w:val="18"/>
              </w:rPr>
            </w:pPr>
            <w:r w:rsidDel="00000000" w:rsidR="00000000" w:rsidRPr="00000000">
              <w:rPr>
                <w:i w:val="1"/>
                <w:sz w:val="18"/>
                <w:szCs w:val="18"/>
                <w:rtl w:val="0"/>
              </w:rPr>
              <w:t xml:space="preserve">Realizar pruebas de usabilidad después de cada iteración.</w:t>
            </w:r>
            <w:r w:rsidDel="00000000" w:rsidR="00000000" w:rsidRPr="00000000">
              <w:rPr>
                <w:rtl w:val="0"/>
              </w:rPr>
            </w:r>
          </w:p>
        </w:tc>
      </w:tr>
      <w:tr>
        <w:trPr>
          <w:cantSplit w:val="0"/>
          <w:tblHeader w:val="0"/>
        </w:trPr>
        <w:tc>
          <w:tcPr/>
          <w:p w:rsidR="00000000" w:rsidDel="00000000" w:rsidP="00000000" w:rsidRDefault="00000000" w:rsidRPr="00000000" w14:paraId="00000137">
            <w:pPr>
              <w:jc w:val="both"/>
              <w:rPr>
                <w:rFonts w:ascii="Calibri" w:cs="Calibri" w:eastAsia="Calibri" w:hAnsi="Calibri"/>
                <w:i w:val="1"/>
                <w:sz w:val="18"/>
                <w:szCs w:val="18"/>
              </w:rPr>
            </w:pPr>
            <w:r w:rsidDel="00000000" w:rsidR="00000000" w:rsidRPr="00000000">
              <w:rPr>
                <w:i w:val="1"/>
                <w:sz w:val="18"/>
                <w:szCs w:val="18"/>
                <w:rtl w:val="0"/>
              </w:rPr>
              <w:t xml:space="preserve">Autenticación y Seguridad</w:t>
            </w: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sz w:val="18"/>
                <w:szCs w:val="18"/>
              </w:rPr>
            </w:pPr>
            <w:r w:rsidDel="00000000" w:rsidR="00000000" w:rsidRPr="00000000">
              <w:rPr>
                <w:i w:val="1"/>
                <w:sz w:val="18"/>
                <w:szCs w:val="18"/>
                <w:rtl w:val="0"/>
              </w:rPr>
              <w:t xml:space="preserve">Desarrollo del Sistema de Autenticación</w:t>
            </w:r>
            <w:r w:rsidDel="00000000" w:rsidR="00000000" w:rsidRPr="00000000">
              <w:rPr>
                <w:rtl w:val="0"/>
              </w:rPr>
            </w:r>
          </w:p>
        </w:tc>
        <w:tc>
          <w:tcPr/>
          <w:p w:rsidR="00000000" w:rsidDel="00000000" w:rsidP="00000000" w:rsidRDefault="00000000" w:rsidRPr="00000000" w14:paraId="00000139">
            <w:pPr>
              <w:jc w:val="both"/>
              <w:rPr>
                <w:rFonts w:ascii="Calibri" w:cs="Calibri" w:eastAsia="Calibri" w:hAnsi="Calibri"/>
                <w:i w:val="1"/>
                <w:sz w:val="18"/>
                <w:szCs w:val="18"/>
              </w:rPr>
            </w:pPr>
            <w:r w:rsidDel="00000000" w:rsidR="00000000" w:rsidRPr="00000000">
              <w:rPr>
                <w:i w:val="1"/>
                <w:sz w:val="18"/>
                <w:szCs w:val="18"/>
                <w:rtl w:val="0"/>
              </w:rPr>
              <w:t xml:space="preserve">Implementar un sistema de autenticación robusto utilizando JWT para la gestión de sesiones.</w:t>
            </w:r>
            <w:r w:rsidDel="00000000" w:rsidR="00000000" w:rsidRPr="00000000">
              <w:rPr>
                <w:rtl w:val="0"/>
              </w:rPr>
            </w:r>
          </w:p>
        </w:tc>
        <w:tc>
          <w:tcPr/>
          <w:p w:rsidR="00000000" w:rsidDel="00000000" w:rsidP="00000000" w:rsidRDefault="00000000" w:rsidRPr="00000000" w14:paraId="0000013A">
            <w:pPr>
              <w:jc w:val="both"/>
              <w:rPr>
                <w:rFonts w:ascii="Calibri" w:cs="Calibri" w:eastAsia="Calibri" w:hAnsi="Calibri"/>
                <w:i w:val="1"/>
                <w:sz w:val="18"/>
                <w:szCs w:val="18"/>
              </w:rPr>
            </w:pPr>
            <w:r w:rsidDel="00000000" w:rsidR="00000000" w:rsidRPr="00000000">
              <w:rPr>
                <w:i w:val="1"/>
                <w:sz w:val="18"/>
                <w:szCs w:val="18"/>
                <w:rtl w:val="0"/>
              </w:rPr>
              <w:t xml:space="preserve">Node.js, Express, MongoDB, documentación de JWT.</w:t>
            </w:r>
            <w:r w:rsidDel="00000000" w:rsidR="00000000" w:rsidRPr="00000000">
              <w:rPr>
                <w:rtl w:val="0"/>
              </w:rPr>
            </w:r>
          </w:p>
        </w:tc>
        <w:tc>
          <w:tcPr>
            <w:tcBorders>
              <w:right w:color="ffffff" w:space="0" w:sz="4" w:val="single"/>
            </w:tcBorders>
          </w:tcPr>
          <w:p w:rsidR="00000000" w:rsidDel="00000000" w:rsidP="00000000" w:rsidRDefault="00000000" w:rsidRPr="00000000" w14:paraId="0000013B">
            <w:pPr>
              <w:jc w:val="both"/>
              <w:rPr>
                <w:rFonts w:ascii="Calibri" w:cs="Calibri" w:eastAsia="Calibri" w:hAnsi="Calibri"/>
                <w:i w:val="1"/>
                <w:sz w:val="18"/>
                <w:szCs w:val="18"/>
              </w:rPr>
            </w:pPr>
            <w:r w:rsidDel="00000000" w:rsidR="00000000" w:rsidRPr="00000000">
              <w:rPr>
                <w:i w:val="1"/>
                <w:sz w:val="18"/>
                <w:szCs w:val="18"/>
                <w:rtl w:val="0"/>
              </w:rPr>
              <w:t xml:space="preserve">2 semanas (del 17 al 30 de septiembre).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C">
            <w:pPr>
              <w:jc w:val="both"/>
              <w:rPr>
                <w:rFonts w:ascii="Calibri" w:cs="Calibri" w:eastAsia="Calibri" w:hAnsi="Calibri"/>
                <w:i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3D">
            <w:pPr>
              <w:jc w:val="both"/>
              <w:rPr>
                <w:rFonts w:ascii="Calibri" w:cs="Calibri" w:eastAsia="Calibri" w:hAnsi="Calibri"/>
                <w:i w:val="1"/>
                <w:sz w:val="18"/>
                <w:szCs w:val="18"/>
              </w:rPr>
            </w:pPr>
            <w:r w:rsidDel="00000000" w:rsidR="00000000" w:rsidRPr="00000000">
              <w:rPr>
                <w:i w:val="1"/>
                <w:sz w:val="18"/>
                <w:szCs w:val="18"/>
                <w:rtl w:val="0"/>
              </w:rPr>
              <w:t xml:space="preserve">Asegurarse de que las credenciales de los usuarios sean almacenadas de manera segura.</w:t>
            </w:r>
            <w:r w:rsidDel="00000000" w:rsidR="00000000" w:rsidRPr="00000000">
              <w:rPr>
                <w:rtl w:val="0"/>
              </w:rPr>
            </w:r>
          </w:p>
        </w:tc>
      </w:tr>
      <w:tr>
        <w:trPr>
          <w:cantSplit w:val="0"/>
          <w:tblHeader w:val="0"/>
        </w:trPr>
        <w:tc>
          <w:tcPr/>
          <w:p w:rsidR="00000000" w:rsidDel="00000000" w:rsidP="00000000" w:rsidRDefault="00000000" w:rsidRPr="00000000" w14:paraId="0000013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sz w:val="18"/>
                <w:szCs w:val="18"/>
              </w:rPr>
            </w:pPr>
            <w:r w:rsidDel="00000000" w:rsidR="00000000" w:rsidRPr="00000000">
              <w:rPr>
                <w:i w:val="1"/>
                <w:sz w:val="18"/>
                <w:szCs w:val="18"/>
                <w:rtl w:val="0"/>
              </w:rPr>
              <w:t xml:space="preserve">Implementación de Medidas de Seguridad</w:t>
            </w:r>
            <w:r w:rsidDel="00000000" w:rsidR="00000000" w:rsidRPr="00000000">
              <w:rPr>
                <w:rtl w:val="0"/>
              </w:rPr>
            </w:r>
          </w:p>
        </w:tc>
        <w:tc>
          <w:tcPr/>
          <w:p w:rsidR="00000000" w:rsidDel="00000000" w:rsidP="00000000" w:rsidRDefault="00000000" w:rsidRPr="00000000" w14:paraId="00000140">
            <w:pPr>
              <w:jc w:val="both"/>
              <w:rPr>
                <w:rFonts w:ascii="Calibri" w:cs="Calibri" w:eastAsia="Calibri" w:hAnsi="Calibri"/>
                <w:i w:val="1"/>
                <w:sz w:val="18"/>
                <w:szCs w:val="18"/>
              </w:rPr>
            </w:pPr>
            <w:r w:rsidDel="00000000" w:rsidR="00000000" w:rsidRPr="00000000">
              <w:rPr>
                <w:i w:val="1"/>
                <w:sz w:val="18"/>
                <w:szCs w:val="18"/>
                <w:rtl w:val="0"/>
              </w:rPr>
              <w:t xml:space="preserve">Desarrollar funcionalidades para la protección de datos y la prevención de fraudes, incluyendo hashing de contraseñas y verificación de identidad.</w:t>
            </w:r>
            <w:r w:rsidDel="00000000" w:rsidR="00000000" w:rsidRPr="00000000">
              <w:rPr>
                <w:rtl w:val="0"/>
              </w:rPr>
            </w:r>
          </w:p>
        </w:tc>
        <w:tc>
          <w:tcPr/>
          <w:p w:rsidR="00000000" w:rsidDel="00000000" w:rsidP="00000000" w:rsidRDefault="00000000" w:rsidRPr="00000000" w14:paraId="00000141">
            <w:pPr>
              <w:jc w:val="both"/>
              <w:rPr>
                <w:rFonts w:ascii="Calibri" w:cs="Calibri" w:eastAsia="Calibri" w:hAnsi="Calibri"/>
                <w:i w:val="1"/>
                <w:sz w:val="18"/>
                <w:szCs w:val="18"/>
              </w:rPr>
            </w:pPr>
            <w:r w:rsidDel="00000000" w:rsidR="00000000" w:rsidRPr="00000000">
              <w:rPr>
                <w:i w:val="1"/>
                <w:sz w:val="18"/>
                <w:szCs w:val="18"/>
                <w:rtl w:val="0"/>
              </w:rPr>
              <w:t xml:space="preserve">Librerías de seguridad, documentación de prácticas recomendadas.</w:t>
            </w: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i w:val="1"/>
                <w:sz w:val="18"/>
                <w:szCs w:val="18"/>
                <w:rtl w:val="0"/>
              </w:rPr>
              <w:t xml:space="preserve">2 semanas (del 1 al 14 de octubre).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44">
            <w:pPr>
              <w:jc w:val="both"/>
              <w:rPr>
                <w:rFonts w:ascii="Calibri" w:cs="Calibri" w:eastAsia="Calibri" w:hAnsi="Calibri"/>
                <w:i w:val="1"/>
                <w:sz w:val="18"/>
                <w:szCs w:val="18"/>
              </w:rPr>
            </w:pPr>
            <w:r w:rsidDel="00000000" w:rsidR="00000000" w:rsidRPr="00000000">
              <w:rPr>
                <w:i w:val="1"/>
                <w:sz w:val="18"/>
                <w:szCs w:val="18"/>
                <w:rtl w:val="0"/>
              </w:rPr>
              <w:t xml:space="preserve">Revisar y actualizar las políticas de seguridad conforme se desarrollen nuevas funcionalidades.</w:t>
            </w: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rFonts w:ascii="Calibri" w:cs="Calibri" w:eastAsia="Calibri" w:hAnsi="Calibri"/>
                <w:i w:val="1"/>
                <w:sz w:val="18"/>
                <w:szCs w:val="18"/>
              </w:rPr>
            </w:pPr>
            <w:r w:rsidDel="00000000" w:rsidR="00000000" w:rsidRPr="00000000">
              <w:rPr>
                <w:i w:val="1"/>
                <w:sz w:val="18"/>
                <w:szCs w:val="18"/>
                <w:rtl w:val="0"/>
              </w:rPr>
              <w:t xml:space="preserve">Gestión de Entradas y Transacciones</w:t>
            </w: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sz w:val="18"/>
                <w:szCs w:val="18"/>
              </w:rPr>
            </w:pPr>
            <w:r w:rsidDel="00000000" w:rsidR="00000000" w:rsidRPr="00000000">
              <w:rPr>
                <w:i w:val="1"/>
                <w:sz w:val="18"/>
                <w:szCs w:val="18"/>
                <w:rtl w:val="0"/>
              </w:rPr>
              <w:t xml:space="preserve">Desarrollo del Módulo de Publicación de Entradas</w:t>
            </w:r>
            <w:r w:rsidDel="00000000" w:rsidR="00000000" w:rsidRPr="00000000">
              <w:rPr>
                <w:rtl w:val="0"/>
              </w:rPr>
            </w:r>
          </w:p>
        </w:tc>
        <w:tc>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Crear la funcionalidad para que los usuarios puedan publicar entradas en la plataforma, incluyendo la subida de información y validación de datos.</w:t>
            </w:r>
            <w:r w:rsidDel="00000000" w:rsidR="00000000" w:rsidRPr="00000000">
              <w:rPr>
                <w:rtl w:val="0"/>
              </w:rPr>
            </w:r>
          </w:p>
        </w:tc>
        <w:tc>
          <w:tcPr/>
          <w:p w:rsidR="00000000" w:rsidDel="00000000" w:rsidP="00000000" w:rsidRDefault="00000000" w:rsidRPr="00000000" w14:paraId="00000148">
            <w:pPr>
              <w:jc w:val="both"/>
              <w:rPr>
                <w:rFonts w:ascii="Calibri" w:cs="Calibri" w:eastAsia="Calibri" w:hAnsi="Calibri"/>
                <w:i w:val="1"/>
                <w:sz w:val="18"/>
                <w:szCs w:val="18"/>
              </w:rPr>
            </w:pPr>
            <w:r w:rsidDel="00000000" w:rsidR="00000000" w:rsidRPr="00000000">
              <w:rPr>
                <w:i w:val="1"/>
                <w:sz w:val="18"/>
                <w:szCs w:val="18"/>
                <w:rtl w:val="0"/>
              </w:rPr>
              <w:t xml:space="preserve">Node.js, MongoDB, Express.</w:t>
            </w:r>
            <w:r w:rsidDel="00000000" w:rsidR="00000000" w:rsidRPr="00000000">
              <w:rPr>
                <w:rtl w:val="0"/>
              </w:rPr>
            </w:r>
          </w:p>
        </w:tc>
        <w:tc>
          <w:tcPr>
            <w:tcBorders>
              <w:right w:color="ffffff" w:space="0" w:sz="4" w:val="single"/>
            </w:tcBorders>
          </w:tcPr>
          <w:p w:rsidR="00000000" w:rsidDel="00000000" w:rsidP="00000000" w:rsidRDefault="00000000" w:rsidRPr="00000000" w14:paraId="00000149">
            <w:pPr>
              <w:jc w:val="both"/>
              <w:rPr>
                <w:rFonts w:ascii="Calibri" w:cs="Calibri" w:eastAsia="Calibri" w:hAnsi="Calibri"/>
                <w:i w:val="1"/>
                <w:sz w:val="18"/>
                <w:szCs w:val="18"/>
              </w:rPr>
            </w:pPr>
            <w:r w:rsidDel="00000000" w:rsidR="00000000" w:rsidRPr="00000000">
              <w:rPr>
                <w:i w:val="1"/>
                <w:sz w:val="18"/>
                <w:szCs w:val="18"/>
                <w:rtl w:val="0"/>
              </w:rPr>
              <w:t xml:space="preserve">3 semanas (del 15 de octubre al 4 de noviembre).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A">
            <w:pPr>
              <w:jc w:val="both"/>
              <w:rPr>
                <w:rFonts w:ascii="Calibri" w:cs="Calibri" w:eastAsia="Calibri" w:hAnsi="Calibri"/>
                <w:i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4B">
            <w:pPr>
              <w:jc w:val="both"/>
              <w:rPr>
                <w:rFonts w:ascii="Calibri" w:cs="Calibri" w:eastAsia="Calibri" w:hAnsi="Calibri"/>
                <w:i w:val="1"/>
                <w:sz w:val="18"/>
                <w:szCs w:val="18"/>
              </w:rPr>
            </w:pPr>
            <w:r w:rsidDel="00000000" w:rsidR="00000000" w:rsidRPr="00000000">
              <w:rPr>
                <w:i w:val="1"/>
                <w:sz w:val="18"/>
                <w:szCs w:val="18"/>
                <w:rtl w:val="0"/>
              </w:rPr>
              <w:t xml:space="preserve">Integrar validaciones para garantizar que solo se publiquen entradas válidas.</w:t>
            </w:r>
            <w:r w:rsidDel="00000000" w:rsidR="00000000" w:rsidRPr="00000000">
              <w:rPr>
                <w:rtl w:val="0"/>
              </w:rPr>
            </w:r>
          </w:p>
        </w:tc>
      </w:tr>
      <w:tr>
        <w:trPr>
          <w:cantSplit w:val="0"/>
          <w:tblHeader w:val="0"/>
        </w:trPr>
        <w:tc>
          <w:tcPr/>
          <w:p w:rsidR="00000000" w:rsidDel="00000000" w:rsidP="00000000" w:rsidRDefault="00000000" w:rsidRPr="00000000" w14:paraId="0000014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i w:val="1"/>
                <w:sz w:val="18"/>
                <w:szCs w:val="18"/>
              </w:rPr>
            </w:pPr>
            <w:r w:rsidDel="00000000" w:rsidR="00000000" w:rsidRPr="00000000">
              <w:rPr>
                <w:i w:val="1"/>
                <w:sz w:val="18"/>
                <w:szCs w:val="18"/>
                <w:rtl w:val="0"/>
              </w:rPr>
              <w:t xml:space="preserve">Implementación del Sistema de Transacciones</w:t>
            </w:r>
            <w:r w:rsidDel="00000000" w:rsidR="00000000" w:rsidRPr="00000000">
              <w:rPr>
                <w:rtl w:val="0"/>
              </w:rPr>
            </w:r>
          </w:p>
        </w:tc>
        <w:tc>
          <w:tcPr/>
          <w:p w:rsidR="00000000" w:rsidDel="00000000" w:rsidP="00000000" w:rsidRDefault="00000000" w:rsidRPr="00000000" w14:paraId="0000014E">
            <w:pPr>
              <w:jc w:val="both"/>
              <w:rPr>
                <w:rFonts w:ascii="Calibri" w:cs="Calibri" w:eastAsia="Calibri" w:hAnsi="Calibri"/>
                <w:i w:val="1"/>
                <w:sz w:val="18"/>
                <w:szCs w:val="18"/>
              </w:rPr>
            </w:pPr>
            <w:r w:rsidDel="00000000" w:rsidR="00000000" w:rsidRPr="00000000">
              <w:rPr>
                <w:i w:val="1"/>
                <w:sz w:val="18"/>
                <w:szCs w:val="18"/>
                <w:rtl w:val="0"/>
              </w:rPr>
              <w:t xml:space="preserve">Desarrollar el sistema de gestión de transacciones, incluyendo la retención y liberación de pagos tras la confirmación de asistencia.</w:t>
            </w:r>
            <w:r w:rsidDel="00000000" w:rsidR="00000000" w:rsidRPr="00000000">
              <w:rPr>
                <w:rtl w:val="0"/>
              </w:rPr>
            </w:r>
          </w:p>
        </w:tc>
        <w:tc>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APIs de pago, Node.js, MongoDB.</w:t>
            </w:r>
            <w:r w:rsidDel="00000000" w:rsidR="00000000" w:rsidRPr="00000000">
              <w:rPr>
                <w:rtl w:val="0"/>
              </w:rPr>
            </w:r>
          </w:p>
        </w:tc>
        <w:tc>
          <w:tcPr>
            <w:tcBorders>
              <w:right w:color="ffffff" w:space="0" w:sz="4" w:val="single"/>
            </w:tcBorders>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i w:val="1"/>
                <w:sz w:val="18"/>
                <w:szCs w:val="18"/>
                <w:rtl w:val="0"/>
              </w:rPr>
              <w:t xml:space="preserve">3 semanas (del 5 al 25 de noviembre).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1">
            <w:pPr>
              <w:jc w:val="both"/>
              <w:rPr>
                <w:rFonts w:ascii="Calibri" w:cs="Calibri" w:eastAsia="Calibri" w:hAnsi="Calibri"/>
                <w:i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52">
            <w:pPr>
              <w:jc w:val="both"/>
              <w:rPr>
                <w:rFonts w:ascii="Calibri" w:cs="Calibri" w:eastAsia="Calibri" w:hAnsi="Calibri"/>
                <w:i w:val="1"/>
                <w:sz w:val="18"/>
                <w:szCs w:val="18"/>
              </w:rPr>
            </w:pPr>
            <w:r w:rsidDel="00000000" w:rsidR="00000000" w:rsidRPr="00000000">
              <w:rPr>
                <w:i w:val="1"/>
                <w:sz w:val="18"/>
                <w:szCs w:val="18"/>
                <w:rtl w:val="0"/>
              </w:rPr>
              <w:t xml:space="preserve">Asegurarse de que las transacciones sean seguras y conformes a las regulaciones.</w:t>
            </w:r>
            <w:r w:rsidDel="00000000" w:rsidR="00000000" w:rsidRPr="00000000">
              <w:rPr>
                <w:rtl w:val="0"/>
              </w:rPr>
            </w:r>
          </w:p>
        </w:tc>
      </w:tr>
      <w:tr>
        <w:trPr>
          <w:cantSplit w:val="0"/>
          <w:tblHeader w:val="0"/>
        </w:trPr>
        <w:tc>
          <w:tcPr/>
          <w:p w:rsidR="00000000" w:rsidDel="00000000" w:rsidP="00000000" w:rsidRDefault="00000000" w:rsidRPr="00000000" w14:paraId="00000153">
            <w:pPr>
              <w:pStyle w:val="Heading4"/>
              <w:keepNext w:val="0"/>
              <w:keepLines w:val="0"/>
              <w:jc w:val="both"/>
              <w:rPr>
                <w:i w:val="1"/>
                <w:sz w:val="22"/>
                <w:szCs w:val="22"/>
              </w:rPr>
            </w:pPr>
            <w:bookmarkStart w:colFirst="0" w:colLast="0" w:name="_heading=h.rdowkdj3ydgy" w:id="7"/>
            <w:bookmarkEnd w:id="7"/>
            <w:r w:rsidDel="00000000" w:rsidR="00000000" w:rsidRPr="00000000">
              <w:rPr>
                <w:i w:val="1"/>
                <w:sz w:val="22"/>
                <w:szCs w:val="22"/>
                <w:rtl w:val="0"/>
              </w:rPr>
              <w:t xml:space="preserve">Integración y Testing</w:t>
            </w:r>
          </w:p>
        </w:tc>
        <w:tc>
          <w:tcPr/>
          <w:p w:rsidR="00000000" w:rsidDel="00000000" w:rsidP="00000000" w:rsidRDefault="00000000" w:rsidRPr="00000000" w14:paraId="00000154">
            <w:pPr>
              <w:jc w:val="both"/>
              <w:rPr>
                <w:rFonts w:ascii="Calibri" w:cs="Calibri" w:eastAsia="Calibri" w:hAnsi="Calibri"/>
                <w:i w:val="1"/>
                <w:sz w:val="18"/>
                <w:szCs w:val="18"/>
              </w:rPr>
            </w:pPr>
            <w:r w:rsidDel="00000000" w:rsidR="00000000" w:rsidRPr="00000000">
              <w:rPr>
                <w:i w:val="1"/>
                <w:sz w:val="18"/>
                <w:szCs w:val="18"/>
                <w:rtl w:val="0"/>
              </w:rPr>
              <w:t xml:space="preserve">Pruebas de Integración</w:t>
            </w:r>
            <w:r w:rsidDel="00000000" w:rsidR="00000000" w:rsidRPr="00000000">
              <w:rPr>
                <w:rtl w:val="0"/>
              </w:rPr>
            </w:r>
          </w:p>
        </w:tc>
        <w:tc>
          <w:tcPr/>
          <w:p w:rsidR="00000000" w:rsidDel="00000000" w:rsidP="00000000" w:rsidRDefault="00000000" w:rsidRPr="00000000" w14:paraId="00000155">
            <w:pPr>
              <w:jc w:val="both"/>
              <w:rPr>
                <w:rFonts w:ascii="Calibri" w:cs="Calibri" w:eastAsia="Calibri" w:hAnsi="Calibri"/>
                <w:i w:val="1"/>
                <w:sz w:val="18"/>
                <w:szCs w:val="18"/>
              </w:rPr>
            </w:pPr>
            <w:r w:rsidDel="00000000" w:rsidR="00000000" w:rsidRPr="00000000">
              <w:rPr>
                <w:i w:val="1"/>
                <w:sz w:val="18"/>
                <w:szCs w:val="18"/>
                <w:rtl w:val="0"/>
              </w:rPr>
              <w:t xml:space="preserve">Realizar pruebas exhaustivas de todas las funcionalidades para asegurar la correcta integración y funcionamiento del sistema.</w:t>
            </w:r>
            <w:r w:rsidDel="00000000" w:rsidR="00000000" w:rsidRPr="00000000">
              <w:rPr>
                <w:rtl w:val="0"/>
              </w:rPr>
            </w:r>
          </w:p>
        </w:tc>
        <w:tc>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Herramientas de testing (Jest, Mocha), entornos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157">
            <w:pPr>
              <w:jc w:val="both"/>
              <w:rPr>
                <w:rFonts w:ascii="Calibri" w:cs="Calibri" w:eastAsia="Calibri" w:hAnsi="Calibri"/>
                <w:i w:val="1"/>
                <w:sz w:val="18"/>
                <w:szCs w:val="18"/>
              </w:rPr>
            </w:pPr>
            <w:r w:rsidDel="00000000" w:rsidR="00000000" w:rsidRPr="00000000">
              <w:rPr>
                <w:i w:val="1"/>
                <w:sz w:val="18"/>
                <w:szCs w:val="18"/>
                <w:rtl w:val="0"/>
              </w:rPr>
              <w:t xml:space="preserve">2 semanas (del 26 de noviembre al 7 de diciembre).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8">
            <w:pPr>
              <w:jc w:val="both"/>
              <w:rPr>
                <w:rFonts w:ascii="Calibri" w:cs="Calibri" w:eastAsia="Calibri" w:hAnsi="Calibri"/>
                <w:i w:val="1"/>
                <w:sz w:val="18"/>
                <w:szCs w:val="18"/>
              </w:rPr>
            </w:pPr>
            <w:r w:rsidDel="00000000" w:rsidR="00000000" w:rsidRPr="00000000">
              <w:rPr>
                <w:i w:val="1"/>
                <w:sz w:val="18"/>
                <w:szCs w:val="18"/>
                <w:rtl w:val="0"/>
              </w:rPr>
              <w:t xml:space="preserve">Por definir</w:t>
            </w:r>
            <w:r w:rsidDel="00000000" w:rsidR="00000000" w:rsidRPr="00000000">
              <w:rPr>
                <w:rtl w:val="0"/>
              </w:rPr>
            </w:r>
          </w:p>
        </w:tc>
        <w:tc>
          <w:tcPr/>
          <w:p w:rsidR="00000000" w:rsidDel="00000000" w:rsidP="00000000" w:rsidRDefault="00000000" w:rsidRPr="00000000" w14:paraId="00000159">
            <w:pPr>
              <w:jc w:val="both"/>
              <w:rPr>
                <w:rFonts w:ascii="Calibri" w:cs="Calibri" w:eastAsia="Calibri" w:hAnsi="Calibri"/>
                <w:i w:val="1"/>
                <w:sz w:val="18"/>
                <w:szCs w:val="18"/>
              </w:rPr>
            </w:pPr>
            <w:r w:rsidDel="00000000" w:rsidR="00000000" w:rsidRPr="00000000">
              <w:rPr>
                <w:i w:val="1"/>
                <w:sz w:val="18"/>
                <w:szCs w:val="18"/>
                <w:rtl w:val="0"/>
              </w:rPr>
              <w:t xml:space="preserve">Documentar todos los problemas encontrados y sus soluciones.</w:t>
            </w:r>
            <w:r w:rsidDel="00000000" w:rsidR="00000000" w:rsidRPr="00000000">
              <w:rPr>
                <w:rtl w:val="0"/>
              </w:rPr>
            </w:r>
          </w:p>
        </w:tc>
      </w:tr>
      <w:tr>
        <w:trPr>
          <w:cantSplit w:val="0"/>
          <w:tblHeader w:val="0"/>
        </w:trPr>
        <w:tc>
          <w:tcPr/>
          <w:p w:rsidR="00000000" w:rsidDel="00000000" w:rsidP="00000000" w:rsidRDefault="00000000" w:rsidRPr="00000000" w14:paraId="0000015A">
            <w:pPr>
              <w:pStyle w:val="Heading4"/>
              <w:keepNext w:val="0"/>
              <w:keepLines w:val="0"/>
              <w:jc w:val="both"/>
              <w:rPr>
                <w:i w:val="1"/>
                <w:sz w:val="22"/>
                <w:szCs w:val="22"/>
              </w:rPr>
            </w:pPr>
            <w:bookmarkStart w:colFirst="0" w:colLast="0" w:name="_heading=h.rdowkdj3ydgy" w:id="7"/>
            <w:bookmarkEnd w:id="7"/>
            <w:r w:rsidDel="00000000" w:rsidR="00000000" w:rsidRPr="00000000">
              <w:rPr>
                <w:rtl w:val="0"/>
              </w:rPr>
            </w:r>
          </w:p>
        </w:tc>
        <w:tc>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Despliegue de la Aplicación</w:t>
            </w:r>
          </w:p>
        </w:tc>
        <w:tc>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Preparar y desplegar la aplicación en un entorno de producción.</w:t>
            </w:r>
          </w:p>
        </w:tc>
        <w:tc>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Servidores, documentación de despliegue, herramientas de CI/CD.</w:t>
            </w:r>
          </w:p>
        </w:tc>
        <w:tc>
          <w:tcPr>
            <w:tcBorders>
              <w:right w:color="ffffff" w:space="0" w:sz="4" w:val="single"/>
            </w:tcBorders>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1 semana (del 8 al 14 de diciembre).</w:t>
            </w:r>
          </w:p>
        </w:tc>
        <w:tc>
          <w:tcPr>
            <w:tcBorders>
              <w:left w:color="ffffff" w:space="0" w:sz="4" w:val="single"/>
            </w:tcBorders>
            <w:shd w:fill="d9d9d9" w:val="clear"/>
          </w:tcPr>
          <w:p w:rsidR="00000000" w:rsidDel="00000000" w:rsidP="00000000" w:rsidRDefault="00000000" w:rsidRPr="00000000" w14:paraId="0000015F">
            <w:pPr>
              <w:jc w:val="both"/>
              <w:rPr>
                <w:i w:val="1"/>
                <w:sz w:val="18"/>
                <w:szCs w:val="18"/>
              </w:rPr>
            </w:pPr>
            <w:r w:rsidDel="00000000" w:rsidR="00000000" w:rsidRPr="00000000">
              <w:rPr>
                <w:i w:val="1"/>
                <w:sz w:val="18"/>
                <w:szCs w:val="18"/>
                <w:rtl w:val="0"/>
              </w:rPr>
              <w:t xml:space="preserve">Por definir</w:t>
            </w:r>
          </w:p>
        </w:tc>
        <w:tc>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Asegurarse de que todos los componentes estén bien configurados y la aplicación sea accesible para los usuarios finales.</w:t>
            </w:r>
          </w:p>
        </w:tc>
      </w:tr>
    </w:tbl>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drawing>
          <wp:inline distB="114300" distT="114300" distL="114300" distR="114300">
            <wp:extent cx="5982652" cy="2419350"/>
            <wp:effectExtent b="0" l="0" r="0" t="0"/>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82652"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center"/>
        <w:rPr/>
      </w:pPr>
      <w:r w:rsidDel="00000000" w:rsidR="00000000" w:rsidRPr="00000000">
        <w:rPr/>
        <w:drawing>
          <wp:inline distB="114300" distT="114300" distL="114300" distR="114300">
            <wp:extent cx="5399730" cy="2400300"/>
            <wp:effectExtent b="0" l="0" r="0" t="0"/>
            <wp:docPr id="5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400300"/>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https://derecho.uc.cl/en/noticias/derecho-uc-en-los-medios/21032-profesor-felipe-bravo-show-de-pearl-jam-revela-el-negocio-de-la-reventa-de-entradas-en-chile#:~:text=La%20legislaci%C3%B3n%20chilena%20no%20prohibe%20la%20reventa%20de,1980%2C%20a%C3%B1o%20en%20que%20fue%20derogada%20la%20prohibici%C3%B3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IBgMTnj7NHtAUIUqoSbApz8dg==">CgMxLjAyDmgucG9jcDc1bzMyaDA5Mg5oLmFxYzBwend1MjV6cDIOaC5xdmpsM3lsdjR6bXgyDmguM3Q4cmt4aHlkejVjMg5oLjQ3cXUwcTI0c200djIOaC54dTBtYzk3cDJ5cnkyDmgubWUyd20zZWduMDhsMg5oLnJkb3drZGozeWRneTIOaC5yZG93a2RqM3lkZ3k4AHIhMWM1ZEFGek01S1RVRzJSdXZDYnR0TUYwTkcyRy05TmlT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