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503" w:rsidRPr="00D15503" w:rsidRDefault="00D15503" w:rsidP="00D15503">
      <w:pPr>
        <w:rPr>
          <w:b/>
          <w:sz w:val="32"/>
        </w:rPr>
      </w:pPr>
      <w:r w:rsidRPr="00D15503">
        <w:rPr>
          <w:b/>
          <w:sz w:val="32"/>
        </w:rPr>
        <w:t>Key Findings from Music Preference Survey:</w:t>
      </w:r>
    </w:p>
    <w:p w:rsidR="00D15503" w:rsidRDefault="00D15503" w:rsidP="00D15503">
      <w:pPr>
        <w:rPr>
          <w:sz w:val="24"/>
        </w:rPr>
      </w:pPr>
      <w:r w:rsidRPr="00D15503">
        <w:rPr>
          <w:sz w:val="24"/>
        </w:rPr>
        <w:t xml:space="preserve">The music preference survey, conducted between August </w:t>
      </w:r>
      <w:proofErr w:type="gramStart"/>
      <w:r w:rsidRPr="00D15503">
        <w:rPr>
          <w:sz w:val="24"/>
        </w:rPr>
        <w:t>7th</w:t>
      </w:r>
      <w:proofErr w:type="gramEnd"/>
      <w:r w:rsidRPr="00D15503">
        <w:rPr>
          <w:sz w:val="24"/>
        </w:rPr>
        <w:t xml:space="preserve"> and November 9th, gathered responses from a total of 734 participants across 16 different genres of music.</w:t>
      </w:r>
    </w:p>
    <w:p w:rsidR="00DB6658" w:rsidRPr="00D15503" w:rsidRDefault="00DB6658" w:rsidP="00D15503">
      <w:pPr>
        <w:rPr>
          <w:sz w:val="24"/>
        </w:rPr>
      </w:pPr>
    </w:p>
    <w:p w:rsidR="00D15503" w:rsidRPr="00D15503" w:rsidRDefault="00D15503" w:rsidP="00D15503">
      <w:pPr>
        <w:rPr>
          <w:b/>
          <w:i/>
          <w:sz w:val="24"/>
        </w:rPr>
      </w:pPr>
      <w:r w:rsidRPr="00D15503">
        <w:rPr>
          <w:b/>
          <w:i/>
          <w:sz w:val="24"/>
        </w:rPr>
        <w:t>Demographic Insights:</w:t>
      </w:r>
    </w:p>
    <w:p w:rsidR="00D15503" w:rsidRPr="00D15503" w:rsidRDefault="00D15503" w:rsidP="00D15503">
      <w:pPr>
        <w:rPr>
          <w:sz w:val="24"/>
        </w:rPr>
      </w:pPr>
      <w:r w:rsidRPr="00D15503">
        <w:rPr>
          <w:sz w:val="24"/>
        </w:rPr>
        <w:t>The average age of survey respondents was 25 years, with an average listening duration of 3.57 hours per day.</w:t>
      </w:r>
    </w:p>
    <w:p w:rsidR="00D15503" w:rsidRDefault="00D15503" w:rsidP="00D15503">
      <w:pPr>
        <w:rPr>
          <w:sz w:val="24"/>
        </w:rPr>
      </w:pPr>
      <w:proofErr w:type="gramStart"/>
      <w:r w:rsidRPr="00D15503">
        <w:rPr>
          <w:sz w:val="24"/>
        </w:rPr>
        <w:t>The predominant age group participating in the survey was youths, accounting for 1474 hours of music listening, followed by children (605 hours), adults (443 hours), and seniors</w:t>
      </w:r>
      <w:proofErr w:type="gramEnd"/>
      <w:r w:rsidRPr="00D15503">
        <w:rPr>
          <w:sz w:val="24"/>
        </w:rPr>
        <w:t xml:space="preserve"> (97 hours).</w:t>
      </w:r>
    </w:p>
    <w:p w:rsidR="00DB6658" w:rsidRPr="00D15503" w:rsidRDefault="00DB6658" w:rsidP="00D15503">
      <w:pPr>
        <w:rPr>
          <w:sz w:val="24"/>
        </w:rPr>
      </w:pPr>
    </w:p>
    <w:p w:rsidR="00D15503" w:rsidRPr="00D15503" w:rsidRDefault="00D15503" w:rsidP="00D15503">
      <w:pPr>
        <w:rPr>
          <w:b/>
          <w:i/>
          <w:sz w:val="24"/>
        </w:rPr>
      </w:pPr>
      <w:r w:rsidRPr="00D15503">
        <w:rPr>
          <w:b/>
          <w:i/>
          <w:sz w:val="24"/>
        </w:rPr>
        <w:t>Platform Usage:</w:t>
      </w:r>
    </w:p>
    <w:p w:rsidR="00D15503" w:rsidRDefault="00D15503" w:rsidP="00D15503">
      <w:pPr>
        <w:rPr>
          <w:sz w:val="24"/>
        </w:rPr>
      </w:pPr>
      <w:r w:rsidRPr="00D15503">
        <w:rPr>
          <w:sz w:val="24"/>
        </w:rPr>
        <w:t>Spotify emerged as the most popular streaming service, with users collectively spending 1756 hours on the platform, followed by YouTube (303 hours), non-streaming users (210 hours), Apple Music (182 hours), other streaming platforms (146 hours), and Pandora (24 hours).</w:t>
      </w:r>
    </w:p>
    <w:p w:rsidR="00DB6658" w:rsidRPr="00D15503" w:rsidRDefault="00DB6658" w:rsidP="00D15503">
      <w:pPr>
        <w:rPr>
          <w:sz w:val="24"/>
        </w:rPr>
      </w:pPr>
    </w:p>
    <w:p w:rsidR="00D15503" w:rsidRPr="00D15503" w:rsidRDefault="00D15503" w:rsidP="00D15503">
      <w:pPr>
        <w:rPr>
          <w:b/>
          <w:i/>
          <w:sz w:val="24"/>
        </w:rPr>
      </w:pPr>
      <w:r w:rsidRPr="00D15503">
        <w:rPr>
          <w:b/>
          <w:i/>
          <w:sz w:val="24"/>
        </w:rPr>
        <w:t>Genre Preferences:</w:t>
      </w:r>
    </w:p>
    <w:p w:rsidR="00D15503" w:rsidRDefault="00D15503" w:rsidP="00D15503">
      <w:pPr>
        <w:rPr>
          <w:sz w:val="24"/>
        </w:rPr>
      </w:pPr>
      <w:r w:rsidRPr="00D15503">
        <w:rPr>
          <w:sz w:val="24"/>
        </w:rPr>
        <w:t>Rock music emerged as the top preference among survey respondents, followed by pop, metal, and classical genres.</w:t>
      </w:r>
    </w:p>
    <w:p w:rsidR="00DB6658" w:rsidRPr="00D15503" w:rsidRDefault="00DB6658" w:rsidP="00D15503">
      <w:pPr>
        <w:rPr>
          <w:sz w:val="24"/>
        </w:rPr>
      </w:pPr>
    </w:p>
    <w:p w:rsidR="00D15503" w:rsidRPr="00D15503" w:rsidRDefault="00D15503" w:rsidP="00D15503">
      <w:pPr>
        <w:rPr>
          <w:b/>
          <w:i/>
          <w:sz w:val="24"/>
        </w:rPr>
      </w:pPr>
      <w:r w:rsidRPr="00D15503">
        <w:rPr>
          <w:b/>
          <w:i/>
          <w:sz w:val="24"/>
        </w:rPr>
        <w:t>Mental Health Insights:</w:t>
      </w:r>
    </w:p>
    <w:p w:rsidR="00D15503" w:rsidRDefault="00D15503" w:rsidP="00D15503">
      <w:pPr>
        <w:rPr>
          <w:sz w:val="24"/>
        </w:rPr>
      </w:pPr>
      <w:r w:rsidRPr="00D15503">
        <w:rPr>
          <w:sz w:val="24"/>
        </w:rPr>
        <w:t>The survey revealed an average anxiety level of 5.84 out of 10 among respondents, with an average depression level of 4.79, insomnia level of 3.74, and OCD level of 2.63.</w:t>
      </w:r>
    </w:p>
    <w:p w:rsidR="00DB6658" w:rsidRPr="00D15503" w:rsidRDefault="00DB6658" w:rsidP="00D15503">
      <w:pPr>
        <w:rPr>
          <w:sz w:val="24"/>
        </w:rPr>
      </w:pPr>
      <w:bookmarkStart w:id="0" w:name="_GoBack"/>
      <w:bookmarkEnd w:id="0"/>
    </w:p>
    <w:p w:rsidR="00D15503" w:rsidRPr="00D15503" w:rsidRDefault="00D15503" w:rsidP="00D15503">
      <w:pPr>
        <w:rPr>
          <w:b/>
          <w:i/>
          <w:sz w:val="24"/>
        </w:rPr>
      </w:pPr>
      <w:r w:rsidRPr="00D15503">
        <w:rPr>
          <w:b/>
          <w:i/>
          <w:sz w:val="24"/>
        </w:rPr>
        <w:t>Listening Habits:</w:t>
      </w:r>
    </w:p>
    <w:p w:rsidR="00D15503" w:rsidRPr="00D15503" w:rsidRDefault="00D15503" w:rsidP="00D15503">
      <w:pPr>
        <w:rPr>
          <w:sz w:val="24"/>
        </w:rPr>
      </w:pPr>
      <w:r w:rsidRPr="00D15503">
        <w:rPr>
          <w:sz w:val="24"/>
        </w:rPr>
        <w:t>A significant majority (79%) of respondents reported listening to music while working.</w:t>
      </w:r>
    </w:p>
    <w:p w:rsidR="00D15503" w:rsidRPr="00D15503" w:rsidRDefault="00D15503" w:rsidP="00D15503">
      <w:pPr>
        <w:rPr>
          <w:sz w:val="24"/>
        </w:rPr>
      </w:pPr>
      <w:r w:rsidRPr="00D15503">
        <w:rPr>
          <w:sz w:val="24"/>
        </w:rPr>
        <w:t>Additionally, 32% of respondents identified as instrumentalists, 55% spoke foreign languages, and 71% described themselves as exploratory in their music preferences.</w:t>
      </w:r>
    </w:p>
    <w:p w:rsidR="00D15503" w:rsidRPr="00D15503" w:rsidRDefault="00D15503" w:rsidP="00D15503">
      <w:pPr>
        <w:rPr>
          <w:sz w:val="24"/>
        </w:rPr>
      </w:pPr>
      <w:r w:rsidRPr="00D15503">
        <w:rPr>
          <w:sz w:val="24"/>
        </w:rPr>
        <w:t>Surprisingly, only 17% of respondents identified as composers.</w:t>
      </w:r>
    </w:p>
    <w:p w:rsidR="00291796" w:rsidRPr="00D15503" w:rsidRDefault="00291796" w:rsidP="00D15503">
      <w:pPr>
        <w:rPr>
          <w:sz w:val="24"/>
        </w:rPr>
      </w:pPr>
    </w:p>
    <w:sectPr w:rsidR="00291796" w:rsidRPr="00D1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7C97"/>
    <w:multiLevelType w:val="hybridMultilevel"/>
    <w:tmpl w:val="76D8DF10"/>
    <w:lvl w:ilvl="0" w:tplc="4E6C05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9A"/>
    <w:rsid w:val="00291796"/>
    <w:rsid w:val="00493D1C"/>
    <w:rsid w:val="006D23B5"/>
    <w:rsid w:val="00762AEE"/>
    <w:rsid w:val="00767D1A"/>
    <w:rsid w:val="00D15503"/>
    <w:rsid w:val="00DA239A"/>
    <w:rsid w:val="00DB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DD54"/>
  <w15:chartTrackingRefBased/>
  <w15:docId w15:val="{2191FEA4-5386-49C8-A65D-1C760E7A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2024-02-21T13:19:00Z</dcterms:created>
  <dcterms:modified xsi:type="dcterms:W3CDTF">2024-02-21T23:22:00Z</dcterms:modified>
</cp:coreProperties>
</file>