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6"/>
        </w:rPr>
        <w:t>macOS Gatekeeper Policy</w:t>
      </w:r>
    </w:p>
    <w:p>
      <w:pPr>
        <w:jc w:val="center"/>
      </w:pPr>
      <w:r>
        <w:rPr>
          <w:b/>
          <w:sz w:val="22"/>
        </w:rPr>
        <w:t>Executive Policy Overview</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E7EEF8"/>
          </w:tcPr>
          <w:p>
            <w:r>
              <w:rPr>
                <w:b/>
              </w:rPr>
              <w:t>Platform</w:t>
            </w:r>
          </w:p>
        </w:tc>
        <w:tc>
          <w:tcPr>
            <w:tcW w:type="dxa" w:w="7920"/>
            <w:vAlign w:val="center"/>
          </w:tcPr>
          <w:p>
            <w:r>
              <w:t>macOS</w:t>
            </w:r>
          </w:p>
        </w:tc>
      </w:tr>
      <w:tr>
        <w:tc>
          <w:tcPr>
            <w:tcW w:type="dxa" w:w="2232"/>
            <w:vAlign w:val="center"/>
            <w:shd w:fill="E7EEF8"/>
          </w:tcPr>
          <w:p>
            <w:r>
              <w:rPr>
                <w:b/>
              </w:rPr>
              <w:t>Cloud</w:t>
            </w:r>
          </w:p>
        </w:tc>
        <w:tc>
          <w:tcPr>
            <w:tcW w:type="dxa" w:w="7920"/>
            <w:vAlign w:val="center"/>
          </w:tcPr>
          <w:p>
            <w:r>
              <w:t>Microsoft 365 Commercial</w:t>
            </w:r>
          </w:p>
        </w:tc>
      </w:tr>
      <w:tr>
        <w:tc>
          <w:tcPr>
            <w:tcW w:type="dxa" w:w="2232"/>
            <w:vAlign w:val="center"/>
            <w:shd w:fill="E7EEF8"/>
          </w:tcPr>
          <w:p>
            <w:r>
              <w:rPr>
                <w:b/>
              </w:rPr>
              <w:t>Policy type</w:t>
            </w:r>
          </w:p>
        </w:tc>
        <w:tc>
          <w:tcPr>
            <w:tcW w:type="dxa" w:w="7920"/>
            <w:vAlign w:val="center"/>
          </w:tcPr>
          <w:p>
            <w:r>
              <w:t>Endpoint Protection / Gatekeeper</w:t>
            </w:r>
          </w:p>
        </w:tc>
      </w:tr>
      <w:tr>
        <w:tc>
          <w:tcPr>
            <w:tcW w:type="dxa" w:w="2232"/>
            <w:vAlign w:val="center"/>
            <w:shd w:fill="E7EEF8"/>
          </w:tcPr>
          <w:p>
            <w:r>
              <w:rPr>
                <w:b/>
              </w:rPr>
              <w:t>Deployment state</w:t>
            </w:r>
          </w:p>
        </w:tc>
        <w:tc>
          <w:tcPr>
            <w:tcW w:type="dxa" w:w="7920"/>
            <w:vAlign w:val="center"/>
          </w:tcPr>
          <w:p>
            <w:r>
              <w:t>Created unassigned; existing assignments preserved on update.</w:t>
            </w:r>
          </w:p>
        </w:tc>
      </w:tr>
    </w:tbl>
    <w:p/>
    <w:p>
      <w:pPr>
        <w:pStyle w:val="Heading1"/>
        <w:spacing w:before="160" w:after="80"/>
      </w:pPr>
      <w:r>
        <w:t>Executive Summary</w:t>
      </w:r>
    </w:p>
    <w:p>
      <w:pPr>
        <w:spacing w:after="100"/>
      </w:pPr>
      <w:r>
        <w:t>This policy establishes a macOS application-trust baseline by configuring Gatekeeper to allow applications from the Mac App Store and identified developers. The objective is to reduce exposure to unsigned or untrusted software while preserving the ability to use legitimate third-party applications distributed outside the App Store.</w:t>
      </w:r>
    </w:p>
    <w:p>
      <w:pPr>
        <w:pStyle w:val="Heading1"/>
        <w:spacing w:before="160" w:after="80"/>
      </w:pPr>
      <w:r>
        <w:t>What the Policy Does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3389"/>
            <w:shd w:fill="D9E2F3"/>
            <w:vAlign w:val="center"/>
          </w:tcPr>
          <w:p>
            <w:r>
              <w:rPr>
                <w:b/>
              </w:rPr>
              <w:t>Control</w:t>
            </w:r>
          </w:p>
        </w:tc>
        <w:tc>
          <w:tcPr>
            <w:tcW w:type="dxa" w:w="3389"/>
            <w:shd w:fill="D9E2F3"/>
            <w:vAlign w:val="center"/>
          </w:tcPr>
          <w:p>
            <w:r>
              <w:rPr>
                <w:b/>
              </w:rPr>
              <w:t>Configuration</w:t>
            </w:r>
          </w:p>
        </w:tc>
        <w:tc>
          <w:tcPr>
            <w:tcW w:type="dxa" w:w="3389"/>
            <w:shd w:fill="D9E2F3"/>
            <w:vAlign w:val="center"/>
          </w:tcPr>
          <w:p>
            <w:r>
              <w:rPr>
                <w:b/>
              </w:rPr>
              <w:t>Business effect</w:t>
            </w:r>
          </w:p>
        </w:tc>
      </w:tr>
      <w:tr>
        <w:tc>
          <w:tcPr>
            <w:tcW w:type="dxa" w:w="2880"/>
            <w:vAlign w:val="center"/>
          </w:tcPr>
          <w:p>
            <w:r>
              <w:t>Allowed application sources</w:t>
            </w:r>
          </w:p>
        </w:tc>
        <w:tc>
          <w:tcPr>
            <w:tcW w:type="dxa" w:w="2520"/>
            <w:vAlign w:val="center"/>
          </w:tcPr>
          <w:p>
            <w:r>
              <w:t>Mac App Store and identified developers</w:t>
            </w:r>
          </w:p>
        </w:tc>
        <w:tc>
          <w:tcPr>
            <w:tcW w:type="dxa" w:w="4752"/>
            <w:vAlign w:val="center"/>
          </w:tcPr>
          <w:p>
            <w:r>
              <w:t>Reduces execution of software from unknown or unverified sources.</w:t>
            </w:r>
          </w:p>
        </w:tc>
      </w:tr>
      <w:tr>
        <w:tc>
          <w:tcPr>
            <w:tcW w:type="dxa" w:w="2880"/>
            <w:vAlign w:val="center"/>
          </w:tcPr>
          <w:p>
            <w:r>
              <w:t>Other endpoint-protection settings</w:t>
            </w:r>
          </w:p>
        </w:tc>
        <w:tc>
          <w:tcPr>
            <w:tcW w:type="dxa" w:w="2520"/>
            <w:vAlign w:val="center"/>
          </w:tcPr>
          <w:p>
            <w:r>
              <w:t>Not configured</w:t>
            </w:r>
          </w:p>
        </w:tc>
        <w:tc>
          <w:tcPr>
            <w:tcW w:type="dxa" w:w="4752"/>
            <w:vAlign w:val="center"/>
          </w:tcPr>
          <w:p>
            <w:r>
              <w:t>Avoids changing unrelated endpoint-protection controls.</w:t>
            </w:r>
          </w:p>
        </w:tc>
      </w:tr>
      <w:tr>
        <w:tc>
          <w:tcPr>
            <w:tcW w:type="dxa" w:w="2880"/>
            <w:vAlign w:val="center"/>
          </w:tcPr>
          <w:p>
            <w:r>
              <w:t>Automatic assignment</w:t>
            </w:r>
          </w:p>
        </w:tc>
        <w:tc>
          <w:tcPr>
            <w:tcW w:type="dxa" w:w="2520"/>
            <w:vAlign w:val="center"/>
          </w:tcPr>
          <w:p>
            <w:r>
              <w:t>None</w:t>
            </w:r>
          </w:p>
        </w:tc>
        <w:tc>
          <w:tcPr>
            <w:tcW w:type="dxa" w:w="4752"/>
            <w:vAlign w:val="center"/>
          </w:tcPr>
          <w:p>
            <w:r>
              <w:t>Technician determines deployment scope.</w:t>
            </w:r>
          </w:p>
        </w:tc>
      </w:tr>
    </w:tbl>
    <w:p/>
    <w:p>
      <w:pPr>
        <w:pStyle w:val="Heading1"/>
        <w:spacing w:before="160" w:after="80"/>
      </w:pPr>
      <w:r>
        <w:t>How It Works</w:t>
      </w:r>
    </w:p>
    <w:p>
      <w:pPr>
        <w:spacing w:after="100"/>
      </w:pPr>
      <w:r>
        <w:t>The policy sets Gatekeeper's allowed application source to 'Mac App Store and identified developers'. macOS validates developer identity and application integrity before allowing software from identified developers. The script uses the Commercial Microsoft Graph environment.</w:t>
      </w:r>
    </w:p>
    <w:p>
      <w:pPr>
        <w:pStyle w:val="Heading1"/>
        <w:spacing w:before="160" w:after="80"/>
      </w:pPr>
      <w:r>
        <w:t>Why This Policy Is Important</w:t>
      </w:r>
    </w:p>
    <w:p>
      <w:pPr>
        <w:spacing w:after="100"/>
      </w:pPr>
      <w:r>
        <w:t>Unauthorized or unverified software can introduce malware, persistence mechanisms, or other unwanted code. Gatekeeper provides a native macOS control that helps establish a trusted-software boundary without requiring an App Store-only operating model.</w:t>
      </w:r>
    </w:p>
    <w:p>
      <w:pPr>
        <w:pStyle w:val="Heading1"/>
        <w:spacing w:before="160" w:after="80"/>
      </w:pPr>
      <w:r>
        <w:t>User Impact</w:t>
      </w:r>
    </w:p>
    <w:p>
      <w:pPr>
        <w:spacing w:after="100"/>
      </w:pPr>
      <w:r>
        <w:t>Expected impact: Low to Moderate. Most App Store software and properly signed third-party applications continue to work. Unsigned or otherwise untrusted software may be blocked or require additional handling.</w:t>
      </w:r>
    </w:p>
    <w:p>
      <w:pPr>
        <w:pStyle w:val="Heading1"/>
        <w:spacing w:before="160" w:after="80"/>
      </w:pPr>
      <w:r>
        <w:t>Security Posture</w:t>
      </w:r>
    </w:p>
    <w:p>
      <w:pPr>
        <w:spacing w:after="100"/>
      </w:pPr>
      <w:r>
        <w:t>Baseline application-trust protection. This is stronger than leaving application-source controls unrestricted, but it is not a full application allow-listing solution.</w:t>
      </w:r>
    </w:p>
    <w:p>
      <w:pPr>
        <w:pStyle w:val="Heading1"/>
        <w:spacing w:before="160" w:after="80"/>
      </w:pPr>
      <w:r>
        <w:t>Deployment and Assignment</w:t>
      </w:r>
    </w:p>
    <w:p>
      <w:pPr>
        <w:spacing w:after="100"/>
      </w:pPr>
      <w:r>
        <w:t>The uploaded script creates or updates the policy without assigning users, devices, or groups. New policies remain unassigned and existing assignments are preserved.</w:t>
      </w:r>
    </w:p>
    <w:p>
      <w:pPr>
        <w:pStyle w:val="Heading1"/>
        <w:spacing w:before="160" w:after="80"/>
      </w:pPr>
      <w:r>
        <w:t>Approval Recommendation</w:t>
      </w:r>
    </w:p>
    <w:p>
      <w:pPr>
        <w:spacing w:after="100"/>
      </w:pPr>
      <w:r>
        <w:t>Recommended for approval as a standard macOS application-trust baseline for environments that permit signed third-party software.</w:t>
      </w:r>
    </w:p>
    <w:p>
      <w:pPr>
        <w:pStyle w:val="Heading1"/>
        <w:spacing w:before="160" w:after="80"/>
      </w:pPr>
      <w:r>
        <w:t>Implementation Note / Exception</w:t>
      </w:r>
    </w:p>
    <w:p>
      <w:pPr>
        <w:spacing w:after="100"/>
      </w:pPr>
      <w:r>
        <w:t>The script configures the allowed Gatekeeper app source, but it does not configure the separate setting that prevents users from overriding Gatekeeper. Executive approval should therefore not be interpreted as approval of a fully non-bypassable application-control policy.</w:t>
      </w:r>
    </w:p>
    <w:p>
      <w:pPr>
        <w:pStyle w:val="Heading1"/>
        <w:spacing w:before="160" w:after="80"/>
      </w:pPr>
      <w:r>
        <w:t>Microsoft Reference</w:t>
      </w:r>
    </w:p>
    <w:p>
      <w:r>
        <w:t xml:space="preserve">Relevant Microsoft documentation: </w:t>
      </w:r>
      <w:hyperlink r:id="rId9">
        <w:r>
          <w:rPr>
            <w:color w:val="0563C1"/>
            <w:u w:val="single"/>
          </w:rPr>
          <w:t>Microsoft Learn</w:t>
        </w:r>
      </w:hyperlink>
    </w:p>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Resilient IT | Executive Policy Approval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microsoft.com/en-us/graph/api/resources/intune-deviceconfig-macosgatekeeperappsources?view=graph-rest-beta"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