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D2188" w14:textId="2D115F4D" w:rsidR="006F02FC" w:rsidRPr="003E189D" w:rsidRDefault="003E189D" w:rsidP="003E189D">
      <w:pPr>
        <w:jc w:val="center"/>
        <w:rPr>
          <w:sz w:val="28"/>
          <w:szCs w:val="28"/>
        </w:rPr>
      </w:pPr>
      <w:r w:rsidRPr="003E189D">
        <w:rPr>
          <w:b/>
          <w:bCs/>
          <w:sz w:val="28"/>
          <w:szCs w:val="28"/>
        </w:rPr>
        <w:t>DEMO CÁC BƯỚC XÂY DỰNG 1 DATA WAREHOUSE CƠ BẢN SỬ DỤNG SSIS TRONG VISUAL STUDIO</w:t>
      </w:r>
    </w:p>
    <w:p w14:paraId="72375A0F" w14:textId="1C8F155F" w:rsidR="003E189D" w:rsidRPr="003E189D" w:rsidRDefault="003E189D" w:rsidP="003E189D">
      <w:pPr>
        <w:pStyle w:val="Heading1"/>
      </w:pPr>
      <w:r w:rsidRPr="003E189D">
        <w:t xml:space="preserve">1) Chuẩn bị Data </w:t>
      </w:r>
      <w:r>
        <w:t>Source</w:t>
      </w:r>
    </w:p>
    <w:p w14:paraId="7DD470AE" w14:textId="1A556D4B" w:rsidR="003E189D" w:rsidRPr="003E189D" w:rsidRDefault="003E189D" w:rsidP="003E189D">
      <w:pPr>
        <w:rPr>
          <w:sz w:val="28"/>
          <w:szCs w:val="28"/>
        </w:rPr>
      </w:pPr>
      <w:r w:rsidRPr="003E189D">
        <w:rPr>
          <w:sz w:val="28"/>
          <w:szCs w:val="28"/>
        </w:rPr>
        <w:t>- Ở đây, em tải 2 dataset trên Kaggle:</w:t>
      </w:r>
    </w:p>
    <w:p w14:paraId="78FE7447" w14:textId="4954A2C9" w:rsidR="003E189D" w:rsidRPr="003E189D" w:rsidRDefault="003E189D" w:rsidP="003E189D">
      <w:pPr>
        <w:ind w:left="284"/>
        <w:rPr>
          <w:b/>
          <w:bCs/>
          <w:color w:val="4472C4" w:themeColor="accent1"/>
          <w:sz w:val="28"/>
          <w:szCs w:val="28"/>
          <w:u w:val="single"/>
          <w:lang w:val="en-001"/>
        </w:rPr>
      </w:pPr>
      <w:r w:rsidRPr="003E189D">
        <w:rPr>
          <w:sz w:val="28"/>
          <w:szCs w:val="28"/>
        </w:rPr>
        <w:t xml:space="preserve">+ </w:t>
      </w:r>
      <w:r w:rsidRPr="003E189D">
        <w:rPr>
          <w:sz w:val="28"/>
          <w:szCs w:val="28"/>
          <w:lang w:val="en-001"/>
        </w:rPr>
        <w:t>Bank Customer Segmentation</w:t>
      </w:r>
      <w:r w:rsidRPr="003E189D">
        <w:rPr>
          <w:sz w:val="28"/>
          <w:szCs w:val="28"/>
          <w:lang w:val="en-001"/>
        </w:rPr>
        <w:t xml:space="preserve">: </w:t>
      </w:r>
      <w:hyperlink r:id="rId5" w:history="1">
        <w:r w:rsidRPr="003E189D">
          <w:rPr>
            <w:rStyle w:val="Hyperlink"/>
            <w:sz w:val="28"/>
            <w:szCs w:val="28"/>
            <w:lang w:val="en-001"/>
          </w:rPr>
          <w:t>https://www.kaggle.com/datasets/shivamb/bank-customer-segmentation</w:t>
        </w:r>
      </w:hyperlink>
    </w:p>
    <w:p w14:paraId="4A3E349B" w14:textId="77777777" w:rsidR="003E189D" w:rsidRPr="003E189D" w:rsidRDefault="003E189D" w:rsidP="003E189D">
      <w:pPr>
        <w:ind w:left="284"/>
        <w:rPr>
          <w:b/>
          <w:bCs/>
          <w:sz w:val="28"/>
          <w:szCs w:val="28"/>
          <w:lang w:val="en-001"/>
        </w:rPr>
      </w:pPr>
      <w:r w:rsidRPr="003E189D">
        <w:rPr>
          <w:sz w:val="28"/>
          <w:szCs w:val="28"/>
        </w:rPr>
        <w:t xml:space="preserve">+ </w:t>
      </w:r>
      <w:r w:rsidRPr="003E189D">
        <w:rPr>
          <w:sz w:val="28"/>
          <w:szCs w:val="28"/>
          <w:lang w:val="en-001"/>
        </w:rPr>
        <w:t>Customer Segmentation Data</w:t>
      </w:r>
    </w:p>
    <w:p w14:paraId="13484166" w14:textId="6C098908" w:rsidR="003E189D" w:rsidRPr="003E189D" w:rsidRDefault="003E189D" w:rsidP="003E189D">
      <w:pPr>
        <w:ind w:left="284"/>
        <w:rPr>
          <w:sz w:val="28"/>
          <w:szCs w:val="28"/>
        </w:rPr>
      </w:pPr>
      <w:hyperlink r:id="rId6" w:history="1">
        <w:r w:rsidRPr="003E189D">
          <w:rPr>
            <w:rStyle w:val="Hyperlink"/>
            <w:sz w:val="28"/>
            <w:szCs w:val="28"/>
          </w:rPr>
          <w:t>https://www.kaggle.com/datasets/ravalsmit/customer-segmentation-data</w:t>
        </w:r>
      </w:hyperlink>
    </w:p>
    <w:p w14:paraId="1E33CA18" w14:textId="1F78CFB6" w:rsidR="003E189D" w:rsidRPr="003E189D" w:rsidRDefault="003E189D" w:rsidP="003E189D">
      <w:pPr>
        <w:rPr>
          <w:sz w:val="28"/>
          <w:szCs w:val="28"/>
          <w:lang w:val="en-001"/>
        </w:rPr>
      </w:pPr>
      <w:r w:rsidRPr="003E189D">
        <w:rPr>
          <w:sz w:val="28"/>
          <w:szCs w:val="28"/>
        </w:rPr>
        <w:t>- Vốn không có dataset hoàn chỉnh để phục vụ demo, em đã lấy Customer_ID của `</w:t>
      </w:r>
      <w:r w:rsidRPr="003E189D">
        <w:rPr>
          <w:sz w:val="28"/>
          <w:szCs w:val="28"/>
          <w:lang w:val="en-001"/>
        </w:rPr>
        <w:t>Bank Customer Segmentation</w:t>
      </w:r>
      <w:r w:rsidRPr="003E189D">
        <w:rPr>
          <w:sz w:val="28"/>
          <w:szCs w:val="28"/>
          <w:lang w:val="en-001"/>
        </w:rPr>
        <w:t>` để thế vào Customer_ID của `</w:t>
      </w:r>
      <w:r w:rsidRPr="003E189D">
        <w:rPr>
          <w:sz w:val="28"/>
          <w:szCs w:val="28"/>
          <w:lang w:val="en-001"/>
        </w:rPr>
        <w:t>Customer Segmentation Data</w:t>
      </w:r>
      <w:r w:rsidRPr="003E189D">
        <w:rPr>
          <w:sz w:val="28"/>
          <w:szCs w:val="28"/>
          <w:lang w:val="en-001"/>
        </w:rPr>
        <w:t>`.</w:t>
      </w:r>
    </w:p>
    <w:p w14:paraId="40DF02C9" w14:textId="56142A98" w:rsidR="003E189D" w:rsidRPr="003E189D" w:rsidRDefault="003E189D" w:rsidP="003E189D">
      <w:pPr>
        <w:rPr>
          <w:sz w:val="28"/>
          <w:szCs w:val="28"/>
          <w:lang w:val="en-001"/>
        </w:rPr>
      </w:pPr>
      <w:r w:rsidRPr="003E189D">
        <w:rPr>
          <w:sz w:val="28"/>
          <w:szCs w:val="28"/>
          <w:lang w:val="en-001"/>
        </w:rPr>
        <w:t xml:space="preserve">- Tiến hành xử lí dữ liệu: </w:t>
      </w:r>
    </w:p>
    <w:p w14:paraId="12A326C2" w14:textId="0C3F1416" w:rsidR="003E189D" w:rsidRPr="003E189D" w:rsidRDefault="003E189D" w:rsidP="003E189D">
      <w:pPr>
        <w:ind w:left="284"/>
        <w:rPr>
          <w:sz w:val="28"/>
          <w:szCs w:val="28"/>
          <w:lang w:val="en-001"/>
        </w:rPr>
      </w:pPr>
      <w:r w:rsidRPr="003E189D">
        <w:rPr>
          <w:sz w:val="28"/>
          <w:szCs w:val="28"/>
          <w:lang w:val="en-001"/>
        </w:rPr>
        <w:t>+ Loại bỏ các record trùng nhau, blank record, giá trị null và giá trị sai.</w:t>
      </w:r>
    </w:p>
    <w:p w14:paraId="6C5DB564" w14:textId="61C0870A" w:rsidR="003E189D" w:rsidRPr="003E189D" w:rsidRDefault="003E189D" w:rsidP="003E189D">
      <w:pPr>
        <w:ind w:left="284"/>
        <w:rPr>
          <w:sz w:val="28"/>
          <w:szCs w:val="28"/>
          <w:lang w:val="en-001"/>
        </w:rPr>
      </w:pPr>
      <w:r w:rsidRPr="003E189D">
        <w:rPr>
          <w:sz w:val="28"/>
          <w:szCs w:val="28"/>
          <w:lang w:val="en-001"/>
        </w:rPr>
        <w:t>+ Chuyển đổi các cột có dữ liệu Date về dạng Month/Day/Year (vì lí do nào đó khi chuyển dữ liệu vào Database trong SQL Server lại báo lỗi định dạng ngày, phải đổi về kiểu trên mới được).</w:t>
      </w:r>
    </w:p>
    <w:p w14:paraId="2DDBE212" w14:textId="396BBD4D" w:rsidR="003E189D" w:rsidRPr="003E189D" w:rsidRDefault="003E189D" w:rsidP="003E189D">
      <w:pPr>
        <w:rPr>
          <w:sz w:val="28"/>
          <w:szCs w:val="28"/>
          <w:lang w:val="en-001"/>
        </w:rPr>
      </w:pPr>
      <w:r w:rsidRPr="003E189D">
        <w:rPr>
          <w:sz w:val="28"/>
          <w:szCs w:val="28"/>
          <w:lang w:val="en-001"/>
        </w:rPr>
        <w:t>- Tạo 1 Database tên Bank_Transactions, tạo 2 bảng Transactions và Customers.</w:t>
      </w:r>
    </w:p>
    <w:p w14:paraId="360DEB66" w14:textId="591EEBF3" w:rsidR="003E189D" w:rsidRPr="003E189D" w:rsidRDefault="003E189D" w:rsidP="003E189D">
      <w:pPr>
        <w:rPr>
          <w:sz w:val="28"/>
          <w:szCs w:val="28"/>
          <w:lang w:val="en-001"/>
        </w:rPr>
      </w:pPr>
      <w:r w:rsidRPr="003E189D">
        <w:rPr>
          <w:sz w:val="28"/>
          <w:szCs w:val="28"/>
          <w:lang w:val="en-001"/>
        </w:rPr>
        <w:t>- Cuối cùng, Insert dữ liệu từ 2 file CSV đã tải vào 2 bảng tương ứng.</w:t>
      </w:r>
    </w:p>
    <w:p w14:paraId="6E6A00D8" w14:textId="2F53744E" w:rsidR="003E189D" w:rsidRPr="003E189D" w:rsidRDefault="003E189D" w:rsidP="003E189D">
      <w:pPr>
        <w:rPr>
          <w:sz w:val="28"/>
          <w:szCs w:val="28"/>
          <w:lang w:val="en-001"/>
        </w:rPr>
      </w:pPr>
      <w:r w:rsidRPr="003E189D">
        <w:rPr>
          <w:sz w:val="28"/>
          <w:szCs w:val="28"/>
          <w:lang w:val="en-001"/>
        </w:rPr>
        <w:t xml:space="preserve">Vậy là ta đã có 1 Data </w:t>
      </w:r>
      <w:r>
        <w:rPr>
          <w:sz w:val="28"/>
          <w:szCs w:val="28"/>
          <w:lang w:val="en-001"/>
        </w:rPr>
        <w:t>Source</w:t>
      </w:r>
      <w:r w:rsidRPr="003E189D">
        <w:rPr>
          <w:sz w:val="28"/>
          <w:szCs w:val="28"/>
          <w:lang w:val="en-001"/>
        </w:rPr>
        <w:t xml:space="preserve"> đơn giản là 1 Relational Database (OLTP).</w:t>
      </w:r>
    </w:p>
    <w:p w14:paraId="27FC7EC8" w14:textId="6A25A27F" w:rsidR="003E189D" w:rsidRPr="003E189D" w:rsidRDefault="003E189D" w:rsidP="003E189D">
      <w:pPr>
        <w:pStyle w:val="Heading1"/>
        <w:rPr>
          <w:lang w:val="en-001"/>
        </w:rPr>
      </w:pPr>
      <w:r w:rsidRPr="003E189D">
        <w:rPr>
          <w:lang w:val="en-001"/>
        </w:rPr>
        <w:t xml:space="preserve">2) </w:t>
      </w:r>
      <w:r>
        <w:rPr>
          <w:lang w:val="en-001"/>
        </w:rPr>
        <w:t>Tạo</w:t>
      </w:r>
      <w:r w:rsidRPr="003E189D">
        <w:rPr>
          <w:lang w:val="en-001"/>
        </w:rPr>
        <w:t xml:space="preserve"> Data Pipeline</w:t>
      </w:r>
      <w:r>
        <w:rPr>
          <w:lang w:val="en-001"/>
        </w:rPr>
        <w:t>, sử dụng ETL process</w:t>
      </w:r>
      <w:r w:rsidRPr="003E189D">
        <w:rPr>
          <w:lang w:val="en-001"/>
        </w:rPr>
        <w:t xml:space="preserve"> để đưa dữ liệu từ Data Sourse sang Data Warehouse</w:t>
      </w:r>
    </w:p>
    <w:p w14:paraId="1030BAC4" w14:textId="134BD668" w:rsidR="003E189D" w:rsidRDefault="003E189D" w:rsidP="003E189D">
      <w:pPr>
        <w:rPr>
          <w:sz w:val="28"/>
          <w:szCs w:val="28"/>
          <w:lang w:val="en-001"/>
        </w:rPr>
      </w:pPr>
      <w:r>
        <w:rPr>
          <w:sz w:val="28"/>
          <w:szCs w:val="28"/>
          <w:lang w:val="en-001"/>
        </w:rPr>
        <w:t>- Data Warehouse là nơi chứa Historical Data, vì vậy ta cần xây dựng 1 schema khác với RDB, đó là Star Schema và Snowflake Schema (trên lý thuyết là vậy, nhưng do Database của em không quá phức tạp, nên em không thực hiện bước này).</w:t>
      </w:r>
    </w:p>
    <w:p w14:paraId="06D37902" w14:textId="77777777" w:rsidR="003E189D" w:rsidRDefault="003E189D" w:rsidP="003E189D">
      <w:pPr>
        <w:rPr>
          <w:sz w:val="28"/>
          <w:szCs w:val="28"/>
          <w:lang w:val="en-001"/>
        </w:rPr>
      </w:pPr>
      <w:r>
        <w:rPr>
          <w:sz w:val="28"/>
          <w:szCs w:val="28"/>
          <w:lang w:val="en-001"/>
        </w:rPr>
        <w:t xml:space="preserve">- Sau khi xây dựng schema của Data Warehouse, ta tiến hành bước </w:t>
      </w:r>
      <w:r w:rsidRPr="003E189D">
        <w:rPr>
          <w:b/>
          <w:bCs/>
          <w:sz w:val="28"/>
          <w:szCs w:val="28"/>
          <w:lang w:val="en-001"/>
        </w:rPr>
        <w:t>Data Extraction</w:t>
      </w:r>
      <w:r>
        <w:rPr>
          <w:sz w:val="28"/>
          <w:szCs w:val="28"/>
          <w:lang w:val="en-001"/>
        </w:rPr>
        <w:t xml:space="preserve">. </w:t>
      </w:r>
    </w:p>
    <w:p w14:paraId="777F60D5" w14:textId="6246E7B7" w:rsidR="003E189D" w:rsidRDefault="003E189D" w:rsidP="003E189D">
      <w:pPr>
        <w:ind w:left="284"/>
        <w:rPr>
          <w:sz w:val="28"/>
          <w:szCs w:val="28"/>
          <w:lang w:val="en-001"/>
        </w:rPr>
      </w:pPr>
      <w:r>
        <w:rPr>
          <w:sz w:val="28"/>
          <w:szCs w:val="28"/>
          <w:lang w:val="en-001"/>
        </w:rPr>
        <w:t xml:space="preserve">+ Trong SSIS, ta tạo một Data Flow Task: </w:t>
      </w:r>
    </w:p>
    <w:p w14:paraId="4A158A1B" w14:textId="5D8277E1" w:rsidR="003E189D" w:rsidRDefault="003E189D" w:rsidP="003E189D">
      <w:pPr>
        <w:rPr>
          <w:sz w:val="28"/>
          <w:szCs w:val="28"/>
          <w:lang w:val="en-001"/>
        </w:rPr>
      </w:pPr>
      <w:r>
        <w:rPr>
          <w:noProof/>
        </w:rPr>
        <w:lastRenderedPageBreak/>
        <w:drawing>
          <wp:inline distT="0" distB="0" distL="0" distR="0" wp14:anchorId="713DCFB9" wp14:editId="43FE14F8">
            <wp:extent cx="5731510" cy="3222625"/>
            <wp:effectExtent l="0" t="0" r="2540" b="0"/>
            <wp:docPr id="1970891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91536" name=""/>
                    <pic:cNvPicPr/>
                  </pic:nvPicPr>
                  <pic:blipFill>
                    <a:blip r:embed="rId7"/>
                    <a:stretch>
                      <a:fillRect/>
                    </a:stretch>
                  </pic:blipFill>
                  <pic:spPr>
                    <a:xfrm>
                      <a:off x="0" y="0"/>
                      <a:ext cx="5731510" cy="3222625"/>
                    </a:xfrm>
                    <a:prstGeom prst="rect">
                      <a:avLst/>
                    </a:prstGeom>
                  </pic:spPr>
                </pic:pic>
              </a:graphicData>
            </a:graphic>
          </wp:inline>
        </w:drawing>
      </w:r>
    </w:p>
    <w:p w14:paraId="278A6B7E" w14:textId="1255FF1D" w:rsidR="003E189D" w:rsidRDefault="003E189D" w:rsidP="003E189D">
      <w:pPr>
        <w:ind w:left="284"/>
        <w:rPr>
          <w:sz w:val="28"/>
          <w:szCs w:val="28"/>
          <w:lang w:val="en-001"/>
        </w:rPr>
      </w:pPr>
      <w:r>
        <w:rPr>
          <w:sz w:val="28"/>
          <w:szCs w:val="28"/>
          <w:lang w:val="en-001"/>
        </w:rPr>
        <w:t>+ Trong Data Flow Task, để kết nối với Database, sử dụng thẻ OLE DB Source</w:t>
      </w:r>
    </w:p>
    <w:p w14:paraId="34833679" w14:textId="732862DE" w:rsidR="003E189D" w:rsidRDefault="003E189D" w:rsidP="003E189D">
      <w:pPr>
        <w:rPr>
          <w:sz w:val="28"/>
          <w:szCs w:val="28"/>
          <w:lang w:val="en-001"/>
        </w:rPr>
      </w:pPr>
      <w:r>
        <w:rPr>
          <w:noProof/>
        </w:rPr>
        <w:drawing>
          <wp:inline distT="0" distB="0" distL="0" distR="0" wp14:anchorId="6F65C479" wp14:editId="1BD38CE2">
            <wp:extent cx="5731510" cy="3222625"/>
            <wp:effectExtent l="0" t="0" r="2540" b="0"/>
            <wp:docPr id="275706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06113" name=""/>
                    <pic:cNvPicPr/>
                  </pic:nvPicPr>
                  <pic:blipFill>
                    <a:blip r:embed="rId8"/>
                    <a:stretch>
                      <a:fillRect/>
                    </a:stretch>
                  </pic:blipFill>
                  <pic:spPr>
                    <a:xfrm>
                      <a:off x="0" y="0"/>
                      <a:ext cx="5731510" cy="3222625"/>
                    </a:xfrm>
                    <a:prstGeom prst="rect">
                      <a:avLst/>
                    </a:prstGeom>
                  </pic:spPr>
                </pic:pic>
              </a:graphicData>
            </a:graphic>
          </wp:inline>
        </w:drawing>
      </w:r>
    </w:p>
    <w:p w14:paraId="261D3537" w14:textId="5FAD7303" w:rsidR="003E189D" w:rsidRDefault="003E189D" w:rsidP="003E189D">
      <w:pPr>
        <w:ind w:left="284"/>
        <w:rPr>
          <w:sz w:val="28"/>
          <w:szCs w:val="28"/>
          <w:lang w:val="en-001"/>
        </w:rPr>
      </w:pPr>
      <w:r>
        <w:rPr>
          <w:sz w:val="28"/>
          <w:szCs w:val="28"/>
          <w:lang w:val="en-001"/>
        </w:rPr>
        <w:t>+ Khi kết nối được với Data source, ta sử dụng ETL tools hoặc viết scripts để lấy dữ liệu từ Data source. Sử dụng tool Filter và Validation data để đảm bảo dữ liệu được chính xác và đồng bộ.</w:t>
      </w:r>
    </w:p>
    <w:p w14:paraId="6748AABF" w14:textId="39018600" w:rsidR="003E189D" w:rsidRDefault="003E189D" w:rsidP="003E189D">
      <w:pPr>
        <w:rPr>
          <w:sz w:val="28"/>
          <w:szCs w:val="28"/>
          <w:lang w:val="en-001"/>
        </w:rPr>
      </w:pPr>
      <w:r>
        <w:rPr>
          <w:sz w:val="28"/>
          <w:szCs w:val="28"/>
          <w:lang w:val="en-001"/>
        </w:rPr>
        <w:t xml:space="preserve">- </w:t>
      </w:r>
      <w:r w:rsidRPr="003E189D">
        <w:rPr>
          <w:b/>
          <w:bCs/>
          <w:sz w:val="28"/>
          <w:szCs w:val="28"/>
          <w:lang w:val="en-001"/>
        </w:rPr>
        <w:t>Data Transformation</w:t>
      </w:r>
      <w:r>
        <w:rPr>
          <w:sz w:val="28"/>
          <w:szCs w:val="28"/>
          <w:lang w:val="en-001"/>
        </w:rPr>
        <w:t>:</w:t>
      </w:r>
    </w:p>
    <w:p w14:paraId="6557983B" w14:textId="77777777" w:rsidR="003E189D" w:rsidRDefault="003E189D" w:rsidP="003E189D">
      <w:pPr>
        <w:ind w:left="284"/>
        <w:rPr>
          <w:sz w:val="28"/>
          <w:szCs w:val="28"/>
          <w:lang w:val="en-001"/>
        </w:rPr>
      </w:pPr>
      <w:r>
        <w:rPr>
          <w:sz w:val="28"/>
          <w:szCs w:val="28"/>
          <w:lang w:val="en-001"/>
        </w:rPr>
        <w:t>+ Ở bước này, ta tiến hành làm sạch dữ liệu, chuẩn hóa mô hình dữ liệu.</w:t>
      </w:r>
    </w:p>
    <w:p w14:paraId="45933757" w14:textId="77777777" w:rsidR="003E189D" w:rsidRDefault="003E189D" w:rsidP="003E189D">
      <w:pPr>
        <w:ind w:left="284"/>
        <w:rPr>
          <w:sz w:val="28"/>
          <w:szCs w:val="28"/>
          <w:lang w:val="en-001"/>
        </w:rPr>
      </w:pPr>
      <w:r>
        <w:rPr>
          <w:sz w:val="28"/>
          <w:szCs w:val="28"/>
          <w:lang w:val="en-001"/>
        </w:rPr>
        <w:lastRenderedPageBreak/>
        <w:t xml:space="preserve">+ Thực hiện các bước Transformation như Aggregate, Merge, các phép tính toán và chuyển kiểu dư liệu cho phù hợp với thiết kế của DWH. </w:t>
      </w:r>
    </w:p>
    <w:p w14:paraId="33FD0B78" w14:textId="65F365BF" w:rsidR="003E189D" w:rsidRDefault="003E189D" w:rsidP="003E189D">
      <w:pPr>
        <w:pStyle w:val="ListParagraph"/>
        <w:numPr>
          <w:ilvl w:val="0"/>
          <w:numId w:val="1"/>
        </w:numPr>
        <w:ind w:left="851" w:hanging="207"/>
        <w:rPr>
          <w:sz w:val="28"/>
          <w:szCs w:val="28"/>
          <w:lang w:val="en-001"/>
        </w:rPr>
      </w:pPr>
      <w:r w:rsidRPr="003E189D">
        <w:rPr>
          <w:sz w:val="28"/>
          <w:szCs w:val="28"/>
          <w:lang w:val="en-001"/>
        </w:rPr>
        <w:t>Ở đây, em sắp xếp dữ liệu theo Customer_ID.</w:t>
      </w:r>
    </w:p>
    <w:p w14:paraId="2B638030" w14:textId="2D207FD9" w:rsidR="003E189D" w:rsidRPr="003E189D" w:rsidRDefault="003E189D" w:rsidP="003E189D">
      <w:pPr>
        <w:rPr>
          <w:sz w:val="28"/>
          <w:szCs w:val="28"/>
          <w:lang w:val="en-001"/>
        </w:rPr>
      </w:pPr>
      <w:r>
        <w:rPr>
          <w:noProof/>
        </w:rPr>
        <w:drawing>
          <wp:inline distT="0" distB="0" distL="0" distR="0" wp14:anchorId="52D57F46" wp14:editId="19424CED">
            <wp:extent cx="5731510" cy="3222625"/>
            <wp:effectExtent l="0" t="0" r="2540" b="0"/>
            <wp:docPr id="43699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9687" name=""/>
                    <pic:cNvPicPr/>
                  </pic:nvPicPr>
                  <pic:blipFill>
                    <a:blip r:embed="rId9"/>
                    <a:stretch>
                      <a:fillRect/>
                    </a:stretch>
                  </pic:blipFill>
                  <pic:spPr>
                    <a:xfrm>
                      <a:off x="0" y="0"/>
                      <a:ext cx="5731510" cy="3222625"/>
                    </a:xfrm>
                    <a:prstGeom prst="rect">
                      <a:avLst/>
                    </a:prstGeom>
                  </pic:spPr>
                </pic:pic>
              </a:graphicData>
            </a:graphic>
          </wp:inline>
        </w:drawing>
      </w:r>
    </w:p>
    <w:p w14:paraId="023A06DC" w14:textId="5D135C5C" w:rsidR="003E189D" w:rsidRDefault="003E189D" w:rsidP="003E189D">
      <w:pPr>
        <w:pStyle w:val="ListParagraph"/>
        <w:numPr>
          <w:ilvl w:val="0"/>
          <w:numId w:val="1"/>
        </w:numPr>
        <w:ind w:left="851" w:hanging="207"/>
        <w:rPr>
          <w:sz w:val="28"/>
          <w:szCs w:val="28"/>
          <w:lang w:val="en-001"/>
        </w:rPr>
      </w:pPr>
      <w:r>
        <w:rPr>
          <w:sz w:val="28"/>
          <w:szCs w:val="28"/>
          <w:lang w:val="en-001"/>
        </w:rPr>
        <w:t>Sau đó Merge 2 bảng lại, lựa chọn các cột cần thiết cho bảng Fact.</w:t>
      </w:r>
    </w:p>
    <w:p w14:paraId="6485D60C" w14:textId="3AA04760" w:rsidR="003E189D" w:rsidRPr="003E189D" w:rsidRDefault="003E189D" w:rsidP="003E189D">
      <w:pPr>
        <w:rPr>
          <w:sz w:val="28"/>
          <w:szCs w:val="28"/>
          <w:lang w:val="en-001"/>
        </w:rPr>
      </w:pPr>
      <w:r>
        <w:rPr>
          <w:noProof/>
        </w:rPr>
        <w:drawing>
          <wp:inline distT="0" distB="0" distL="0" distR="0" wp14:anchorId="31DEFDAD" wp14:editId="66379312">
            <wp:extent cx="5731510" cy="3222625"/>
            <wp:effectExtent l="0" t="0" r="2540" b="0"/>
            <wp:docPr id="181009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9333" name=""/>
                    <pic:cNvPicPr/>
                  </pic:nvPicPr>
                  <pic:blipFill>
                    <a:blip r:embed="rId10"/>
                    <a:stretch>
                      <a:fillRect/>
                    </a:stretch>
                  </pic:blipFill>
                  <pic:spPr>
                    <a:xfrm>
                      <a:off x="0" y="0"/>
                      <a:ext cx="5731510" cy="3222625"/>
                    </a:xfrm>
                    <a:prstGeom prst="rect">
                      <a:avLst/>
                    </a:prstGeom>
                  </pic:spPr>
                </pic:pic>
              </a:graphicData>
            </a:graphic>
          </wp:inline>
        </w:drawing>
      </w:r>
    </w:p>
    <w:p w14:paraId="6A745640" w14:textId="6DE5210B" w:rsidR="003E189D" w:rsidRDefault="003E189D" w:rsidP="003E189D">
      <w:pPr>
        <w:pStyle w:val="ListParagraph"/>
        <w:numPr>
          <w:ilvl w:val="0"/>
          <w:numId w:val="1"/>
        </w:numPr>
        <w:ind w:left="851" w:hanging="207"/>
        <w:rPr>
          <w:sz w:val="28"/>
          <w:szCs w:val="28"/>
          <w:lang w:val="en-001"/>
        </w:rPr>
      </w:pPr>
      <w:r>
        <w:rPr>
          <w:sz w:val="28"/>
          <w:szCs w:val="28"/>
          <w:lang w:val="en-001"/>
        </w:rPr>
        <w:t>Cuối cùng, em hiển thị thêm 1 cột Result, với những người có lượng Transaction_Times nhỏ hơn 100000.</w:t>
      </w:r>
    </w:p>
    <w:p w14:paraId="59F39889" w14:textId="3A9AC8C7" w:rsidR="003E189D" w:rsidRPr="003E189D" w:rsidRDefault="003E189D" w:rsidP="003E189D">
      <w:pPr>
        <w:rPr>
          <w:sz w:val="28"/>
          <w:szCs w:val="28"/>
          <w:lang w:val="en-001"/>
        </w:rPr>
      </w:pPr>
      <w:r>
        <w:rPr>
          <w:noProof/>
        </w:rPr>
        <w:lastRenderedPageBreak/>
        <w:drawing>
          <wp:inline distT="0" distB="0" distL="0" distR="0" wp14:anchorId="5F15473E" wp14:editId="06EF45BB">
            <wp:extent cx="5731510" cy="3222625"/>
            <wp:effectExtent l="0" t="0" r="2540" b="0"/>
            <wp:docPr id="91699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9207" name=""/>
                    <pic:cNvPicPr/>
                  </pic:nvPicPr>
                  <pic:blipFill>
                    <a:blip r:embed="rId11"/>
                    <a:stretch>
                      <a:fillRect/>
                    </a:stretch>
                  </pic:blipFill>
                  <pic:spPr>
                    <a:xfrm>
                      <a:off x="0" y="0"/>
                      <a:ext cx="5731510" cy="3222625"/>
                    </a:xfrm>
                    <a:prstGeom prst="rect">
                      <a:avLst/>
                    </a:prstGeom>
                  </pic:spPr>
                </pic:pic>
              </a:graphicData>
            </a:graphic>
          </wp:inline>
        </w:drawing>
      </w:r>
    </w:p>
    <w:p w14:paraId="6D52CE51" w14:textId="70FE646B" w:rsidR="003E189D" w:rsidRPr="003E189D" w:rsidRDefault="003E189D" w:rsidP="003E189D">
      <w:pPr>
        <w:rPr>
          <w:sz w:val="28"/>
          <w:szCs w:val="28"/>
          <w:lang w:val="en-001"/>
        </w:rPr>
      </w:pPr>
    </w:p>
    <w:p w14:paraId="19801A9C" w14:textId="60DCCDAC" w:rsidR="003E189D" w:rsidRDefault="003E189D" w:rsidP="003E189D">
      <w:pPr>
        <w:rPr>
          <w:b/>
          <w:bCs/>
          <w:sz w:val="28"/>
          <w:szCs w:val="28"/>
          <w:lang w:val="en-001"/>
        </w:rPr>
      </w:pPr>
      <w:r>
        <w:rPr>
          <w:sz w:val="28"/>
          <w:szCs w:val="28"/>
          <w:lang w:val="en-001"/>
        </w:rPr>
        <w:t xml:space="preserve">- </w:t>
      </w:r>
      <w:r w:rsidRPr="003E189D">
        <w:rPr>
          <w:b/>
          <w:bCs/>
          <w:sz w:val="28"/>
          <w:szCs w:val="28"/>
          <w:lang w:val="en-001"/>
        </w:rPr>
        <w:t>Data Load</w:t>
      </w:r>
      <w:r>
        <w:rPr>
          <w:b/>
          <w:bCs/>
          <w:sz w:val="28"/>
          <w:szCs w:val="28"/>
          <w:lang w:val="en-001"/>
        </w:rPr>
        <w:t xml:space="preserve">: </w:t>
      </w:r>
    </w:p>
    <w:p w14:paraId="3821509E" w14:textId="34D45097" w:rsidR="003E189D" w:rsidRDefault="003E189D" w:rsidP="003E189D">
      <w:pPr>
        <w:ind w:left="284"/>
        <w:rPr>
          <w:sz w:val="28"/>
          <w:szCs w:val="28"/>
          <w:lang w:val="en-001"/>
        </w:rPr>
      </w:pPr>
      <w:r>
        <w:rPr>
          <w:sz w:val="28"/>
          <w:szCs w:val="28"/>
          <w:lang w:val="en-001"/>
        </w:rPr>
        <w:t>+ Chọn kĩ thuật load: full load hoặc increment load. Với bản Demo, em dùng `full load` (fast load).</w:t>
      </w:r>
    </w:p>
    <w:p w14:paraId="56518434" w14:textId="671DEBC7" w:rsidR="003E189D" w:rsidRDefault="003E189D" w:rsidP="003E189D">
      <w:pPr>
        <w:ind w:left="284"/>
        <w:rPr>
          <w:sz w:val="28"/>
          <w:szCs w:val="28"/>
          <w:lang w:val="en-001"/>
        </w:rPr>
      </w:pPr>
      <w:r>
        <w:rPr>
          <w:sz w:val="28"/>
          <w:szCs w:val="28"/>
          <w:lang w:val="en-001"/>
        </w:rPr>
        <w:t>+ Chọn phương pháp xử lí lỗi khi load. Ở đây em chọn `Ignore failure`.</w:t>
      </w:r>
    </w:p>
    <w:p w14:paraId="5CA0E2F7" w14:textId="6C7B9BC2" w:rsidR="003E189D" w:rsidRDefault="003E189D" w:rsidP="003E189D">
      <w:pPr>
        <w:ind w:left="284"/>
        <w:rPr>
          <w:sz w:val="28"/>
          <w:szCs w:val="28"/>
          <w:lang w:val="en-001"/>
        </w:rPr>
      </w:pPr>
      <w:r>
        <w:rPr>
          <w:sz w:val="28"/>
          <w:szCs w:val="28"/>
          <w:lang w:val="en-001"/>
        </w:rPr>
        <w:t>+ Cuối cùng load vào DWH. Với bản Demo, em lưu dữ liệu vào bảng Fact trong Database Bank_Transactions.</w:t>
      </w:r>
    </w:p>
    <w:p w14:paraId="1593C22F" w14:textId="57969C08" w:rsidR="003E189D" w:rsidRPr="003E189D" w:rsidRDefault="003E189D" w:rsidP="003E189D">
      <w:pPr>
        <w:ind w:left="284"/>
        <w:rPr>
          <w:sz w:val="28"/>
          <w:szCs w:val="28"/>
          <w:lang w:val="en-001"/>
        </w:rPr>
      </w:pPr>
      <w:r>
        <w:rPr>
          <w:noProof/>
        </w:rPr>
        <w:drawing>
          <wp:inline distT="0" distB="0" distL="0" distR="0" wp14:anchorId="47ECB479" wp14:editId="16B26433">
            <wp:extent cx="5731510" cy="3222625"/>
            <wp:effectExtent l="0" t="0" r="2540" b="0"/>
            <wp:docPr id="1167832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32921" name=""/>
                    <pic:cNvPicPr/>
                  </pic:nvPicPr>
                  <pic:blipFill>
                    <a:blip r:embed="rId12"/>
                    <a:stretch>
                      <a:fillRect/>
                    </a:stretch>
                  </pic:blipFill>
                  <pic:spPr>
                    <a:xfrm>
                      <a:off x="0" y="0"/>
                      <a:ext cx="5731510" cy="3222625"/>
                    </a:xfrm>
                    <a:prstGeom prst="rect">
                      <a:avLst/>
                    </a:prstGeom>
                  </pic:spPr>
                </pic:pic>
              </a:graphicData>
            </a:graphic>
          </wp:inline>
        </w:drawing>
      </w:r>
    </w:p>
    <w:sectPr w:rsidR="003E189D" w:rsidRPr="003E1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E3B2D"/>
    <w:multiLevelType w:val="hybridMultilevel"/>
    <w:tmpl w:val="BD260812"/>
    <w:lvl w:ilvl="0" w:tplc="0C000001">
      <w:start w:val="1"/>
      <w:numFmt w:val="bullet"/>
      <w:lvlText w:val=""/>
      <w:lvlJc w:val="left"/>
      <w:pPr>
        <w:ind w:left="1287" w:hanging="360"/>
      </w:pPr>
      <w:rPr>
        <w:rFonts w:ascii="Symbol" w:hAnsi="Symbol" w:hint="default"/>
      </w:rPr>
    </w:lvl>
    <w:lvl w:ilvl="1" w:tplc="0C000003" w:tentative="1">
      <w:start w:val="1"/>
      <w:numFmt w:val="bullet"/>
      <w:lvlText w:val="o"/>
      <w:lvlJc w:val="left"/>
      <w:pPr>
        <w:ind w:left="2007" w:hanging="360"/>
      </w:pPr>
      <w:rPr>
        <w:rFonts w:ascii="Courier New" w:hAnsi="Courier New" w:cs="Courier New" w:hint="default"/>
      </w:rPr>
    </w:lvl>
    <w:lvl w:ilvl="2" w:tplc="0C000005" w:tentative="1">
      <w:start w:val="1"/>
      <w:numFmt w:val="bullet"/>
      <w:lvlText w:val=""/>
      <w:lvlJc w:val="left"/>
      <w:pPr>
        <w:ind w:left="2727" w:hanging="360"/>
      </w:pPr>
      <w:rPr>
        <w:rFonts w:ascii="Wingdings" w:hAnsi="Wingdings" w:hint="default"/>
      </w:rPr>
    </w:lvl>
    <w:lvl w:ilvl="3" w:tplc="0C000001" w:tentative="1">
      <w:start w:val="1"/>
      <w:numFmt w:val="bullet"/>
      <w:lvlText w:val=""/>
      <w:lvlJc w:val="left"/>
      <w:pPr>
        <w:ind w:left="3447" w:hanging="360"/>
      </w:pPr>
      <w:rPr>
        <w:rFonts w:ascii="Symbol" w:hAnsi="Symbol" w:hint="default"/>
      </w:rPr>
    </w:lvl>
    <w:lvl w:ilvl="4" w:tplc="0C000003" w:tentative="1">
      <w:start w:val="1"/>
      <w:numFmt w:val="bullet"/>
      <w:lvlText w:val="o"/>
      <w:lvlJc w:val="left"/>
      <w:pPr>
        <w:ind w:left="4167" w:hanging="360"/>
      </w:pPr>
      <w:rPr>
        <w:rFonts w:ascii="Courier New" w:hAnsi="Courier New" w:cs="Courier New" w:hint="default"/>
      </w:rPr>
    </w:lvl>
    <w:lvl w:ilvl="5" w:tplc="0C000005" w:tentative="1">
      <w:start w:val="1"/>
      <w:numFmt w:val="bullet"/>
      <w:lvlText w:val=""/>
      <w:lvlJc w:val="left"/>
      <w:pPr>
        <w:ind w:left="4887" w:hanging="360"/>
      </w:pPr>
      <w:rPr>
        <w:rFonts w:ascii="Wingdings" w:hAnsi="Wingdings" w:hint="default"/>
      </w:rPr>
    </w:lvl>
    <w:lvl w:ilvl="6" w:tplc="0C000001" w:tentative="1">
      <w:start w:val="1"/>
      <w:numFmt w:val="bullet"/>
      <w:lvlText w:val=""/>
      <w:lvlJc w:val="left"/>
      <w:pPr>
        <w:ind w:left="5607" w:hanging="360"/>
      </w:pPr>
      <w:rPr>
        <w:rFonts w:ascii="Symbol" w:hAnsi="Symbol" w:hint="default"/>
      </w:rPr>
    </w:lvl>
    <w:lvl w:ilvl="7" w:tplc="0C000003" w:tentative="1">
      <w:start w:val="1"/>
      <w:numFmt w:val="bullet"/>
      <w:lvlText w:val="o"/>
      <w:lvlJc w:val="left"/>
      <w:pPr>
        <w:ind w:left="6327" w:hanging="360"/>
      </w:pPr>
      <w:rPr>
        <w:rFonts w:ascii="Courier New" w:hAnsi="Courier New" w:cs="Courier New" w:hint="default"/>
      </w:rPr>
    </w:lvl>
    <w:lvl w:ilvl="8" w:tplc="0C000005" w:tentative="1">
      <w:start w:val="1"/>
      <w:numFmt w:val="bullet"/>
      <w:lvlText w:val=""/>
      <w:lvlJc w:val="left"/>
      <w:pPr>
        <w:ind w:left="7047" w:hanging="360"/>
      </w:pPr>
      <w:rPr>
        <w:rFonts w:ascii="Wingdings" w:hAnsi="Wingdings" w:hint="default"/>
      </w:rPr>
    </w:lvl>
  </w:abstractNum>
  <w:num w:numId="1" w16cid:durableId="1515533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9A0"/>
    <w:rsid w:val="003E189D"/>
    <w:rsid w:val="006F02FC"/>
    <w:rsid w:val="00A1271E"/>
    <w:rsid w:val="00CF69A0"/>
  </w:rsids>
  <m:mathPr>
    <m:mathFont m:val="Cambria Math"/>
    <m:brkBin m:val="before"/>
    <m:brkBinSub m:val="--"/>
    <m:smallFrac m:val="0"/>
    <m:dispDef/>
    <m:lMargin m:val="0"/>
    <m:rMargin m:val="0"/>
    <m:defJc m:val="centerGroup"/>
    <m:wrapIndent m:val="1440"/>
    <m:intLim m:val="subSup"/>
    <m:naryLim m:val="undOvr"/>
  </m:mathPr>
  <w:themeFontLang w:val="en-001"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CD06"/>
  <w15:chartTrackingRefBased/>
  <w15:docId w15:val="{55FAB9BC-24CD-4CD7-B378-518D8961A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001"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E189D"/>
    <w:pPr>
      <w:outlineLvl w:val="0"/>
    </w:pPr>
    <w:rPr>
      <w:b/>
      <w:bCs/>
      <w:sz w:val="28"/>
      <w:szCs w:val="28"/>
    </w:rPr>
  </w:style>
  <w:style w:type="paragraph" w:styleId="Heading2">
    <w:name w:val="heading 2"/>
    <w:basedOn w:val="Normal"/>
    <w:next w:val="Normal"/>
    <w:link w:val="Heading2Char"/>
    <w:uiPriority w:val="9"/>
    <w:semiHidden/>
    <w:unhideWhenUsed/>
    <w:qFormat/>
    <w:rsid w:val="003E18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89D"/>
    <w:rPr>
      <w:b/>
      <w:bCs/>
      <w:sz w:val="28"/>
      <w:szCs w:val="28"/>
      <w:lang w:val="en-US"/>
    </w:rPr>
  </w:style>
  <w:style w:type="character" w:styleId="Hyperlink">
    <w:name w:val="Hyperlink"/>
    <w:basedOn w:val="DefaultParagraphFont"/>
    <w:uiPriority w:val="99"/>
    <w:unhideWhenUsed/>
    <w:rsid w:val="003E189D"/>
    <w:rPr>
      <w:color w:val="0563C1" w:themeColor="hyperlink"/>
      <w:u w:val="single"/>
    </w:rPr>
  </w:style>
  <w:style w:type="character" w:styleId="UnresolvedMention">
    <w:name w:val="Unresolved Mention"/>
    <w:basedOn w:val="DefaultParagraphFont"/>
    <w:uiPriority w:val="99"/>
    <w:semiHidden/>
    <w:unhideWhenUsed/>
    <w:rsid w:val="003E189D"/>
    <w:rPr>
      <w:color w:val="605E5C"/>
      <w:shd w:val="clear" w:color="auto" w:fill="E1DFDD"/>
    </w:rPr>
  </w:style>
  <w:style w:type="character" w:customStyle="1" w:styleId="Heading2Char">
    <w:name w:val="Heading 2 Char"/>
    <w:basedOn w:val="DefaultParagraphFont"/>
    <w:link w:val="Heading2"/>
    <w:uiPriority w:val="9"/>
    <w:semiHidden/>
    <w:rsid w:val="003E189D"/>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3E1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648072">
      <w:bodyDiv w:val="1"/>
      <w:marLeft w:val="0"/>
      <w:marRight w:val="0"/>
      <w:marTop w:val="0"/>
      <w:marBottom w:val="0"/>
      <w:divBdr>
        <w:top w:val="none" w:sz="0" w:space="0" w:color="auto"/>
        <w:left w:val="none" w:sz="0" w:space="0" w:color="auto"/>
        <w:bottom w:val="none" w:sz="0" w:space="0" w:color="auto"/>
        <w:right w:val="none" w:sz="0" w:space="0" w:color="auto"/>
      </w:divBdr>
    </w:div>
    <w:div w:id="1661883491">
      <w:bodyDiv w:val="1"/>
      <w:marLeft w:val="0"/>
      <w:marRight w:val="0"/>
      <w:marTop w:val="0"/>
      <w:marBottom w:val="0"/>
      <w:divBdr>
        <w:top w:val="none" w:sz="0" w:space="0" w:color="auto"/>
        <w:left w:val="none" w:sz="0" w:space="0" w:color="auto"/>
        <w:bottom w:val="none" w:sz="0" w:space="0" w:color="auto"/>
        <w:right w:val="none" w:sz="0" w:space="0" w:color="auto"/>
      </w:divBdr>
    </w:div>
    <w:div w:id="1935673759">
      <w:bodyDiv w:val="1"/>
      <w:marLeft w:val="0"/>
      <w:marRight w:val="0"/>
      <w:marTop w:val="0"/>
      <w:marBottom w:val="0"/>
      <w:divBdr>
        <w:top w:val="none" w:sz="0" w:space="0" w:color="auto"/>
        <w:left w:val="none" w:sz="0" w:space="0" w:color="auto"/>
        <w:bottom w:val="none" w:sz="0" w:space="0" w:color="auto"/>
        <w:right w:val="none" w:sz="0" w:space="0" w:color="auto"/>
      </w:divBdr>
    </w:div>
    <w:div w:id="204055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avalsmit/customer-segmentation-data" TargetMode="External"/><Relationship Id="rId11" Type="http://schemas.openxmlformats.org/officeDocument/2006/relationships/image" Target="media/image5.png"/><Relationship Id="rId5" Type="http://schemas.openxmlformats.org/officeDocument/2006/relationships/hyperlink" Target="https://www.kaggle.com/datasets/shivamb/bank-customer-segmentati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Cần Phùng</dc:creator>
  <cp:keywords/>
  <dc:description/>
  <cp:lastModifiedBy>Cần Phùng</cp:lastModifiedBy>
  <cp:revision>4</cp:revision>
  <dcterms:created xsi:type="dcterms:W3CDTF">2024-03-18T08:58:00Z</dcterms:created>
  <dcterms:modified xsi:type="dcterms:W3CDTF">2024-03-18T15:46:00Z</dcterms:modified>
</cp:coreProperties>
</file>