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EE86" w14:textId="1EE2CD33" w:rsidR="006F02FC" w:rsidRDefault="000554F0" w:rsidP="00A376A7">
      <w:pPr>
        <w:spacing w:after="0"/>
        <w:jc w:val="center"/>
        <w:rPr>
          <w:sz w:val="28"/>
          <w:szCs w:val="28"/>
        </w:rPr>
      </w:pPr>
      <w:r>
        <w:rPr>
          <w:sz w:val="28"/>
          <w:szCs w:val="28"/>
        </w:rPr>
        <w:t>Các khái niệm về Data Warehouse</w:t>
      </w:r>
    </w:p>
    <w:p w14:paraId="0C301CFF" w14:textId="64175D04" w:rsidR="000554F0" w:rsidRPr="009C4472" w:rsidRDefault="000554F0" w:rsidP="00A376A7">
      <w:pPr>
        <w:pStyle w:val="Heading1"/>
      </w:pPr>
      <w:r w:rsidRPr="009C4472">
        <w:t>Sự cần thiết của BI</w:t>
      </w:r>
    </w:p>
    <w:p w14:paraId="2B18AC5D" w14:textId="1AAB1D79" w:rsidR="000554F0" w:rsidRPr="00A376A7" w:rsidRDefault="000554F0" w:rsidP="00A376A7">
      <w:pPr>
        <w:pStyle w:val="Heading2"/>
      </w:pPr>
      <w:r w:rsidRPr="009C4472">
        <w:t>1.1) BI (Business Intelligence) là gì?</w:t>
      </w:r>
    </w:p>
    <w:p w14:paraId="700521C1" w14:textId="3E2A770F" w:rsidR="000554F0" w:rsidRDefault="000554F0" w:rsidP="00A376A7">
      <w:pPr>
        <w:pStyle w:val="ListParagraph"/>
        <w:spacing w:after="0"/>
        <w:rPr>
          <w:sz w:val="28"/>
          <w:szCs w:val="28"/>
        </w:rPr>
      </w:pPr>
      <w:r>
        <w:rPr>
          <w:sz w:val="28"/>
          <w:szCs w:val="28"/>
        </w:rPr>
        <w:t>- BI là hoạt động đóng vai trò trong sự phát triển của công ty.</w:t>
      </w:r>
    </w:p>
    <w:p w14:paraId="1DE9FEAA" w14:textId="343316A1" w:rsidR="000554F0" w:rsidRDefault="000554F0" w:rsidP="00A376A7">
      <w:pPr>
        <w:pStyle w:val="ListParagraph"/>
        <w:spacing w:after="0"/>
        <w:rPr>
          <w:sz w:val="28"/>
          <w:szCs w:val="28"/>
        </w:rPr>
      </w:pPr>
      <w:r>
        <w:rPr>
          <w:sz w:val="28"/>
          <w:szCs w:val="28"/>
        </w:rPr>
        <w:t>- BI là hoạt động biến đổi dữ liệu thô/ dữ liệu vận hành thành thông tin có ích cho hoạt động phân tích doanh nghiệp (BA).</w:t>
      </w:r>
    </w:p>
    <w:p w14:paraId="0E134D53" w14:textId="64B9BD58" w:rsidR="000554F0" w:rsidRPr="00B30665" w:rsidRDefault="00B30665" w:rsidP="00B30665">
      <w:pPr>
        <w:pStyle w:val="Heading2"/>
      </w:pPr>
      <w:r w:rsidRPr="00B30665">
        <w:t xml:space="preserve">1.2) </w:t>
      </w:r>
      <w:r w:rsidR="000554F0" w:rsidRPr="00B30665">
        <w:t>Cách mà BI hoạt động</w:t>
      </w:r>
    </w:p>
    <w:p w14:paraId="6CC18001" w14:textId="26ABAB28" w:rsidR="000554F0" w:rsidRDefault="000554F0" w:rsidP="00A376A7">
      <w:pPr>
        <w:pStyle w:val="ListParagraph"/>
        <w:spacing w:after="0"/>
        <w:ind w:left="993"/>
        <w:rPr>
          <w:sz w:val="28"/>
          <w:szCs w:val="28"/>
        </w:rPr>
      </w:pPr>
      <w:r>
        <w:rPr>
          <w:sz w:val="28"/>
          <w:szCs w:val="28"/>
        </w:rPr>
        <w:t xml:space="preserve">- BI dựa trên công nghệ Data Warehouse để đưa ra </w:t>
      </w:r>
      <w:r w:rsidRPr="000554F0">
        <w:rPr>
          <w:b/>
          <w:bCs/>
          <w:sz w:val="28"/>
          <w:szCs w:val="28"/>
        </w:rPr>
        <w:t>(Extract)</w:t>
      </w:r>
      <w:r>
        <w:rPr>
          <w:sz w:val="28"/>
          <w:szCs w:val="28"/>
        </w:rPr>
        <w:t xml:space="preserve"> thông tin từ hệ thống vận hành của công ty.</w:t>
      </w:r>
    </w:p>
    <w:p w14:paraId="0AA279F6" w14:textId="0D015976" w:rsidR="000554F0" w:rsidRDefault="000554F0" w:rsidP="00A376A7">
      <w:pPr>
        <w:pStyle w:val="ListParagraph"/>
        <w:spacing w:after="0"/>
        <w:ind w:left="993"/>
        <w:rPr>
          <w:sz w:val="28"/>
          <w:szCs w:val="28"/>
        </w:rPr>
      </w:pPr>
      <w:r>
        <w:rPr>
          <w:sz w:val="28"/>
          <w:szCs w:val="28"/>
        </w:rPr>
        <w:t xml:space="preserve">- Dữ liệu được biến đổi </w:t>
      </w:r>
      <w:r w:rsidRPr="000554F0">
        <w:rPr>
          <w:b/>
          <w:bCs/>
          <w:sz w:val="28"/>
          <w:szCs w:val="28"/>
        </w:rPr>
        <w:t>(Transform)</w:t>
      </w:r>
      <w:r>
        <w:rPr>
          <w:sz w:val="28"/>
          <w:szCs w:val="28"/>
        </w:rPr>
        <w:t xml:space="preserve"> (được làm sạch và tích hợp), và được đưa </w:t>
      </w:r>
      <w:r w:rsidRPr="000554F0">
        <w:rPr>
          <w:b/>
          <w:bCs/>
          <w:sz w:val="28"/>
          <w:szCs w:val="28"/>
        </w:rPr>
        <w:t>(Load)</w:t>
      </w:r>
      <w:r>
        <w:rPr>
          <w:sz w:val="28"/>
          <w:szCs w:val="28"/>
        </w:rPr>
        <w:t xml:space="preserve"> vào Data Warehouse. </w:t>
      </w:r>
    </w:p>
    <w:p w14:paraId="12260BA5" w14:textId="4934994B" w:rsidR="000554F0" w:rsidRPr="000554F0" w:rsidRDefault="000554F0" w:rsidP="00A376A7">
      <w:pPr>
        <w:pStyle w:val="ListParagraph"/>
        <w:spacing w:after="0"/>
        <w:ind w:left="993"/>
        <w:rPr>
          <w:sz w:val="28"/>
          <w:szCs w:val="28"/>
        </w:rPr>
      </w:pPr>
      <w:r>
        <w:rPr>
          <w:sz w:val="28"/>
          <w:szCs w:val="28"/>
        </w:rPr>
        <w:t>- Giờ dữ liệu đã đáng tin cậy, và được dùng cho các quyết định trong doanh nghiệp.</w:t>
      </w:r>
    </w:p>
    <w:p w14:paraId="3BFC1405" w14:textId="6BF14287" w:rsidR="000554F0" w:rsidRPr="009C4472" w:rsidRDefault="000554F0" w:rsidP="00A376A7">
      <w:pPr>
        <w:pStyle w:val="Heading1"/>
      </w:pPr>
      <w:r w:rsidRPr="009C4472">
        <w:t>Data Warehousing là gì?</w:t>
      </w:r>
    </w:p>
    <w:p w14:paraId="24B7D71D" w14:textId="4ADEE3E7" w:rsidR="000554F0" w:rsidRPr="009C4472" w:rsidRDefault="000554F0" w:rsidP="00B30665">
      <w:pPr>
        <w:pStyle w:val="Heading2"/>
      </w:pPr>
      <w:r w:rsidRPr="009C4472">
        <w:t>2.1) Tại sao lại dùng Data Warehouse</w:t>
      </w:r>
      <w:r w:rsidR="009C4472" w:rsidRPr="009C4472">
        <w:t xml:space="preserve"> (DWH)</w:t>
      </w:r>
      <w:r w:rsidRPr="009C4472">
        <w:t>?</w:t>
      </w:r>
    </w:p>
    <w:p w14:paraId="52EED8FE" w14:textId="63DA048F" w:rsidR="000554F0" w:rsidRDefault="000554F0" w:rsidP="00A376A7">
      <w:pPr>
        <w:pStyle w:val="ListParagraph"/>
        <w:spacing w:after="0"/>
        <w:ind w:firstLine="273"/>
        <w:rPr>
          <w:sz w:val="28"/>
          <w:szCs w:val="28"/>
        </w:rPr>
      </w:pPr>
      <w:r>
        <w:rPr>
          <w:sz w:val="28"/>
          <w:szCs w:val="28"/>
        </w:rPr>
        <w:t>Dữ liệu từ các loại Database khác nhau như Oracle, SAP, SQL Server, … liệu được tích hợp và xử lý, sau đó được đưa vào DW</w:t>
      </w:r>
      <w:r w:rsidR="009C4472">
        <w:rPr>
          <w:sz w:val="28"/>
          <w:szCs w:val="28"/>
        </w:rPr>
        <w:t>H</w:t>
      </w:r>
      <w:r>
        <w:rPr>
          <w:sz w:val="28"/>
          <w:szCs w:val="28"/>
        </w:rPr>
        <w:t>. Từ dữ liệu trong DW</w:t>
      </w:r>
      <w:r w:rsidR="009C4472">
        <w:rPr>
          <w:sz w:val="28"/>
          <w:szCs w:val="28"/>
        </w:rPr>
        <w:t>H</w:t>
      </w:r>
      <w:r>
        <w:rPr>
          <w:sz w:val="28"/>
          <w:szCs w:val="28"/>
        </w:rPr>
        <w:t>, chúng có thể được sử dụng trong các mục đích sau này, ví dụ như trực quan hóa dữ liệu.</w:t>
      </w:r>
    </w:p>
    <w:p w14:paraId="5D1649F6" w14:textId="42B643CE" w:rsidR="000554F0" w:rsidRPr="00A376A7" w:rsidRDefault="000554F0" w:rsidP="00A376A7">
      <w:pPr>
        <w:pStyle w:val="Heading2"/>
      </w:pPr>
      <w:r w:rsidRPr="009C4472">
        <w:t>2.2) Data Warehouse là gì?</w:t>
      </w:r>
    </w:p>
    <w:p w14:paraId="2296A1EC" w14:textId="3D737D8B" w:rsidR="009C4472" w:rsidRPr="00A376A7" w:rsidRDefault="009C4472" w:rsidP="00A376A7">
      <w:pPr>
        <w:pStyle w:val="Heading3"/>
      </w:pPr>
      <w:r w:rsidRPr="009C4472">
        <w:t>2.2.1) Khái niệm về Data Warehouse</w:t>
      </w:r>
    </w:p>
    <w:p w14:paraId="638001D0" w14:textId="636AFC18" w:rsidR="000554F0" w:rsidRDefault="009C4472" w:rsidP="00A376A7">
      <w:pPr>
        <w:pStyle w:val="ListParagraph"/>
        <w:spacing w:after="0"/>
        <w:ind w:left="993"/>
        <w:rPr>
          <w:sz w:val="28"/>
          <w:szCs w:val="28"/>
        </w:rPr>
      </w:pPr>
      <w:r>
        <w:rPr>
          <w:sz w:val="28"/>
          <w:szCs w:val="28"/>
        </w:rPr>
        <w:t>- DWH được ví như một nhà kho trung tâm chứa các dữ liệu được hợp lại từ các nguồn (Database) khác.</w:t>
      </w:r>
    </w:p>
    <w:p w14:paraId="74A570FC" w14:textId="0637AB55" w:rsidR="009C4472" w:rsidRDefault="009C4472" w:rsidP="00A376A7">
      <w:pPr>
        <w:pStyle w:val="ListParagraph"/>
        <w:spacing w:after="0"/>
        <w:ind w:left="993"/>
        <w:rPr>
          <w:sz w:val="28"/>
          <w:szCs w:val="28"/>
        </w:rPr>
      </w:pPr>
      <w:r>
        <w:rPr>
          <w:sz w:val="28"/>
          <w:szCs w:val="28"/>
        </w:rPr>
        <w:t>- DWH được duy trì, vận hành tách biệt với CSDL vận hành của doanh nghiệp. Trong trường hợp DWH gặp sự cố, các dữ liệu vẫn sẽ được phục hồi do các dữ liệu thô được lưu trong các Database ngoài.</w:t>
      </w:r>
    </w:p>
    <w:p w14:paraId="398ECF7A" w14:textId="34D7477D" w:rsidR="009C4472" w:rsidRDefault="009C4472" w:rsidP="00A376A7">
      <w:pPr>
        <w:pStyle w:val="ListParagraph"/>
        <w:spacing w:after="0"/>
        <w:ind w:left="993"/>
        <w:rPr>
          <w:sz w:val="28"/>
          <w:szCs w:val="28"/>
        </w:rPr>
      </w:pPr>
      <w:r>
        <w:rPr>
          <w:sz w:val="28"/>
          <w:szCs w:val="28"/>
        </w:rPr>
        <w:t>- Người dùng cuối truy cập vào DWH bất cứ khi nào họ cần thông tin từ DWH.</w:t>
      </w:r>
    </w:p>
    <w:p w14:paraId="48E6D380" w14:textId="27880DE1" w:rsidR="009C4472" w:rsidRDefault="009C4472" w:rsidP="00A376A7">
      <w:pPr>
        <w:pStyle w:val="ListParagraph"/>
        <w:spacing w:after="0"/>
        <w:ind w:left="993"/>
        <w:rPr>
          <w:sz w:val="28"/>
          <w:szCs w:val="28"/>
        </w:rPr>
      </w:pPr>
      <w:r>
        <w:rPr>
          <w:sz w:val="28"/>
          <w:szCs w:val="28"/>
        </w:rPr>
        <w:t>-</w:t>
      </w:r>
      <w:r>
        <w:rPr>
          <w:b/>
          <w:bCs/>
          <w:sz w:val="28"/>
          <w:szCs w:val="28"/>
        </w:rPr>
        <w:t xml:space="preserve"> Lưu ý: </w:t>
      </w:r>
      <w:r>
        <w:rPr>
          <w:sz w:val="28"/>
          <w:szCs w:val="28"/>
        </w:rPr>
        <w:t>DWH sẽ không load bất cứ khi nào data mới được đưa vào các Database ngoài. Vì vậy Data trong DWH là dữ liệu di sản</w:t>
      </w:r>
      <w:r w:rsidR="00A376A7">
        <w:rPr>
          <w:sz w:val="28"/>
          <w:szCs w:val="28"/>
        </w:rPr>
        <w:t xml:space="preserve"> (hoặc historical data)</w:t>
      </w:r>
      <w:r>
        <w:rPr>
          <w:sz w:val="28"/>
          <w:szCs w:val="28"/>
        </w:rPr>
        <w:t>, vì nó không được cập nhật liên tục như data trong các Database ngoài.</w:t>
      </w:r>
    </w:p>
    <w:p w14:paraId="38D01611" w14:textId="34EDA780" w:rsidR="009C4472" w:rsidRDefault="009C4472" w:rsidP="00B30665">
      <w:pPr>
        <w:pStyle w:val="Heading3"/>
      </w:pPr>
      <w:r w:rsidRPr="009C4472">
        <w:t xml:space="preserve">2.2.2) </w:t>
      </w:r>
      <w:r w:rsidR="00A376A7">
        <w:t>Lợi ích của DWH</w:t>
      </w:r>
    </w:p>
    <w:p w14:paraId="5001429C" w14:textId="037FA69A" w:rsidR="00A376A7" w:rsidRDefault="00A376A7" w:rsidP="00A376A7">
      <w:pPr>
        <w:pStyle w:val="ListParagraph"/>
        <w:spacing w:after="0"/>
        <w:ind w:left="993"/>
        <w:rPr>
          <w:sz w:val="28"/>
          <w:szCs w:val="28"/>
        </w:rPr>
      </w:pPr>
      <w:r>
        <w:rPr>
          <w:sz w:val="28"/>
          <w:szCs w:val="28"/>
        </w:rPr>
        <w:t>- Các câu hỏi chiến lược có thể được trả lời bằng quá trình phát hiện trends.</w:t>
      </w:r>
    </w:p>
    <w:p w14:paraId="1EB5532A" w14:textId="40494D76" w:rsidR="00A376A7" w:rsidRDefault="00A376A7" w:rsidP="00A376A7">
      <w:pPr>
        <w:pStyle w:val="ListParagraph"/>
        <w:spacing w:after="0"/>
        <w:ind w:left="993"/>
        <w:rPr>
          <w:sz w:val="28"/>
          <w:szCs w:val="28"/>
        </w:rPr>
      </w:pPr>
      <w:r>
        <w:rPr>
          <w:sz w:val="28"/>
          <w:szCs w:val="28"/>
        </w:rPr>
        <w:t>- DWH nhanh và chính xác hơn.</w:t>
      </w:r>
    </w:p>
    <w:p w14:paraId="06DE998D" w14:textId="5A4F2DB3" w:rsidR="00A376A7" w:rsidRDefault="00A376A7" w:rsidP="00A376A7">
      <w:pPr>
        <w:pStyle w:val="ListParagraph"/>
        <w:spacing w:after="0"/>
        <w:ind w:left="993"/>
        <w:rPr>
          <w:sz w:val="28"/>
          <w:szCs w:val="28"/>
        </w:rPr>
      </w:pPr>
      <w:r>
        <w:rPr>
          <w:sz w:val="28"/>
          <w:szCs w:val="28"/>
        </w:rPr>
        <w:lastRenderedPageBreak/>
        <w:t xml:space="preserve">- </w:t>
      </w:r>
      <w:r>
        <w:rPr>
          <w:b/>
          <w:bCs/>
          <w:sz w:val="28"/>
          <w:szCs w:val="28"/>
        </w:rPr>
        <w:t>Lưu ý:</w:t>
      </w:r>
      <w:r>
        <w:rPr>
          <w:sz w:val="28"/>
          <w:szCs w:val="28"/>
        </w:rPr>
        <w:t xml:space="preserve"> DWH không phải một sản phẩm có thể mua, nó được thiết kế dựa trên yêu cầu của từng doanh nghiệp.</w:t>
      </w:r>
    </w:p>
    <w:p w14:paraId="4E5466DC" w14:textId="205F16A8" w:rsidR="00A376A7" w:rsidRDefault="00A376A7" w:rsidP="00A376A7">
      <w:pPr>
        <w:pStyle w:val="Heading3"/>
      </w:pPr>
      <w:r>
        <w:t>2.2.3) Các đặc điểm của DWH</w:t>
      </w:r>
    </w:p>
    <w:p w14:paraId="22DA46EE" w14:textId="48DBAD6F" w:rsidR="00A376A7" w:rsidRDefault="00A376A7" w:rsidP="00A376A7">
      <w:pPr>
        <w:spacing w:after="0"/>
        <w:ind w:left="993"/>
        <w:rPr>
          <w:sz w:val="28"/>
          <w:szCs w:val="28"/>
        </w:rPr>
      </w:pPr>
      <w:r>
        <w:rPr>
          <w:sz w:val="28"/>
          <w:szCs w:val="28"/>
        </w:rPr>
        <w:t>- Hướng chủ đề: Được phân loại và lưu trữ theo chủ đề của doanh nghiệp hơn là theo ứng dụng.</w:t>
      </w:r>
    </w:p>
    <w:p w14:paraId="4B92FBDC" w14:textId="73B978D5" w:rsidR="00A376A7" w:rsidRDefault="00A376A7" w:rsidP="00A376A7">
      <w:pPr>
        <w:spacing w:after="0"/>
        <w:ind w:left="993"/>
        <w:rPr>
          <w:sz w:val="28"/>
          <w:szCs w:val="28"/>
        </w:rPr>
      </w:pPr>
      <w:r>
        <w:rPr>
          <w:sz w:val="28"/>
          <w:szCs w:val="28"/>
        </w:rPr>
        <w:t>- Tích hợp: Dữ liệu của một chủ đề được thu thập từ các nguồn khác nhau và được lưu trữ lại tại một nơi duy nhất.</w:t>
      </w:r>
    </w:p>
    <w:p w14:paraId="73D6479B" w14:textId="3D31AAEB" w:rsidR="00A376A7" w:rsidRDefault="00A376A7" w:rsidP="00A376A7">
      <w:pPr>
        <w:spacing w:after="0"/>
        <w:ind w:left="993"/>
        <w:rPr>
          <w:sz w:val="28"/>
          <w:szCs w:val="28"/>
        </w:rPr>
      </w:pPr>
      <w:r>
        <w:rPr>
          <w:sz w:val="28"/>
          <w:szCs w:val="28"/>
        </w:rPr>
        <w:t>- Gán thời gian: Dữ liệu được lưu trữ như một dãy các snapshots được gán thời gian.</w:t>
      </w:r>
    </w:p>
    <w:p w14:paraId="2880A816" w14:textId="2091C22B" w:rsidR="00A376A7" w:rsidRPr="00A376A7" w:rsidRDefault="00A376A7" w:rsidP="00A376A7">
      <w:pPr>
        <w:spacing w:after="0"/>
        <w:ind w:left="993"/>
        <w:rPr>
          <w:sz w:val="28"/>
          <w:szCs w:val="28"/>
        </w:rPr>
      </w:pPr>
      <w:r>
        <w:rPr>
          <w:sz w:val="28"/>
          <w:szCs w:val="28"/>
        </w:rPr>
        <w:t>- Không biến đổi: Dữ liệu trong DWH không được update hoặc xóa.</w:t>
      </w:r>
    </w:p>
    <w:p w14:paraId="7C125D41" w14:textId="483BDB47" w:rsidR="000554F0" w:rsidRPr="009C4472" w:rsidRDefault="000554F0" w:rsidP="00A376A7">
      <w:pPr>
        <w:pStyle w:val="Heading1"/>
      </w:pPr>
      <w:r w:rsidRPr="009C4472">
        <w:t>Các thuật ngữ chính liên quan tới Kiến trúc DWH</w:t>
      </w:r>
    </w:p>
    <w:p w14:paraId="42001BED" w14:textId="3D8FD7E7" w:rsidR="000554F0" w:rsidRDefault="000554F0" w:rsidP="00B30665">
      <w:pPr>
        <w:pStyle w:val="Heading2"/>
      </w:pPr>
      <w:r w:rsidRPr="009C4472">
        <w:t>3.1) OLTP</w:t>
      </w:r>
      <w:r w:rsidR="00A376A7">
        <w:t xml:space="preserve"> (On-line Transactional Processing)</w:t>
      </w:r>
      <w:r w:rsidRPr="009C4472">
        <w:t xml:space="preserve"> vs OLAP</w:t>
      </w:r>
      <w:r w:rsidR="00A376A7">
        <w:t xml:space="preserve"> (On-line Analytical Processing) cho việc truy cập dữ liệu</w:t>
      </w:r>
    </w:p>
    <w:tbl>
      <w:tblPr>
        <w:tblStyle w:val="TableGrid"/>
        <w:tblW w:w="0" w:type="auto"/>
        <w:tblInd w:w="720" w:type="dxa"/>
        <w:tblLook w:val="04A0" w:firstRow="1" w:lastRow="0" w:firstColumn="1" w:lastColumn="0" w:noHBand="0" w:noVBand="1"/>
      </w:tblPr>
      <w:tblGrid>
        <w:gridCol w:w="4128"/>
        <w:gridCol w:w="4168"/>
      </w:tblGrid>
      <w:tr w:rsidR="00A376A7" w14:paraId="34C1C98F" w14:textId="77777777" w:rsidTr="00A376A7">
        <w:tc>
          <w:tcPr>
            <w:tcW w:w="4508" w:type="dxa"/>
            <w:shd w:val="clear" w:color="auto" w:fill="7F7F7F" w:themeFill="text1" w:themeFillTint="80"/>
          </w:tcPr>
          <w:p w14:paraId="1ED98B95" w14:textId="0062411E" w:rsidR="00A376A7" w:rsidRDefault="00A376A7" w:rsidP="00A376A7">
            <w:pPr>
              <w:pStyle w:val="ListParagraph"/>
              <w:ind w:left="0"/>
              <w:rPr>
                <w:b/>
                <w:bCs/>
                <w:sz w:val="28"/>
                <w:szCs w:val="28"/>
              </w:rPr>
            </w:pPr>
            <w:r>
              <w:rPr>
                <w:b/>
                <w:bCs/>
                <w:sz w:val="28"/>
                <w:szCs w:val="28"/>
              </w:rPr>
              <w:t>Relational Database (OLTP)</w:t>
            </w:r>
          </w:p>
        </w:tc>
        <w:tc>
          <w:tcPr>
            <w:tcW w:w="4508" w:type="dxa"/>
            <w:shd w:val="clear" w:color="auto" w:fill="7F7F7F" w:themeFill="text1" w:themeFillTint="80"/>
          </w:tcPr>
          <w:p w14:paraId="1ACC9020" w14:textId="0236498F" w:rsidR="00A376A7" w:rsidRDefault="00A376A7" w:rsidP="00A376A7">
            <w:pPr>
              <w:pStyle w:val="ListParagraph"/>
              <w:ind w:left="0"/>
              <w:rPr>
                <w:b/>
                <w:bCs/>
                <w:sz w:val="28"/>
                <w:szCs w:val="28"/>
              </w:rPr>
            </w:pPr>
            <w:r>
              <w:rPr>
                <w:b/>
                <w:bCs/>
                <w:sz w:val="28"/>
                <w:szCs w:val="28"/>
              </w:rPr>
              <w:t>Analytical Data Warehouse (OLAP)</w:t>
            </w:r>
          </w:p>
        </w:tc>
      </w:tr>
      <w:tr w:rsidR="00A376A7" w14:paraId="3E21681B" w14:textId="77777777" w:rsidTr="00A376A7">
        <w:tc>
          <w:tcPr>
            <w:tcW w:w="4508" w:type="dxa"/>
          </w:tcPr>
          <w:p w14:paraId="095E33B1" w14:textId="082C5145" w:rsidR="00A376A7" w:rsidRPr="00A376A7" w:rsidRDefault="00A376A7" w:rsidP="00A376A7">
            <w:pPr>
              <w:pStyle w:val="ListParagraph"/>
              <w:ind w:left="0"/>
              <w:rPr>
                <w:sz w:val="28"/>
                <w:szCs w:val="28"/>
              </w:rPr>
            </w:pPr>
            <w:r w:rsidRPr="00A376A7">
              <w:rPr>
                <w:sz w:val="28"/>
                <w:szCs w:val="28"/>
              </w:rPr>
              <w:t>Chứa dữ liệu hiện tại</w:t>
            </w:r>
          </w:p>
        </w:tc>
        <w:tc>
          <w:tcPr>
            <w:tcW w:w="4508" w:type="dxa"/>
          </w:tcPr>
          <w:p w14:paraId="7DF1BE60" w14:textId="55FD5852" w:rsidR="00A376A7" w:rsidRPr="00A376A7" w:rsidRDefault="00A376A7" w:rsidP="00A376A7">
            <w:pPr>
              <w:pStyle w:val="ListParagraph"/>
              <w:ind w:left="0"/>
              <w:rPr>
                <w:sz w:val="28"/>
                <w:szCs w:val="28"/>
              </w:rPr>
            </w:pPr>
            <w:r>
              <w:rPr>
                <w:sz w:val="28"/>
                <w:szCs w:val="28"/>
              </w:rPr>
              <w:t>Chứa dữ liệu lịch sử</w:t>
            </w:r>
          </w:p>
        </w:tc>
      </w:tr>
      <w:tr w:rsidR="00A376A7" w14:paraId="6414AA22" w14:textId="77777777" w:rsidTr="00A376A7">
        <w:tc>
          <w:tcPr>
            <w:tcW w:w="4508" w:type="dxa"/>
          </w:tcPr>
          <w:p w14:paraId="22A397C5" w14:textId="70D9F392" w:rsidR="00A376A7" w:rsidRPr="00A376A7" w:rsidRDefault="00A376A7" w:rsidP="00A376A7">
            <w:pPr>
              <w:pStyle w:val="ListParagraph"/>
              <w:ind w:left="0"/>
              <w:rPr>
                <w:sz w:val="28"/>
                <w:szCs w:val="28"/>
              </w:rPr>
            </w:pPr>
            <w:r>
              <w:rPr>
                <w:sz w:val="28"/>
                <w:szCs w:val="28"/>
              </w:rPr>
              <w:t>Phục vụ điều hành doanh nghiệp</w:t>
            </w:r>
          </w:p>
        </w:tc>
        <w:tc>
          <w:tcPr>
            <w:tcW w:w="4508" w:type="dxa"/>
          </w:tcPr>
          <w:p w14:paraId="790230BD" w14:textId="2CA993A4" w:rsidR="00A376A7" w:rsidRPr="00A376A7" w:rsidRDefault="00A376A7" w:rsidP="00A376A7">
            <w:pPr>
              <w:pStyle w:val="ListParagraph"/>
              <w:ind w:left="0"/>
              <w:rPr>
                <w:sz w:val="28"/>
                <w:szCs w:val="28"/>
              </w:rPr>
            </w:pPr>
            <w:r>
              <w:rPr>
                <w:sz w:val="28"/>
                <w:szCs w:val="28"/>
              </w:rPr>
              <w:t>Phục vụ phân tích doanh nghiệp</w:t>
            </w:r>
          </w:p>
        </w:tc>
      </w:tr>
      <w:tr w:rsidR="00A376A7" w14:paraId="28DFB8E5" w14:textId="77777777" w:rsidTr="00A376A7">
        <w:tc>
          <w:tcPr>
            <w:tcW w:w="4508" w:type="dxa"/>
          </w:tcPr>
          <w:p w14:paraId="07CFD4B7" w14:textId="5E222636" w:rsidR="00A376A7" w:rsidRPr="00A376A7" w:rsidRDefault="00A376A7" w:rsidP="00A376A7">
            <w:pPr>
              <w:pStyle w:val="ListParagraph"/>
              <w:ind w:left="0"/>
              <w:rPr>
                <w:sz w:val="28"/>
                <w:szCs w:val="28"/>
              </w:rPr>
            </w:pPr>
            <w:r>
              <w:rPr>
                <w:sz w:val="28"/>
                <w:szCs w:val="28"/>
              </w:rPr>
              <w:t>Dựa trên ERD</w:t>
            </w:r>
          </w:p>
        </w:tc>
        <w:tc>
          <w:tcPr>
            <w:tcW w:w="4508" w:type="dxa"/>
          </w:tcPr>
          <w:p w14:paraId="4B201558" w14:textId="7FD4663B" w:rsidR="00A376A7" w:rsidRPr="00A376A7" w:rsidRDefault="00A376A7" w:rsidP="00A376A7">
            <w:pPr>
              <w:pStyle w:val="ListParagraph"/>
              <w:ind w:left="0"/>
              <w:rPr>
                <w:sz w:val="28"/>
                <w:szCs w:val="28"/>
              </w:rPr>
            </w:pPr>
            <w:r>
              <w:rPr>
                <w:sz w:val="28"/>
                <w:szCs w:val="28"/>
              </w:rPr>
              <w:t>Dựa trên Star, Snowflake và Fact Constellation Schema</w:t>
            </w:r>
          </w:p>
        </w:tc>
      </w:tr>
      <w:tr w:rsidR="00A376A7" w14:paraId="48A52FC3" w14:textId="77777777" w:rsidTr="00A376A7">
        <w:tc>
          <w:tcPr>
            <w:tcW w:w="4508" w:type="dxa"/>
          </w:tcPr>
          <w:p w14:paraId="29C5008F" w14:textId="20B303D4" w:rsidR="00A376A7" w:rsidRPr="00A376A7" w:rsidRDefault="00A376A7" w:rsidP="00A376A7">
            <w:pPr>
              <w:pStyle w:val="ListParagraph"/>
              <w:ind w:left="0"/>
              <w:rPr>
                <w:sz w:val="28"/>
                <w:szCs w:val="28"/>
              </w:rPr>
            </w:pPr>
            <w:r>
              <w:rPr>
                <w:sz w:val="28"/>
                <w:szCs w:val="28"/>
              </w:rPr>
              <w:t>Đưa ra dữ liệu còn thô và mang nhiều chi tiết</w:t>
            </w:r>
          </w:p>
        </w:tc>
        <w:tc>
          <w:tcPr>
            <w:tcW w:w="4508" w:type="dxa"/>
          </w:tcPr>
          <w:p w14:paraId="05B33FDA" w14:textId="47F8CBD6" w:rsidR="00A376A7" w:rsidRPr="00A376A7" w:rsidRDefault="00A376A7" w:rsidP="00A376A7">
            <w:pPr>
              <w:pStyle w:val="ListParagraph"/>
              <w:ind w:left="0"/>
              <w:rPr>
                <w:sz w:val="28"/>
                <w:szCs w:val="28"/>
              </w:rPr>
            </w:pPr>
            <w:r>
              <w:rPr>
                <w:sz w:val="28"/>
                <w:szCs w:val="28"/>
              </w:rPr>
              <w:t>Đưa ra dữ liệu được tổng hợp và khái quát hóa.</w:t>
            </w:r>
          </w:p>
        </w:tc>
      </w:tr>
      <w:tr w:rsidR="00A376A7" w14:paraId="793B037F" w14:textId="77777777" w:rsidTr="00A376A7">
        <w:tc>
          <w:tcPr>
            <w:tcW w:w="4508" w:type="dxa"/>
          </w:tcPr>
          <w:p w14:paraId="04263412" w14:textId="41C180A5" w:rsidR="00A376A7" w:rsidRPr="00A376A7" w:rsidRDefault="00A376A7" w:rsidP="00A376A7">
            <w:pPr>
              <w:pStyle w:val="ListParagraph"/>
              <w:ind w:left="0"/>
              <w:rPr>
                <w:sz w:val="28"/>
                <w:szCs w:val="28"/>
              </w:rPr>
            </w:pPr>
            <w:r>
              <w:rPr>
                <w:sz w:val="28"/>
                <w:szCs w:val="28"/>
              </w:rPr>
              <w:t>Được dùng để ghi data vào CSDL</w:t>
            </w:r>
          </w:p>
        </w:tc>
        <w:tc>
          <w:tcPr>
            <w:tcW w:w="4508" w:type="dxa"/>
          </w:tcPr>
          <w:p w14:paraId="48A83D0D" w14:textId="2C0E40F1" w:rsidR="00A376A7" w:rsidRPr="00A376A7" w:rsidRDefault="00A376A7" w:rsidP="00A376A7">
            <w:pPr>
              <w:pStyle w:val="ListParagraph"/>
              <w:ind w:left="0"/>
              <w:rPr>
                <w:sz w:val="28"/>
                <w:szCs w:val="28"/>
              </w:rPr>
            </w:pPr>
            <w:r>
              <w:rPr>
                <w:sz w:val="28"/>
                <w:szCs w:val="28"/>
              </w:rPr>
              <w:t>Được dùng để đọc data từ DWH</w:t>
            </w:r>
          </w:p>
        </w:tc>
      </w:tr>
      <w:tr w:rsidR="00A376A7" w14:paraId="4F4ECD20" w14:textId="77777777" w:rsidTr="00A376A7">
        <w:tc>
          <w:tcPr>
            <w:tcW w:w="4508" w:type="dxa"/>
          </w:tcPr>
          <w:p w14:paraId="68020EED" w14:textId="20E75495" w:rsidR="00A376A7" w:rsidRPr="00A376A7" w:rsidRDefault="00A376A7" w:rsidP="00A376A7">
            <w:pPr>
              <w:pStyle w:val="ListParagraph"/>
              <w:ind w:left="0"/>
              <w:rPr>
                <w:sz w:val="28"/>
                <w:szCs w:val="28"/>
              </w:rPr>
            </w:pPr>
            <w:r>
              <w:rPr>
                <w:sz w:val="28"/>
                <w:szCs w:val="28"/>
              </w:rPr>
              <w:t>Database size từ 100 MB -&gt; 1GB</w:t>
            </w:r>
          </w:p>
        </w:tc>
        <w:tc>
          <w:tcPr>
            <w:tcW w:w="4508" w:type="dxa"/>
          </w:tcPr>
          <w:p w14:paraId="32039A9A" w14:textId="6927CA35" w:rsidR="00A376A7" w:rsidRPr="00A376A7" w:rsidRDefault="00A376A7" w:rsidP="00A376A7">
            <w:pPr>
              <w:pStyle w:val="ListParagraph"/>
              <w:ind w:left="0"/>
              <w:rPr>
                <w:sz w:val="28"/>
                <w:szCs w:val="28"/>
              </w:rPr>
            </w:pPr>
            <w:r>
              <w:rPr>
                <w:sz w:val="28"/>
                <w:szCs w:val="28"/>
              </w:rPr>
              <w:t>DWH size từ 100GB -&gt; 1TB</w:t>
            </w:r>
          </w:p>
        </w:tc>
      </w:tr>
      <w:tr w:rsidR="00A376A7" w14:paraId="2AFDA00A" w14:textId="77777777" w:rsidTr="00A376A7">
        <w:tc>
          <w:tcPr>
            <w:tcW w:w="4508" w:type="dxa"/>
          </w:tcPr>
          <w:p w14:paraId="1D2033E5" w14:textId="160680E4" w:rsidR="00A376A7" w:rsidRPr="00A376A7" w:rsidRDefault="00A376A7" w:rsidP="00A376A7">
            <w:pPr>
              <w:pStyle w:val="ListParagraph"/>
              <w:ind w:left="0"/>
              <w:rPr>
                <w:sz w:val="28"/>
                <w:szCs w:val="28"/>
              </w:rPr>
            </w:pPr>
            <w:r>
              <w:rPr>
                <w:sz w:val="28"/>
                <w:szCs w:val="28"/>
              </w:rPr>
              <w:t>Nhanh, hiệu suất cao</w:t>
            </w:r>
          </w:p>
        </w:tc>
        <w:tc>
          <w:tcPr>
            <w:tcW w:w="4508" w:type="dxa"/>
          </w:tcPr>
          <w:p w14:paraId="7773A7E9" w14:textId="103ECF3D" w:rsidR="00A376A7" w:rsidRPr="00A376A7" w:rsidRDefault="00A376A7" w:rsidP="00A376A7">
            <w:pPr>
              <w:pStyle w:val="ListParagraph"/>
              <w:ind w:left="0"/>
              <w:rPr>
                <w:sz w:val="28"/>
                <w:szCs w:val="28"/>
              </w:rPr>
            </w:pPr>
            <w:r>
              <w:rPr>
                <w:sz w:val="28"/>
                <w:szCs w:val="28"/>
              </w:rPr>
              <w:t>Linh hoạt, nhưng k nhanh bằn</w:t>
            </w:r>
          </w:p>
        </w:tc>
      </w:tr>
      <w:tr w:rsidR="00A376A7" w14:paraId="1E26EAB3" w14:textId="77777777" w:rsidTr="00A376A7">
        <w:tc>
          <w:tcPr>
            <w:tcW w:w="4508" w:type="dxa"/>
          </w:tcPr>
          <w:p w14:paraId="7D4D58CE" w14:textId="7DCCE282" w:rsidR="00A376A7" w:rsidRDefault="00A376A7" w:rsidP="00A376A7">
            <w:pPr>
              <w:pStyle w:val="ListParagraph"/>
              <w:ind w:left="0"/>
              <w:rPr>
                <w:sz w:val="28"/>
                <w:szCs w:val="28"/>
              </w:rPr>
            </w:pPr>
            <w:r>
              <w:rPr>
                <w:sz w:val="28"/>
                <w:szCs w:val="28"/>
              </w:rPr>
              <w:t>Số records được truy cập ở hàng chục</w:t>
            </w:r>
          </w:p>
        </w:tc>
        <w:tc>
          <w:tcPr>
            <w:tcW w:w="4508" w:type="dxa"/>
          </w:tcPr>
          <w:p w14:paraId="1B54C56F" w14:textId="326AB9D9" w:rsidR="00A376A7" w:rsidRDefault="00A376A7" w:rsidP="00A376A7">
            <w:pPr>
              <w:pStyle w:val="ListParagraph"/>
              <w:ind w:left="0"/>
              <w:rPr>
                <w:sz w:val="28"/>
                <w:szCs w:val="28"/>
              </w:rPr>
            </w:pPr>
            <w:r>
              <w:rPr>
                <w:sz w:val="28"/>
                <w:szCs w:val="28"/>
              </w:rPr>
              <w:t>Số records được truy cập ở hàng triệu</w:t>
            </w:r>
          </w:p>
        </w:tc>
      </w:tr>
    </w:tbl>
    <w:p w14:paraId="1D19A8EB" w14:textId="0636602A" w:rsidR="00A376A7" w:rsidRDefault="000554F0" w:rsidP="00B30665">
      <w:pPr>
        <w:pStyle w:val="Heading2"/>
      </w:pPr>
      <w:r w:rsidRPr="009C4472">
        <w:t>3.2) ETL</w:t>
      </w:r>
      <w:r w:rsidR="00A376A7">
        <w:t xml:space="preserve"> (Extract, Transform, Load)</w:t>
      </w:r>
    </w:p>
    <w:p w14:paraId="676EAE50" w14:textId="5FEC54F7" w:rsidR="00B56D1F" w:rsidRPr="00B56D1F" w:rsidRDefault="00B56D1F" w:rsidP="00B56D1F">
      <w:pPr>
        <w:pStyle w:val="ListParagraph"/>
        <w:spacing w:after="0"/>
        <w:rPr>
          <w:sz w:val="28"/>
          <w:szCs w:val="28"/>
        </w:rPr>
      </w:pPr>
      <w:r>
        <w:rPr>
          <w:sz w:val="28"/>
          <w:szCs w:val="28"/>
        </w:rPr>
        <w:t>ETL là quá trình lấy dữ liệu từ các nguồn khác nhau, biến đổi chúng để đáp ứng các yêu cầu của doanh nghiệp và tải lên DWH.</w:t>
      </w:r>
    </w:p>
    <w:p w14:paraId="38113632" w14:textId="7EE79A6F" w:rsidR="000554F0" w:rsidRDefault="000554F0" w:rsidP="00B30665">
      <w:pPr>
        <w:pStyle w:val="Heading2"/>
      </w:pPr>
      <w:r w:rsidRPr="009C4472">
        <w:t>3.3) Data Mart</w:t>
      </w:r>
    </w:p>
    <w:p w14:paraId="5A972496" w14:textId="7A52CE9C" w:rsidR="00B56D1F" w:rsidRDefault="00B56D1F" w:rsidP="00A376A7">
      <w:pPr>
        <w:pStyle w:val="ListParagraph"/>
        <w:spacing w:after="0"/>
        <w:rPr>
          <w:sz w:val="28"/>
          <w:szCs w:val="28"/>
        </w:rPr>
      </w:pPr>
      <w:r>
        <w:rPr>
          <w:sz w:val="28"/>
          <w:szCs w:val="28"/>
        </w:rPr>
        <w:t>- Data Mart là một phiên bản nhỏ hơn của DWH, nó tập trung vào một subject cụ thể.</w:t>
      </w:r>
    </w:p>
    <w:p w14:paraId="3D6E5929" w14:textId="4A441C25" w:rsidR="00B56D1F" w:rsidRDefault="00B56D1F" w:rsidP="00A376A7">
      <w:pPr>
        <w:pStyle w:val="ListParagraph"/>
        <w:spacing w:after="0"/>
        <w:rPr>
          <w:sz w:val="28"/>
          <w:szCs w:val="28"/>
        </w:rPr>
      </w:pPr>
      <w:r>
        <w:rPr>
          <w:sz w:val="28"/>
          <w:szCs w:val="28"/>
        </w:rPr>
        <w:t>- Data Mart tập trung vào một lĩnh vực cụ thể, nên chỉ lấy dữ liệu từ một số nguồn dữ liệu giới hạn.</w:t>
      </w:r>
    </w:p>
    <w:p w14:paraId="12987739" w14:textId="31CCF31E" w:rsidR="00B56D1F" w:rsidRDefault="00B56D1F" w:rsidP="00A376A7">
      <w:pPr>
        <w:pStyle w:val="ListParagraph"/>
        <w:spacing w:after="0"/>
        <w:rPr>
          <w:sz w:val="28"/>
          <w:szCs w:val="28"/>
        </w:rPr>
      </w:pPr>
      <w:r>
        <w:rPr>
          <w:sz w:val="28"/>
          <w:szCs w:val="28"/>
        </w:rPr>
        <w:t>- Thời gian để build 1 Data Mart ngắn hơn nhiều so với 1 DWH.</w:t>
      </w:r>
    </w:p>
    <w:p w14:paraId="377F225D" w14:textId="56E2F665" w:rsidR="00B56D1F" w:rsidRDefault="00B56D1F" w:rsidP="00A376A7">
      <w:pPr>
        <w:pStyle w:val="ListParagraph"/>
        <w:spacing w:after="0"/>
        <w:rPr>
          <w:i/>
          <w:iCs/>
          <w:sz w:val="28"/>
          <w:szCs w:val="28"/>
          <w:u w:val="single"/>
        </w:rPr>
      </w:pPr>
      <w:r>
        <w:rPr>
          <w:sz w:val="28"/>
          <w:szCs w:val="28"/>
        </w:rPr>
        <w:t>-</w:t>
      </w:r>
      <w:r w:rsidRPr="00B56D1F">
        <w:rPr>
          <w:i/>
          <w:iCs/>
          <w:sz w:val="28"/>
          <w:szCs w:val="28"/>
          <w:u w:val="single"/>
        </w:rPr>
        <w:t xml:space="preserve"> Các loại Data Mart:</w:t>
      </w:r>
    </w:p>
    <w:p w14:paraId="6D6266A1" w14:textId="04F73F3E" w:rsidR="00B56D1F" w:rsidRDefault="00B56D1F" w:rsidP="00B56D1F">
      <w:pPr>
        <w:pStyle w:val="ListParagraph"/>
        <w:spacing w:after="0"/>
        <w:ind w:left="1134"/>
        <w:rPr>
          <w:sz w:val="28"/>
          <w:szCs w:val="28"/>
        </w:rPr>
      </w:pPr>
      <w:r>
        <w:rPr>
          <w:sz w:val="28"/>
          <w:szCs w:val="28"/>
        </w:rPr>
        <w:t>+ Dependent Data Mart: Cần DWH. (OLTP Source -&gt; DWH -&gt; Data Mart)</w:t>
      </w:r>
    </w:p>
    <w:p w14:paraId="54399EC5" w14:textId="5036A5B9" w:rsidR="00B56D1F" w:rsidRDefault="00B56D1F" w:rsidP="00B56D1F">
      <w:pPr>
        <w:pStyle w:val="ListParagraph"/>
        <w:spacing w:after="0"/>
        <w:ind w:left="1134"/>
        <w:rPr>
          <w:sz w:val="28"/>
          <w:szCs w:val="28"/>
        </w:rPr>
      </w:pPr>
      <w:r>
        <w:rPr>
          <w:sz w:val="28"/>
          <w:szCs w:val="28"/>
        </w:rPr>
        <w:lastRenderedPageBreak/>
        <w:t>+ Independent Data Mart: Không cần DWH. (OLTP Source -&gt; Data Mart)</w:t>
      </w:r>
    </w:p>
    <w:p w14:paraId="77C248BC" w14:textId="29947D53" w:rsidR="00B56D1F" w:rsidRPr="00B56D1F" w:rsidRDefault="00B56D1F" w:rsidP="00B56D1F">
      <w:pPr>
        <w:pStyle w:val="ListParagraph"/>
        <w:spacing w:after="0"/>
        <w:ind w:left="1134"/>
        <w:rPr>
          <w:sz w:val="28"/>
          <w:szCs w:val="28"/>
        </w:rPr>
      </w:pPr>
      <w:r>
        <w:rPr>
          <w:sz w:val="28"/>
          <w:szCs w:val="28"/>
        </w:rPr>
        <w:t>+ Hybrid Data Mart: Lấy dữ liệu từ cả OLTP Source và OLAP Source (DWH). (OLTP Source + DWH -&gt; Data Mart)</w:t>
      </w:r>
    </w:p>
    <w:p w14:paraId="62F91F83" w14:textId="2C4649A8" w:rsidR="000554F0" w:rsidRDefault="000554F0" w:rsidP="00B30665">
      <w:pPr>
        <w:pStyle w:val="Heading2"/>
      </w:pPr>
      <w:r w:rsidRPr="009C4472">
        <w:t>3.4) Metadata</w:t>
      </w:r>
      <w:r w:rsidR="00B56D1F">
        <w:t xml:space="preserve"> (Siêu dữ liệu)</w:t>
      </w:r>
    </w:p>
    <w:p w14:paraId="3CDE0E88" w14:textId="53D5B433" w:rsidR="00B56D1F" w:rsidRDefault="00B56D1F" w:rsidP="00A376A7">
      <w:pPr>
        <w:pStyle w:val="ListParagraph"/>
        <w:spacing w:after="0"/>
        <w:rPr>
          <w:sz w:val="28"/>
          <w:szCs w:val="28"/>
        </w:rPr>
      </w:pPr>
      <w:r>
        <w:rPr>
          <w:sz w:val="28"/>
          <w:szCs w:val="28"/>
        </w:rPr>
        <w:t xml:space="preserve"> - Metadata là dữ liệu về dữ liệu. Nó là dữ liệu mô tả về nguồn và bối cảnh của dữ liệu. VD: 1 bức ảnh có Metadata là: Ngày, giờ, tên, …</w:t>
      </w:r>
    </w:p>
    <w:p w14:paraId="5C316B9C" w14:textId="75072D13" w:rsidR="00B56D1F" w:rsidRDefault="00B56D1F" w:rsidP="00A376A7">
      <w:pPr>
        <w:pStyle w:val="ListParagraph"/>
        <w:spacing w:after="0"/>
        <w:rPr>
          <w:sz w:val="28"/>
          <w:szCs w:val="28"/>
        </w:rPr>
      </w:pPr>
      <w:r>
        <w:rPr>
          <w:sz w:val="28"/>
          <w:szCs w:val="28"/>
        </w:rPr>
        <w:t>- Metadata trong DWH định nghĩa nguồn của dữ liệu, VD: File Flat, RD, …</w:t>
      </w:r>
    </w:p>
    <w:p w14:paraId="08170360" w14:textId="19D79ECD" w:rsidR="00B56D1F" w:rsidRPr="00B56D1F" w:rsidRDefault="00B56D1F" w:rsidP="00A376A7">
      <w:pPr>
        <w:pStyle w:val="ListParagraph"/>
        <w:spacing w:after="0"/>
        <w:rPr>
          <w:sz w:val="28"/>
          <w:szCs w:val="28"/>
        </w:rPr>
      </w:pPr>
      <w:r>
        <w:rPr>
          <w:sz w:val="28"/>
          <w:szCs w:val="28"/>
        </w:rPr>
        <w:t>- Metadata dùng để định nghĩa bảng nào là nguồn và đích, và khái niệm nào được dùng để build business logic, quá trình này được gọi là biến đổi sang kết quả cuối cùng.</w:t>
      </w:r>
    </w:p>
    <w:p w14:paraId="631CA8BB" w14:textId="250320CA" w:rsidR="00B56D1F" w:rsidRDefault="000554F0" w:rsidP="00B56D1F">
      <w:pPr>
        <w:pStyle w:val="Heading1"/>
      </w:pPr>
      <w:r>
        <w:t>Kiến trúc DWH</w:t>
      </w:r>
    </w:p>
    <w:p w14:paraId="1920FC6C" w14:textId="400E688B" w:rsidR="00B56D1F" w:rsidRPr="00B56D1F" w:rsidRDefault="00B56D1F" w:rsidP="00B56D1F">
      <w:pPr>
        <w:ind w:left="360"/>
        <w:rPr>
          <w:sz w:val="28"/>
          <w:szCs w:val="28"/>
        </w:rPr>
      </w:pPr>
      <w:r>
        <w:rPr>
          <w:sz w:val="28"/>
          <w:szCs w:val="28"/>
        </w:rPr>
        <w:t>Data Source (OLTP) - &gt; ETL -&gt; Staging Database -&gt; ETL -&gt; DWH (Metadata + Raw Data + Aggregate Data) -&gt; Data Mart -&gt; End Users.</w:t>
      </w:r>
    </w:p>
    <w:p w14:paraId="58FF37AD" w14:textId="77777777" w:rsidR="000554F0" w:rsidRPr="000554F0" w:rsidRDefault="000554F0" w:rsidP="00A376A7">
      <w:pPr>
        <w:spacing w:after="0"/>
        <w:ind w:left="360"/>
        <w:rPr>
          <w:sz w:val="28"/>
          <w:szCs w:val="28"/>
        </w:rPr>
      </w:pPr>
    </w:p>
    <w:sectPr w:rsidR="000554F0" w:rsidRPr="0005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02F4"/>
    <w:multiLevelType w:val="hybridMultilevel"/>
    <w:tmpl w:val="CFFC83A0"/>
    <w:lvl w:ilvl="0" w:tplc="F6EA1138">
      <w:start w:val="1"/>
      <w:numFmt w:val="decimal"/>
      <w:pStyle w:val="Heading1"/>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9F21957"/>
    <w:multiLevelType w:val="multilevel"/>
    <w:tmpl w:val="C008677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F8F45FC"/>
    <w:multiLevelType w:val="multilevel"/>
    <w:tmpl w:val="41CCC2D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00B178A"/>
    <w:multiLevelType w:val="multilevel"/>
    <w:tmpl w:val="5F4ECA7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434832907">
    <w:abstractNumId w:val="0"/>
  </w:num>
  <w:num w:numId="2" w16cid:durableId="1408335309">
    <w:abstractNumId w:val="1"/>
  </w:num>
  <w:num w:numId="3" w16cid:durableId="2040079225">
    <w:abstractNumId w:val="3"/>
  </w:num>
  <w:num w:numId="4" w16cid:durableId="882711131">
    <w:abstractNumId w:val="2"/>
  </w:num>
  <w:num w:numId="5" w16cid:durableId="58943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F0"/>
    <w:rsid w:val="000554F0"/>
    <w:rsid w:val="006F02FC"/>
    <w:rsid w:val="009C4472"/>
    <w:rsid w:val="00A376A7"/>
    <w:rsid w:val="00B30665"/>
    <w:rsid w:val="00B56D1F"/>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57B8"/>
  <w15:chartTrackingRefBased/>
  <w15:docId w15:val="{301CBF67-7421-483A-8D7A-DA7FED97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001"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ListParagraph"/>
    <w:next w:val="Normal"/>
    <w:link w:val="Heading1Char"/>
    <w:uiPriority w:val="9"/>
    <w:qFormat/>
    <w:rsid w:val="00A376A7"/>
    <w:pPr>
      <w:numPr>
        <w:numId w:val="1"/>
      </w:numPr>
      <w:spacing w:after="0"/>
      <w:outlineLvl w:val="0"/>
    </w:pPr>
    <w:rPr>
      <w:b/>
      <w:bCs/>
      <w:sz w:val="28"/>
      <w:szCs w:val="28"/>
    </w:rPr>
  </w:style>
  <w:style w:type="paragraph" w:styleId="Heading2">
    <w:name w:val="heading 2"/>
    <w:basedOn w:val="ListParagraph"/>
    <w:next w:val="Normal"/>
    <w:link w:val="Heading2Char"/>
    <w:uiPriority w:val="9"/>
    <w:unhideWhenUsed/>
    <w:qFormat/>
    <w:rsid w:val="00A376A7"/>
    <w:pPr>
      <w:spacing w:after="0"/>
      <w:outlineLvl w:val="1"/>
    </w:pPr>
    <w:rPr>
      <w:b/>
      <w:bCs/>
      <w:sz w:val="28"/>
      <w:szCs w:val="28"/>
    </w:rPr>
  </w:style>
  <w:style w:type="paragraph" w:styleId="Heading3">
    <w:name w:val="heading 3"/>
    <w:basedOn w:val="ListParagraph"/>
    <w:next w:val="Normal"/>
    <w:link w:val="Heading3Char"/>
    <w:uiPriority w:val="9"/>
    <w:unhideWhenUsed/>
    <w:qFormat/>
    <w:rsid w:val="00A376A7"/>
    <w:pPr>
      <w:spacing w:after="0"/>
      <w:ind w:left="99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F0"/>
    <w:pPr>
      <w:ind w:left="720"/>
      <w:contextualSpacing/>
    </w:pPr>
  </w:style>
  <w:style w:type="character" w:customStyle="1" w:styleId="Heading1Char">
    <w:name w:val="Heading 1 Char"/>
    <w:basedOn w:val="DefaultParagraphFont"/>
    <w:link w:val="Heading1"/>
    <w:uiPriority w:val="9"/>
    <w:rsid w:val="00A376A7"/>
    <w:rPr>
      <w:b/>
      <w:bCs/>
      <w:sz w:val="28"/>
      <w:szCs w:val="28"/>
      <w:lang w:val="en-US"/>
    </w:rPr>
  </w:style>
  <w:style w:type="character" w:customStyle="1" w:styleId="Heading2Char">
    <w:name w:val="Heading 2 Char"/>
    <w:basedOn w:val="DefaultParagraphFont"/>
    <w:link w:val="Heading2"/>
    <w:uiPriority w:val="9"/>
    <w:rsid w:val="00A376A7"/>
    <w:rPr>
      <w:b/>
      <w:bCs/>
      <w:sz w:val="28"/>
      <w:szCs w:val="28"/>
      <w:lang w:val="en-US"/>
    </w:rPr>
  </w:style>
  <w:style w:type="character" w:customStyle="1" w:styleId="Heading3Char">
    <w:name w:val="Heading 3 Char"/>
    <w:basedOn w:val="DefaultParagraphFont"/>
    <w:link w:val="Heading3"/>
    <w:uiPriority w:val="9"/>
    <w:rsid w:val="00A376A7"/>
    <w:rPr>
      <w:b/>
      <w:bCs/>
      <w:sz w:val="28"/>
      <w:szCs w:val="28"/>
      <w:lang w:val="en-US"/>
    </w:rPr>
  </w:style>
  <w:style w:type="table" w:styleId="TableGrid">
    <w:name w:val="Table Grid"/>
    <w:basedOn w:val="TableNormal"/>
    <w:uiPriority w:val="39"/>
    <w:rsid w:val="00A37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Cần Phùng</dc:creator>
  <cp:keywords/>
  <dc:description/>
  <cp:lastModifiedBy>Cần Phùng</cp:lastModifiedBy>
  <cp:revision>6</cp:revision>
  <dcterms:created xsi:type="dcterms:W3CDTF">2024-03-13T07:03:00Z</dcterms:created>
  <dcterms:modified xsi:type="dcterms:W3CDTF">2024-03-13T09:57:00Z</dcterms:modified>
</cp:coreProperties>
</file>