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VERLET INTEGRATION: BASIC GUIDE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 TO INTEGRALS</w:t>
      </w:r>
    </w:p>
    <w:p>
      <w:pPr>
        <w:numPr>
          <w:ilvl w:val="0"/>
          <w:numId w:val="3"/>
        </w:numPr>
        <w:spacing w:before="0" w:after="160" w:line="259"/>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mathematics, an integral assigns numbers to functions in a way that can describe displacement, area, volume, and other concepts that arise by combining infinitesimal data.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https://en.wikipedia.org/wiki/Integral</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5"/>
        </w:numPr>
        <w:spacing w:before="0" w:after="160" w:line="259"/>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Terminology and notation of Integrals: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https://en.wikipedia.org/wiki/Integral#Terminology_and_notation</w:t>
        </w:r>
      </w:hyperlink>
      <w:r>
        <w:rPr>
          <w:rFonts w:ascii="Calibri" w:hAnsi="Calibri" w:cs="Calibri" w:eastAsia="Calibri"/>
          <w:color w:val="auto"/>
          <w:spacing w:val="0"/>
          <w:position w:val="0"/>
          <w:sz w:val="22"/>
          <w:shd w:fill="auto" w:val="clear"/>
        </w:rPr>
        <w:t xml:space="preserve">) </w:t>
      </w:r>
    </w:p>
    <w:p>
      <w:pPr>
        <w:spacing w:before="0" w:after="160" w:line="259"/>
        <w:ind w:right="0" w:left="360" w:firstLine="0"/>
        <w:jc w:val="center"/>
        <w:rPr>
          <w:rFonts w:ascii="Calibri" w:hAnsi="Calibri" w:cs="Calibri" w:eastAsia="Calibri"/>
          <w:color w:val="auto"/>
          <w:spacing w:val="0"/>
          <w:position w:val="0"/>
          <w:sz w:val="22"/>
          <w:shd w:fill="auto" w:val="clear"/>
        </w:rPr>
      </w:pPr>
      <w:r>
        <w:object w:dxaOrig="1382" w:dyaOrig="878">
          <v:rect xmlns:o="urn:schemas-microsoft-com:office:office" xmlns:v="urn:schemas-microsoft-com:vml" id="rectole0000000000" style="width:69.100000pt;height:43.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8"/>
        </w:numPr>
        <w:spacing w:before="0" w:after="160" w:line="259"/>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 of Integrals: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https://en.wikipedia.org/wiki/Integral#Properties</w:t>
        </w:r>
      </w:hyperlink>
      <w:r>
        <w:rPr>
          <w:rFonts w:ascii="Calibri" w:hAnsi="Calibri" w:cs="Calibri" w:eastAsia="Calibri"/>
          <w:color w:val="auto"/>
          <w:spacing w:val="0"/>
          <w:position w:val="0"/>
          <w:sz w:val="22"/>
          <w:shd w:fill="auto" w:val="clear"/>
        </w:rPr>
        <w:t xml:space="preserve">)</w:t>
      </w:r>
    </w:p>
    <w:p>
      <w:pPr>
        <w:numPr>
          <w:ilvl w:val="0"/>
          <w:numId w:val="8"/>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Linearity: </w:t>
      </w:r>
    </w:p>
    <w:p>
      <w:pPr>
        <w:spacing w:before="0" w:after="160" w:line="259"/>
        <w:ind w:right="0" w:left="1440" w:firstLine="0"/>
        <w:jc w:val="center"/>
        <w:rPr>
          <w:rFonts w:ascii="Calibri" w:hAnsi="Calibri" w:cs="Calibri" w:eastAsia="Calibri"/>
          <w:color w:val="auto"/>
          <w:spacing w:val="0"/>
          <w:position w:val="0"/>
          <w:sz w:val="22"/>
          <w:shd w:fill="auto" w:val="clear"/>
        </w:rPr>
      </w:pPr>
      <w:r>
        <w:object w:dxaOrig="5630" w:dyaOrig="806">
          <v:rect xmlns:o="urn:schemas-microsoft-com:office:office" xmlns:v="urn:schemas-microsoft-com:vml" id="rectole0000000001" style="width:281.500000pt;height:40.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numPr>
          <w:ilvl w:val="0"/>
          <w:numId w:val="11"/>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Inequalities: </w:t>
      </w:r>
      <w:r>
        <w:rPr>
          <w:rFonts w:ascii="Calibri" w:hAnsi="Calibri" w:cs="Calibri" w:eastAsia="Calibri"/>
          <w:i/>
          <w:color w:val="auto"/>
          <w:spacing w:val="0"/>
          <w:position w:val="0"/>
          <w:sz w:val="22"/>
          <w:shd w:fill="auto" w:val="clear"/>
        </w:rPr>
        <w:t xml:space="preserve">*NOT RELEVANT*</w:t>
      </w:r>
    </w:p>
    <w:p>
      <w:pPr>
        <w:numPr>
          <w:ilvl w:val="0"/>
          <w:numId w:val="11"/>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Conventions:</w:t>
      </w:r>
    </w:p>
    <w:p>
      <w:pPr>
        <w:spacing w:before="0" w:after="160" w:line="259"/>
        <w:ind w:right="0" w:left="1440" w:firstLine="0"/>
        <w:jc w:val="center"/>
        <w:rPr>
          <w:rFonts w:ascii="Calibri" w:hAnsi="Calibri" w:cs="Calibri" w:eastAsia="Calibri"/>
          <w:color w:val="auto"/>
          <w:spacing w:val="0"/>
          <w:position w:val="0"/>
          <w:sz w:val="22"/>
          <w:shd w:fill="auto" w:val="clear"/>
        </w:rPr>
      </w:pPr>
      <w:r>
        <w:object w:dxaOrig="3153" w:dyaOrig="806">
          <v:rect xmlns:o="urn:schemas-microsoft-com:office:office" xmlns:v="urn:schemas-microsoft-com:vml" id="rectole0000000002" style="width:157.650000pt;height:40.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160" w:line="259"/>
        <w:ind w:right="0" w:left="1440" w:firstLine="0"/>
        <w:jc w:val="center"/>
        <w:rPr>
          <w:rFonts w:ascii="Calibri" w:hAnsi="Calibri" w:cs="Calibri" w:eastAsia="Calibri"/>
          <w:color w:val="auto"/>
          <w:spacing w:val="0"/>
          <w:position w:val="0"/>
          <w:sz w:val="22"/>
          <w:shd w:fill="auto" w:val="clear"/>
        </w:rPr>
      </w:pPr>
      <w:r>
        <w:object w:dxaOrig="1843" w:dyaOrig="748">
          <v:rect xmlns:o="urn:schemas-microsoft-com:office:office" xmlns:v="urn:schemas-microsoft-com:vml" id="rectole0000000003" style="width:92.150000pt;height:37.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160" w:line="259"/>
        <w:ind w:right="0" w:left="1440" w:firstLine="0"/>
        <w:jc w:val="center"/>
        <w:rPr>
          <w:rFonts w:ascii="Calibri" w:hAnsi="Calibri" w:cs="Calibri" w:eastAsia="Calibri"/>
          <w:color w:val="auto"/>
          <w:spacing w:val="0"/>
          <w:position w:val="0"/>
          <w:sz w:val="22"/>
          <w:shd w:fill="auto" w:val="clear"/>
        </w:rPr>
      </w:pPr>
      <w:r>
        <w:object w:dxaOrig="4449" w:dyaOrig="806">
          <v:rect xmlns:o="urn:schemas-microsoft-com:office:office" xmlns:v="urn:schemas-microsoft-com:vml" id="rectole0000000004" style="width:222.450000pt;height:40.3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160" w:line="259"/>
        <w:ind w:right="0" w:left="1440" w:firstLine="0"/>
        <w:jc w:val="both"/>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Computation of Integrals: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https://en.wikipedia.org/wiki/Integral#Computation</w:t>
        </w:r>
      </w:hyperlink>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ONLY STATED THE ONES THAT MIGHT BE USEFUL*</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of Integrals: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https://en.wikipedia.org/wiki/Integral#Applications</w:t>
        </w:r>
      </w:hyperlink>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ONLY STATED THE ONES THAT MIGHT BE USEFUL*</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EDOS: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 TO VERLET INTEGRATION</w:t>
      </w:r>
    </w:p>
    <w:p>
      <w:pPr>
        <w:numPr>
          <w:ilvl w:val="0"/>
          <w:numId w:val="22"/>
        </w:numPr>
        <w:spacing w:before="0" w:after="160" w:line="259"/>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Verlet Integration is a numerical method used to integrate Newton’s equations of motion. It is frequently used to calculate trajectories of particles in molecular dynamics simulations and computer graphics.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https://en.wikipedia.org/wiki/Verlet_integration</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24"/>
        </w:numPr>
        <w:spacing w:before="0" w:after="160" w:line="259"/>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Verlet integrator provides good numerical stability, as well as other properties that are important in physical systems such as time reversibility and preservation of the symplectic form on phase space, at no significant additional computational cost over the simple Euler method.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https://en.wikipedia.org/wiki/Verlet_integration</w:t>
        </w:r>
      </w:hyperlink>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8">
    <w:abstractNumId w:val="36"/>
  </w:num>
  <w:num w:numId="11">
    <w:abstractNumId w:val="30"/>
  </w:num>
  <w:num w:numId="14">
    <w:abstractNumId w:val="24"/>
  </w:num>
  <w:num w:numId="16">
    <w:abstractNumId w:val="18"/>
  </w:num>
  <w:num w:numId="18">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2.bin" Id="docRId7" Type="http://schemas.openxmlformats.org/officeDocument/2006/relationships/oleObject" /><Relationship Target="media/image3.wmf" Id="docRId10" Type="http://schemas.openxmlformats.org/officeDocument/2006/relationships/image" /><Relationship TargetMode="External" Target="https://en.wikipedia.org/wiki/Integral" Id="docRId14" Type="http://schemas.openxmlformats.org/officeDocument/2006/relationships/hyperlink" /><Relationship Target="styles.xml" Id="docRId18" Type="http://schemas.openxmlformats.org/officeDocument/2006/relationships/styles" /><Relationship Target="embeddings/oleObject0.bin" Id="docRId2" Type="http://schemas.openxmlformats.org/officeDocument/2006/relationships/oleObject" /><Relationship Target="media/image1.wmf" Id="docRId6" Type="http://schemas.openxmlformats.org/officeDocument/2006/relationships/image" /><Relationship TargetMode="External" Target="https://en.wikipedia.org/wiki/Integral" Id="docRId1" Type="http://schemas.openxmlformats.org/officeDocument/2006/relationships/hyperlink" /><Relationship Target="embeddings/oleObject4.bin" Id="docRId11" Type="http://schemas.openxmlformats.org/officeDocument/2006/relationships/oleObject" /><Relationship TargetMode="External" Target="https://en.wikipedia.org/wiki/Verlet_integration" Id="docRId15" Type="http://schemas.openxmlformats.org/officeDocument/2006/relationships/hyperlink"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en.wikipedia.org/wiki/Integral" Id="docRId0" Type="http://schemas.openxmlformats.org/officeDocument/2006/relationships/hyperlink" /><Relationship Target="media/image4.wmf" Id="docRId12" Type="http://schemas.openxmlformats.org/officeDocument/2006/relationships/image" /><Relationship TargetMode="External" Target="https://en.wikipedia.org/wiki/Verlet_integration" Id="docRId16" Type="http://schemas.openxmlformats.org/officeDocument/2006/relationships/hyperlink" /><Relationship TargetMode="External" Target="https://en.wikipedia.org/wiki/Integral" Id="docRId4" Type="http://schemas.openxmlformats.org/officeDocument/2006/relationships/hyperlink" /><Relationship Target="media/image2.wmf" Id="docRId8" Type="http://schemas.openxmlformats.org/officeDocument/2006/relationships/image" /><Relationship TargetMode="External" Target="https://en.wikipedia.org/wiki/Integral" Id="docRId13" Type="http://schemas.openxmlformats.org/officeDocument/2006/relationships/hyperlink" /><Relationship Target="media/image0.wmf" Id="docRId3" Type="http://schemas.openxmlformats.org/officeDocument/2006/relationships/image" /></Relationships>
</file>