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numPr>
          <w:ilvl w:val="0"/>
          <w:numId w:val="29"/>
        </w:num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numPr>
          <w:ilvl w:val="0"/>
          <w:numId w:val="29"/>
        </w:num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 This function takes the same inputs used for the integrator and calculates position, velocity and acceleration at the last frame. The functions we used are stated above in the introduction.</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00FF00" w:val="clear"/>
        </w:rPr>
        <w:t xml:space="preserve">Graphic representation - MARC</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FF0000" w:val="clear"/>
        </w:rPr>
        <w:t xml:space="preserve">QUÉ HABÉIS HECHO, POR QUÉ LO HABÉIS HECHO Y CÓMO LO HABÉIS HECHO</w:t>
      </w:r>
    </w:p>
    <w:p>
      <w:pPr>
        <w:spacing w:before="0" w:after="200" w:line="276"/>
        <w:ind w:right="0" w:left="0" w:firstLine="0"/>
        <w:jc w:val="both"/>
        <w:rPr>
          <w:rFonts w:ascii="Arial" w:hAnsi="Arial" w:cs="Arial" w:eastAsia="Arial"/>
          <w:color w:val="auto"/>
          <w:spacing w:val="0"/>
          <w:position w:val="0"/>
          <w:sz w:val="24"/>
          <w:shd w:fill="00FF00"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auto" w:val="clear"/>
        </w:rPr>
        <w:t xml:space="preserve">To summarize, we ended up implementing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Standard deviation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and specifically the “Verlet” method are way more accurate in this kind of exercises, every operation has a slight imprecision.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look at the “Euler” method (consists on applying velocity and gravity on every frame) we can see that as we use larger units or reduce the frame rate the imprecision is even worse and builds up on every frame calculation.</w:t>
      </w: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both in the console mode, which is the previous version of the integrator, and the interface mode, which is the final version of the integrator. The tests show that the results calculating the forces with Newton's Laws and with the integrator differ almost nothing. In addition, the simulation works smoothly.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lgorithm-archive.org/contents/verlet_integration/verlet_integration.html" Id="docRId1" Type="http://schemas.openxmlformats.org/officeDocument/2006/relationships/hyperlink" /><Relationship TargetMode="External" Target="https://www.gamedev.net/articles/programming/math-and-physics/a-verlet-based-approach-for-2d-game-physics-r2714" Id="docRId3" Type="http://schemas.openxmlformats.org/officeDocument/2006/relationships/hyperlink" /><Relationship Target="styles.xml" Id="docRId5" Type="http://schemas.openxmlformats.org/officeDocument/2006/relationships/styles" /><Relationship TargetMode="External" Target="https://github.com/Needlesslord/Physics2theory" Id="docRId0" Type="http://schemas.openxmlformats.org/officeDocument/2006/relationships/hyperlink" /><Relationship TargetMode="External" Target="https://en.wikipedia.org/wiki/Verlet_integration" Id="docRId2" Type="http://schemas.openxmlformats.org/officeDocument/2006/relationships/hyperlink" /><Relationship Target="numbering.xml" Id="docRId4" Type="http://schemas.openxmlformats.org/officeDocument/2006/relationships/numbering" /></Relationships>
</file>